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2352" w14:textId="2E3F41CC" w:rsidR="00FD28A0" w:rsidRPr="00C01BED" w:rsidRDefault="00FD28A0" w:rsidP="002F0CED"/>
    <w:p w14:paraId="118A56F3" w14:textId="482823A2" w:rsidR="00B86531" w:rsidRPr="003A78E6" w:rsidRDefault="00B86531" w:rsidP="00B86531">
      <w:pPr>
        <w:pStyle w:val="Titre"/>
        <w:shd w:val="clear" w:color="auto" w:fill="BFD7ED"/>
        <w:spacing w:after="240" w:line="276" w:lineRule="auto"/>
        <w:jc w:val="center"/>
        <w:rPr>
          <w:rFonts w:ascii="Source Sans Pro" w:hAnsi="Source Sans Pro" w:cs="Open Sans"/>
          <w:b/>
          <w:bCs/>
          <w:sz w:val="56"/>
          <w:szCs w:val="56"/>
          <w:lang w:val="en-GB"/>
        </w:rPr>
      </w:pPr>
      <w:r w:rsidRPr="003A78E6">
        <w:rPr>
          <w:rFonts w:ascii="Source Sans Pro" w:hAnsi="Source Sans Pro"/>
          <w:color w:val="003399"/>
          <w:sz w:val="56"/>
          <w:szCs w:val="56"/>
          <w:lang w:val="en-GB"/>
        </w:rPr>
        <w:t xml:space="preserve">Master </w:t>
      </w:r>
      <w:r>
        <w:rPr>
          <w:rFonts w:ascii="Source Sans Pro" w:hAnsi="Source Sans Pro"/>
          <w:color w:val="003399"/>
          <w:sz w:val="56"/>
          <w:szCs w:val="56"/>
          <w:lang w:val="en-GB"/>
        </w:rPr>
        <w:t>OHNU</w:t>
      </w:r>
    </w:p>
    <w:p w14:paraId="2C677B16" w14:textId="24C71527" w:rsidR="00142138" w:rsidRPr="00B86531" w:rsidRDefault="002E527B" w:rsidP="00B86531">
      <w:pPr>
        <w:jc w:val="center"/>
        <w:rPr>
          <w:sz w:val="32"/>
          <w:szCs w:val="32"/>
        </w:rPr>
      </w:pPr>
      <w:r w:rsidRPr="00B86531">
        <w:rPr>
          <w:sz w:val="32"/>
          <w:szCs w:val="32"/>
          <w:lang w:val="en-GB"/>
        </w:rPr>
        <w:t>«</w:t>
      </w:r>
      <w:proofErr w:type="spellStart"/>
      <w:r w:rsidR="00832C2B" w:rsidRPr="00B86531">
        <w:rPr>
          <w:sz w:val="32"/>
          <w:szCs w:val="32"/>
          <w:lang w:val="en-GB"/>
        </w:rPr>
        <w:t>Oncologie</w:t>
      </w:r>
      <w:proofErr w:type="spellEnd"/>
      <w:r w:rsidR="00832C2B" w:rsidRPr="00B86531">
        <w:rPr>
          <w:sz w:val="32"/>
          <w:szCs w:val="32"/>
          <w:lang w:val="en-GB"/>
        </w:rPr>
        <w:t xml:space="preserve">, </w:t>
      </w:r>
      <w:proofErr w:type="spellStart"/>
      <w:r w:rsidR="00832C2B" w:rsidRPr="00B86531">
        <w:rPr>
          <w:sz w:val="32"/>
          <w:szCs w:val="32"/>
          <w:lang w:val="en-GB"/>
        </w:rPr>
        <w:t>Hématologie</w:t>
      </w:r>
      <w:proofErr w:type="spellEnd"/>
      <w:r w:rsidR="00832C2B" w:rsidRPr="00B86531">
        <w:rPr>
          <w:sz w:val="32"/>
          <w:szCs w:val="32"/>
          <w:lang w:val="en-GB"/>
        </w:rPr>
        <w:t xml:space="preserve"> et </w:t>
      </w:r>
      <w:proofErr w:type="spellStart"/>
      <w:r w:rsidR="00832C2B" w:rsidRPr="00B86531">
        <w:rPr>
          <w:sz w:val="32"/>
          <w:szCs w:val="32"/>
          <w:lang w:val="en-GB"/>
        </w:rPr>
        <w:t>médecine</w:t>
      </w:r>
      <w:proofErr w:type="spellEnd"/>
      <w:r w:rsidR="00832C2B" w:rsidRPr="00B86531">
        <w:rPr>
          <w:sz w:val="32"/>
          <w:szCs w:val="32"/>
          <w:lang w:val="en-GB"/>
        </w:rPr>
        <w:t xml:space="preserve"> </w:t>
      </w:r>
      <w:proofErr w:type="spellStart"/>
      <w:r w:rsidR="00832C2B" w:rsidRPr="00B86531">
        <w:rPr>
          <w:sz w:val="32"/>
          <w:szCs w:val="32"/>
          <w:lang w:val="en-GB"/>
        </w:rPr>
        <w:t>NUcléaire</w:t>
      </w:r>
      <w:proofErr w:type="spellEnd"/>
      <w:r w:rsidR="00142138" w:rsidRPr="00B86531">
        <w:rPr>
          <w:sz w:val="32"/>
          <w:szCs w:val="32"/>
        </w:rPr>
        <w:t>»</w:t>
      </w:r>
    </w:p>
    <w:p w14:paraId="00058AEF" w14:textId="14EBF4DF" w:rsidR="00A96E7B" w:rsidRDefault="00A96E7B" w:rsidP="002F0CED">
      <w:pPr>
        <w:rPr>
          <w:noProof/>
        </w:rPr>
      </w:pPr>
    </w:p>
    <w:p w14:paraId="0005C3B9" w14:textId="3BC86AC0" w:rsidR="00142138" w:rsidRDefault="00832C2B" w:rsidP="00B86531">
      <w:pPr>
        <w:jc w:val="center"/>
      </w:pPr>
      <w:r>
        <w:rPr>
          <w:noProof/>
        </w:rPr>
        <w:drawing>
          <wp:inline distT="0" distB="0" distL="0" distR="0" wp14:anchorId="75EE3EA0" wp14:editId="63C32279">
            <wp:extent cx="1514475" cy="15144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p w14:paraId="784BFE26" w14:textId="28368CD0" w:rsidR="009366CA" w:rsidRDefault="009366CA" w:rsidP="002F0CED"/>
    <w:sdt>
      <w:sdtPr>
        <w:rPr>
          <w:rFonts w:eastAsiaTheme="minorEastAsia" w:cstheme="minorBidi"/>
          <w:color w:val="auto"/>
          <w:sz w:val="20"/>
          <w:szCs w:val="20"/>
          <w:lang w:val="fr-FR"/>
        </w:rPr>
        <w:id w:val="-284506301"/>
        <w:docPartObj>
          <w:docPartGallery w:val="Table of Contents"/>
          <w:docPartUnique/>
        </w:docPartObj>
      </w:sdtPr>
      <w:sdtEndPr>
        <w:rPr>
          <w:b/>
          <w:bCs/>
        </w:rPr>
      </w:sdtEndPr>
      <w:sdtContent>
        <w:p w14:paraId="715FC838" w14:textId="447FD7C7" w:rsidR="0046020D" w:rsidRDefault="0046020D">
          <w:pPr>
            <w:pStyle w:val="En-ttedetabledesmatires"/>
          </w:pPr>
          <w:r>
            <w:rPr>
              <w:lang w:val="fr-FR"/>
            </w:rPr>
            <w:t>Table des matières</w:t>
          </w:r>
        </w:p>
        <w:p w14:paraId="210C4497" w14:textId="46E53410" w:rsidR="002F3CC3" w:rsidRDefault="0046020D">
          <w:pPr>
            <w:pStyle w:val="TM1"/>
            <w:tabs>
              <w:tab w:val="right" w:leader="dot" w:pos="10456"/>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26032596" w:history="1">
            <w:r w:rsidR="002F3CC3" w:rsidRPr="00FE6008">
              <w:rPr>
                <w:rStyle w:val="Lienhypertexte"/>
                <w:noProof/>
              </w:rPr>
              <w:t>INTRODUCTION</w:t>
            </w:r>
            <w:r w:rsidR="002F3CC3">
              <w:rPr>
                <w:noProof/>
                <w:webHidden/>
              </w:rPr>
              <w:tab/>
            </w:r>
            <w:r w:rsidR="002F3CC3">
              <w:rPr>
                <w:noProof/>
                <w:webHidden/>
              </w:rPr>
              <w:fldChar w:fldCharType="begin"/>
            </w:r>
            <w:r w:rsidR="002F3CC3">
              <w:rPr>
                <w:noProof/>
                <w:webHidden/>
              </w:rPr>
              <w:instrText xml:space="preserve"> PAGEREF _Toc226032596 \h </w:instrText>
            </w:r>
            <w:r w:rsidR="002F3CC3">
              <w:rPr>
                <w:noProof/>
                <w:webHidden/>
              </w:rPr>
            </w:r>
            <w:r w:rsidR="002F3CC3">
              <w:rPr>
                <w:noProof/>
                <w:webHidden/>
              </w:rPr>
              <w:fldChar w:fldCharType="separate"/>
            </w:r>
            <w:r w:rsidR="002F3CC3">
              <w:rPr>
                <w:noProof/>
                <w:webHidden/>
              </w:rPr>
              <w:t>2</w:t>
            </w:r>
            <w:r w:rsidR="002F3CC3">
              <w:rPr>
                <w:noProof/>
                <w:webHidden/>
              </w:rPr>
              <w:fldChar w:fldCharType="end"/>
            </w:r>
          </w:hyperlink>
        </w:p>
        <w:p w14:paraId="6EB01657" w14:textId="3744FA13" w:rsidR="002F3CC3" w:rsidRDefault="002F3CC3">
          <w:pPr>
            <w:pStyle w:val="TM1"/>
            <w:tabs>
              <w:tab w:val="right" w:leader="dot" w:pos="10456"/>
            </w:tabs>
            <w:rPr>
              <w:rFonts w:asciiTheme="minorHAnsi" w:hAnsiTheme="minorHAnsi"/>
              <w:noProof/>
              <w:kern w:val="2"/>
              <w:sz w:val="24"/>
              <w:szCs w:val="24"/>
              <w14:ligatures w14:val="standardContextual"/>
            </w:rPr>
          </w:pPr>
          <w:hyperlink w:anchor="_Toc226032597" w:history="1">
            <w:r w:rsidRPr="00FE6008">
              <w:rPr>
                <w:rStyle w:val="Lienhypertexte"/>
                <w:noProof/>
              </w:rPr>
              <w:t>COORDINATEURS DU PROGRAMME DE MASTER</w:t>
            </w:r>
            <w:r>
              <w:rPr>
                <w:noProof/>
                <w:webHidden/>
              </w:rPr>
              <w:tab/>
            </w:r>
            <w:r>
              <w:rPr>
                <w:noProof/>
                <w:webHidden/>
              </w:rPr>
              <w:fldChar w:fldCharType="begin"/>
            </w:r>
            <w:r>
              <w:rPr>
                <w:noProof/>
                <w:webHidden/>
              </w:rPr>
              <w:instrText xml:space="preserve"> PAGEREF _Toc226032597 \h </w:instrText>
            </w:r>
            <w:r>
              <w:rPr>
                <w:noProof/>
                <w:webHidden/>
              </w:rPr>
            </w:r>
            <w:r>
              <w:rPr>
                <w:noProof/>
                <w:webHidden/>
              </w:rPr>
              <w:fldChar w:fldCharType="separate"/>
            </w:r>
            <w:r>
              <w:rPr>
                <w:noProof/>
                <w:webHidden/>
              </w:rPr>
              <w:t>3</w:t>
            </w:r>
            <w:r>
              <w:rPr>
                <w:noProof/>
                <w:webHidden/>
              </w:rPr>
              <w:fldChar w:fldCharType="end"/>
            </w:r>
          </w:hyperlink>
        </w:p>
        <w:p w14:paraId="7455FE5D" w14:textId="12C5A364" w:rsidR="002F3CC3" w:rsidRDefault="002F3CC3">
          <w:pPr>
            <w:pStyle w:val="TM1"/>
            <w:tabs>
              <w:tab w:val="right" w:leader="dot" w:pos="10456"/>
            </w:tabs>
            <w:rPr>
              <w:rFonts w:asciiTheme="minorHAnsi" w:hAnsiTheme="minorHAnsi"/>
              <w:noProof/>
              <w:kern w:val="2"/>
              <w:sz w:val="24"/>
              <w:szCs w:val="24"/>
              <w14:ligatures w14:val="standardContextual"/>
            </w:rPr>
          </w:pPr>
          <w:hyperlink w:anchor="_Toc226032598" w:history="1">
            <w:r w:rsidRPr="00FE6008">
              <w:rPr>
                <w:rStyle w:val="Lienhypertexte"/>
                <w:noProof/>
              </w:rPr>
              <w:t>LIEU D'ENSEIGNEMENT</w:t>
            </w:r>
            <w:r>
              <w:rPr>
                <w:noProof/>
                <w:webHidden/>
              </w:rPr>
              <w:tab/>
            </w:r>
            <w:r>
              <w:rPr>
                <w:noProof/>
                <w:webHidden/>
              </w:rPr>
              <w:fldChar w:fldCharType="begin"/>
            </w:r>
            <w:r>
              <w:rPr>
                <w:noProof/>
                <w:webHidden/>
              </w:rPr>
              <w:instrText xml:space="preserve"> PAGEREF _Toc226032598 \h </w:instrText>
            </w:r>
            <w:r>
              <w:rPr>
                <w:noProof/>
                <w:webHidden/>
              </w:rPr>
            </w:r>
            <w:r>
              <w:rPr>
                <w:noProof/>
                <w:webHidden/>
              </w:rPr>
              <w:fldChar w:fldCharType="separate"/>
            </w:r>
            <w:r>
              <w:rPr>
                <w:noProof/>
                <w:webHidden/>
              </w:rPr>
              <w:t>3</w:t>
            </w:r>
            <w:r>
              <w:rPr>
                <w:noProof/>
                <w:webHidden/>
              </w:rPr>
              <w:fldChar w:fldCharType="end"/>
            </w:r>
          </w:hyperlink>
        </w:p>
        <w:p w14:paraId="220C323E" w14:textId="4C4B0A4B" w:rsidR="002F3CC3" w:rsidRDefault="002F3CC3">
          <w:pPr>
            <w:pStyle w:val="TM1"/>
            <w:tabs>
              <w:tab w:val="right" w:leader="dot" w:pos="10456"/>
            </w:tabs>
            <w:rPr>
              <w:rFonts w:asciiTheme="minorHAnsi" w:hAnsiTheme="minorHAnsi"/>
              <w:noProof/>
              <w:kern w:val="2"/>
              <w:sz w:val="24"/>
              <w:szCs w:val="24"/>
              <w14:ligatures w14:val="standardContextual"/>
            </w:rPr>
          </w:pPr>
          <w:hyperlink w:anchor="_Toc226032599" w:history="1">
            <w:r w:rsidRPr="00FE6008">
              <w:rPr>
                <w:rStyle w:val="Lienhypertexte"/>
                <w:noProof/>
              </w:rPr>
              <w:t>COMPÉTENCES ACQUISES ET DEBOUCHES PROFESSIONNELS</w:t>
            </w:r>
            <w:r>
              <w:rPr>
                <w:noProof/>
                <w:webHidden/>
              </w:rPr>
              <w:tab/>
            </w:r>
            <w:r>
              <w:rPr>
                <w:noProof/>
                <w:webHidden/>
              </w:rPr>
              <w:fldChar w:fldCharType="begin"/>
            </w:r>
            <w:r>
              <w:rPr>
                <w:noProof/>
                <w:webHidden/>
              </w:rPr>
              <w:instrText xml:space="preserve"> PAGEREF _Toc226032599 \h </w:instrText>
            </w:r>
            <w:r>
              <w:rPr>
                <w:noProof/>
                <w:webHidden/>
              </w:rPr>
            </w:r>
            <w:r>
              <w:rPr>
                <w:noProof/>
                <w:webHidden/>
              </w:rPr>
              <w:fldChar w:fldCharType="separate"/>
            </w:r>
            <w:r>
              <w:rPr>
                <w:noProof/>
                <w:webHidden/>
              </w:rPr>
              <w:t>3</w:t>
            </w:r>
            <w:r>
              <w:rPr>
                <w:noProof/>
                <w:webHidden/>
              </w:rPr>
              <w:fldChar w:fldCharType="end"/>
            </w:r>
          </w:hyperlink>
        </w:p>
        <w:p w14:paraId="48F0431F" w14:textId="3C2E269C" w:rsidR="002F3CC3" w:rsidRDefault="002F3CC3">
          <w:pPr>
            <w:pStyle w:val="TM1"/>
            <w:tabs>
              <w:tab w:val="right" w:leader="dot" w:pos="10456"/>
            </w:tabs>
            <w:rPr>
              <w:rFonts w:asciiTheme="minorHAnsi" w:hAnsiTheme="minorHAnsi"/>
              <w:noProof/>
              <w:kern w:val="2"/>
              <w:sz w:val="24"/>
              <w:szCs w:val="24"/>
              <w14:ligatures w14:val="standardContextual"/>
            </w:rPr>
          </w:pPr>
          <w:hyperlink w:anchor="_Toc226032600" w:history="1">
            <w:r w:rsidRPr="00FE6008">
              <w:rPr>
                <w:rStyle w:val="Lienhypertexte"/>
                <w:noProof/>
              </w:rPr>
              <w:t>REJOIGNEZ LE PROGRAMME DE MASTER OHNU</w:t>
            </w:r>
            <w:r>
              <w:rPr>
                <w:noProof/>
                <w:webHidden/>
              </w:rPr>
              <w:tab/>
            </w:r>
            <w:r>
              <w:rPr>
                <w:noProof/>
                <w:webHidden/>
              </w:rPr>
              <w:fldChar w:fldCharType="begin"/>
            </w:r>
            <w:r>
              <w:rPr>
                <w:noProof/>
                <w:webHidden/>
              </w:rPr>
              <w:instrText xml:space="preserve"> PAGEREF _Toc226032600 \h </w:instrText>
            </w:r>
            <w:r>
              <w:rPr>
                <w:noProof/>
                <w:webHidden/>
              </w:rPr>
            </w:r>
            <w:r>
              <w:rPr>
                <w:noProof/>
                <w:webHidden/>
              </w:rPr>
              <w:fldChar w:fldCharType="separate"/>
            </w:r>
            <w:r>
              <w:rPr>
                <w:noProof/>
                <w:webHidden/>
              </w:rPr>
              <w:t>4</w:t>
            </w:r>
            <w:r>
              <w:rPr>
                <w:noProof/>
                <w:webHidden/>
              </w:rPr>
              <w:fldChar w:fldCharType="end"/>
            </w:r>
          </w:hyperlink>
        </w:p>
        <w:p w14:paraId="444BEADB" w14:textId="29D2F3E7" w:rsidR="002F3CC3" w:rsidRDefault="002F3CC3">
          <w:pPr>
            <w:pStyle w:val="TM1"/>
            <w:tabs>
              <w:tab w:val="right" w:leader="dot" w:pos="10456"/>
            </w:tabs>
            <w:rPr>
              <w:rFonts w:asciiTheme="minorHAnsi" w:hAnsiTheme="minorHAnsi"/>
              <w:noProof/>
              <w:kern w:val="2"/>
              <w:sz w:val="24"/>
              <w:szCs w:val="24"/>
              <w14:ligatures w14:val="standardContextual"/>
            </w:rPr>
          </w:pPr>
          <w:hyperlink w:anchor="_Toc226032601" w:history="1">
            <w:r w:rsidRPr="00FE6008">
              <w:rPr>
                <w:rStyle w:val="Lienhypertexte"/>
                <w:noProof/>
              </w:rPr>
              <w:t>PROGRAMME DE MASTER 1 OHNU</w:t>
            </w:r>
            <w:r>
              <w:rPr>
                <w:noProof/>
                <w:webHidden/>
              </w:rPr>
              <w:tab/>
            </w:r>
            <w:r>
              <w:rPr>
                <w:noProof/>
                <w:webHidden/>
              </w:rPr>
              <w:fldChar w:fldCharType="begin"/>
            </w:r>
            <w:r>
              <w:rPr>
                <w:noProof/>
                <w:webHidden/>
              </w:rPr>
              <w:instrText xml:space="preserve"> PAGEREF _Toc226032601 \h </w:instrText>
            </w:r>
            <w:r>
              <w:rPr>
                <w:noProof/>
                <w:webHidden/>
              </w:rPr>
            </w:r>
            <w:r>
              <w:rPr>
                <w:noProof/>
                <w:webHidden/>
              </w:rPr>
              <w:fldChar w:fldCharType="separate"/>
            </w:r>
            <w:r>
              <w:rPr>
                <w:noProof/>
                <w:webHidden/>
              </w:rPr>
              <w:t>5</w:t>
            </w:r>
            <w:r>
              <w:rPr>
                <w:noProof/>
                <w:webHidden/>
              </w:rPr>
              <w:fldChar w:fldCharType="end"/>
            </w:r>
          </w:hyperlink>
        </w:p>
        <w:p w14:paraId="2F7DB14C" w14:textId="0AB47600"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02" w:history="1">
            <w:r w:rsidRPr="00FE6008">
              <w:rPr>
                <w:rStyle w:val="Lienhypertexte"/>
                <w:noProof/>
              </w:rPr>
              <w:t>Unités d’enseignements spécifiques au parcours OHNU Master 1</w:t>
            </w:r>
            <w:r>
              <w:rPr>
                <w:noProof/>
                <w:webHidden/>
              </w:rPr>
              <w:tab/>
            </w:r>
            <w:r>
              <w:rPr>
                <w:noProof/>
                <w:webHidden/>
              </w:rPr>
              <w:fldChar w:fldCharType="begin"/>
            </w:r>
            <w:r>
              <w:rPr>
                <w:noProof/>
                <w:webHidden/>
              </w:rPr>
              <w:instrText xml:space="preserve"> PAGEREF _Toc226032602 \h </w:instrText>
            </w:r>
            <w:r>
              <w:rPr>
                <w:noProof/>
                <w:webHidden/>
              </w:rPr>
            </w:r>
            <w:r>
              <w:rPr>
                <w:noProof/>
                <w:webHidden/>
              </w:rPr>
              <w:fldChar w:fldCharType="separate"/>
            </w:r>
            <w:r>
              <w:rPr>
                <w:noProof/>
                <w:webHidden/>
              </w:rPr>
              <w:t>5</w:t>
            </w:r>
            <w:r>
              <w:rPr>
                <w:noProof/>
                <w:webHidden/>
              </w:rPr>
              <w:fldChar w:fldCharType="end"/>
            </w:r>
          </w:hyperlink>
        </w:p>
        <w:p w14:paraId="04076D01" w14:textId="6E4F9EAC"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03" w:history="1">
            <w:r w:rsidRPr="00FE6008">
              <w:rPr>
                <w:rStyle w:val="Lienhypertexte"/>
                <w:noProof/>
              </w:rPr>
              <w:t>Unités d’enseignements transversaux Master 1</w:t>
            </w:r>
            <w:r>
              <w:rPr>
                <w:noProof/>
                <w:webHidden/>
              </w:rPr>
              <w:tab/>
            </w:r>
            <w:r>
              <w:rPr>
                <w:noProof/>
                <w:webHidden/>
              </w:rPr>
              <w:fldChar w:fldCharType="begin"/>
            </w:r>
            <w:r>
              <w:rPr>
                <w:noProof/>
                <w:webHidden/>
              </w:rPr>
              <w:instrText xml:space="preserve"> PAGEREF _Toc226032603 \h </w:instrText>
            </w:r>
            <w:r>
              <w:rPr>
                <w:noProof/>
                <w:webHidden/>
              </w:rPr>
            </w:r>
            <w:r>
              <w:rPr>
                <w:noProof/>
                <w:webHidden/>
              </w:rPr>
              <w:fldChar w:fldCharType="separate"/>
            </w:r>
            <w:r>
              <w:rPr>
                <w:noProof/>
                <w:webHidden/>
              </w:rPr>
              <w:t>8</w:t>
            </w:r>
            <w:r>
              <w:rPr>
                <w:noProof/>
                <w:webHidden/>
              </w:rPr>
              <w:fldChar w:fldCharType="end"/>
            </w:r>
          </w:hyperlink>
        </w:p>
        <w:p w14:paraId="2BED8247" w14:textId="615DD4CF"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04" w:history="1">
            <w:r w:rsidRPr="00FE6008">
              <w:rPr>
                <w:rStyle w:val="Lienhypertexte"/>
                <w:noProof/>
              </w:rPr>
              <w:t>Unités d’enseignement profil Recherche Expérimentale (RE) Master 1</w:t>
            </w:r>
            <w:r>
              <w:rPr>
                <w:noProof/>
                <w:webHidden/>
              </w:rPr>
              <w:tab/>
            </w:r>
            <w:r>
              <w:rPr>
                <w:noProof/>
                <w:webHidden/>
              </w:rPr>
              <w:fldChar w:fldCharType="begin"/>
            </w:r>
            <w:r>
              <w:rPr>
                <w:noProof/>
                <w:webHidden/>
              </w:rPr>
              <w:instrText xml:space="preserve"> PAGEREF _Toc226032604 \h </w:instrText>
            </w:r>
            <w:r>
              <w:rPr>
                <w:noProof/>
                <w:webHidden/>
              </w:rPr>
            </w:r>
            <w:r>
              <w:rPr>
                <w:noProof/>
                <w:webHidden/>
              </w:rPr>
              <w:fldChar w:fldCharType="separate"/>
            </w:r>
            <w:r>
              <w:rPr>
                <w:noProof/>
                <w:webHidden/>
              </w:rPr>
              <w:t>15</w:t>
            </w:r>
            <w:r>
              <w:rPr>
                <w:noProof/>
                <w:webHidden/>
              </w:rPr>
              <w:fldChar w:fldCharType="end"/>
            </w:r>
          </w:hyperlink>
        </w:p>
        <w:p w14:paraId="51AB9923" w14:textId="7BDF777B"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05" w:history="1">
            <w:r w:rsidRPr="00FE6008">
              <w:rPr>
                <w:rStyle w:val="Lienhypertexte"/>
                <w:noProof/>
              </w:rPr>
              <w:t>Unités d’enseignement profil Recherche Clinique (RC) Master 1</w:t>
            </w:r>
            <w:r>
              <w:rPr>
                <w:noProof/>
                <w:webHidden/>
              </w:rPr>
              <w:tab/>
            </w:r>
            <w:r>
              <w:rPr>
                <w:noProof/>
                <w:webHidden/>
              </w:rPr>
              <w:fldChar w:fldCharType="begin"/>
            </w:r>
            <w:r>
              <w:rPr>
                <w:noProof/>
                <w:webHidden/>
              </w:rPr>
              <w:instrText xml:space="preserve"> PAGEREF _Toc226032605 \h </w:instrText>
            </w:r>
            <w:r>
              <w:rPr>
                <w:noProof/>
                <w:webHidden/>
              </w:rPr>
            </w:r>
            <w:r>
              <w:rPr>
                <w:noProof/>
                <w:webHidden/>
              </w:rPr>
              <w:fldChar w:fldCharType="separate"/>
            </w:r>
            <w:r>
              <w:rPr>
                <w:noProof/>
                <w:webHidden/>
              </w:rPr>
              <w:t>19</w:t>
            </w:r>
            <w:r>
              <w:rPr>
                <w:noProof/>
                <w:webHidden/>
              </w:rPr>
              <w:fldChar w:fldCharType="end"/>
            </w:r>
          </w:hyperlink>
        </w:p>
        <w:p w14:paraId="3F1EA829" w14:textId="21D936CF"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06" w:history="1">
            <w:r w:rsidRPr="00FE6008">
              <w:rPr>
                <w:rStyle w:val="Lienhypertexte"/>
                <w:noProof/>
              </w:rPr>
              <w:t>Unités d’enseignement profil Recherche et Analyse de données omiques Master 1</w:t>
            </w:r>
            <w:r>
              <w:rPr>
                <w:noProof/>
                <w:webHidden/>
              </w:rPr>
              <w:tab/>
            </w:r>
            <w:r>
              <w:rPr>
                <w:noProof/>
                <w:webHidden/>
              </w:rPr>
              <w:fldChar w:fldCharType="begin"/>
            </w:r>
            <w:r>
              <w:rPr>
                <w:noProof/>
                <w:webHidden/>
              </w:rPr>
              <w:instrText xml:space="preserve"> PAGEREF _Toc226032606 \h </w:instrText>
            </w:r>
            <w:r>
              <w:rPr>
                <w:noProof/>
                <w:webHidden/>
              </w:rPr>
            </w:r>
            <w:r>
              <w:rPr>
                <w:noProof/>
                <w:webHidden/>
              </w:rPr>
              <w:fldChar w:fldCharType="separate"/>
            </w:r>
            <w:r>
              <w:rPr>
                <w:noProof/>
                <w:webHidden/>
              </w:rPr>
              <w:t>21</w:t>
            </w:r>
            <w:r>
              <w:rPr>
                <w:noProof/>
                <w:webHidden/>
              </w:rPr>
              <w:fldChar w:fldCharType="end"/>
            </w:r>
          </w:hyperlink>
        </w:p>
        <w:p w14:paraId="1625FB92" w14:textId="7D146D30" w:rsidR="002F3CC3" w:rsidRDefault="002F3CC3">
          <w:pPr>
            <w:pStyle w:val="TM1"/>
            <w:tabs>
              <w:tab w:val="right" w:leader="dot" w:pos="10456"/>
            </w:tabs>
            <w:rPr>
              <w:rFonts w:asciiTheme="minorHAnsi" w:hAnsiTheme="minorHAnsi"/>
              <w:noProof/>
              <w:kern w:val="2"/>
              <w:sz w:val="24"/>
              <w:szCs w:val="24"/>
              <w14:ligatures w14:val="standardContextual"/>
            </w:rPr>
          </w:pPr>
          <w:hyperlink w:anchor="_Toc226032607" w:history="1">
            <w:r w:rsidRPr="00FE6008">
              <w:rPr>
                <w:rStyle w:val="Lienhypertexte"/>
                <w:noProof/>
              </w:rPr>
              <w:t>PROGRAMME DE MASTER 2 OHNU</w:t>
            </w:r>
            <w:r>
              <w:rPr>
                <w:noProof/>
                <w:webHidden/>
              </w:rPr>
              <w:tab/>
            </w:r>
            <w:r>
              <w:rPr>
                <w:noProof/>
                <w:webHidden/>
              </w:rPr>
              <w:fldChar w:fldCharType="begin"/>
            </w:r>
            <w:r>
              <w:rPr>
                <w:noProof/>
                <w:webHidden/>
              </w:rPr>
              <w:instrText xml:space="preserve"> PAGEREF _Toc226032607 \h </w:instrText>
            </w:r>
            <w:r>
              <w:rPr>
                <w:noProof/>
                <w:webHidden/>
              </w:rPr>
            </w:r>
            <w:r>
              <w:rPr>
                <w:noProof/>
                <w:webHidden/>
              </w:rPr>
              <w:fldChar w:fldCharType="separate"/>
            </w:r>
            <w:r>
              <w:rPr>
                <w:noProof/>
                <w:webHidden/>
              </w:rPr>
              <w:t>24</w:t>
            </w:r>
            <w:r>
              <w:rPr>
                <w:noProof/>
                <w:webHidden/>
              </w:rPr>
              <w:fldChar w:fldCharType="end"/>
            </w:r>
          </w:hyperlink>
        </w:p>
        <w:p w14:paraId="4A30DF3D" w14:textId="13B3BDAF"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08" w:history="1">
            <w:r w:rsidRPr="00FE6008">
              <w:rPr>
                <w:rStyle w:val="Lienhypertexte"/>
                <w:noProof/>
                <w:lang w:val="en-GB"/>
              </w:rPr>
              <w:t>Unité d’enseignement spécifiques au parcours OHNU Master 2</w:t>
            </w:r>
            <w:r>
              <w:rPr>
                <w:noProof/>
                <w:webHidden/>
              </w:rPr>
              <w:tab/>
            </w:r>
            <w:r>
              <w:rPr>
                <w:noProof/>
                <w:webHidden/>
              </w:rPr>
              <w:fldChar w:fldCharType="begin"/>
            </w:r>
            <w:r>
              <w:rPr>
                <w:noProof/>
                <w:webHidden/>
              </w:rPr>
              <w:instrText xml:space="preserve"> PAGEREF _Toc226032608 \h </w:instrText>
            </w:r>
            <w:r>
              <w:rPr>
                <w:noProof/>
                <w:webHidden/>
              </w:rPr>
            </w:r>
            <w:r>
              <w:rPr>
                <w:noProof/>
                <w:webHidden/>
              </w:rPr>
              <w:fldChar w:fldCharType="separate"/>
            </w:r>
            <w:r>
              <w:rPr>
                <w:noProof/>
                <w:webHidden/>
              </w:rPr>
              <w:t>24</w:t>
            </w:r>
            <w:r>
              <w:rPr>
                <w:noProof/>
                <w:webHidden/>
              </w:rPr>
              <w:fldChar w:fldCharType="end"/>
            </w:r>
          </w:hyperlink>
        </w:p>
        <w:p w14:paraId="4FF100C6" w14:textId="6588A48F"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09" w:history="1">
            <w:r w:rsidRPr="00FE6008">
              <w:rPr>
                <w:rStyle w:val="Lienhypertexte"/>
                <w:noProof/>
                <w:lang w:val="en-GB"/>
              </w:rPr>
              <w:t>Unités d’enseignement transversaux Master 2</w:t>
            </w:r>
            <w:r>
              <w:rPr>
                <w:noProof/>
                <w:webHidden/>
              </w:rPr>
              <w:tab/>
            </w:r>
            <w:r>
              <w:rPr>
                <w:noProof/>
                <w:webHidden/>
              </w:rPr>
              <w:fldChar w:fldCharType="begin"/>
            </w:r>
            <w:r>
              <w:rPr>
                <w:noProof/>
                <w:webHidden/>
              </w:rPr>
              <w:instrText xml:space="preserve"> PAGEREF _Toc226032609 \h </w:instrText>
            </w:r>
            <w:r>
              <w:rPr>
                <w:noProof/>
                <w:webHidden/>
              </w:rPr>
            </w:r>
            <w:r>
              <w:rPr>
                <w:noProof/>
                <w:webHidden/>
              </w:rPr>
              <w:fldChar w:fldCharType="separate"/>
            </w:r>
            <w:r>
              <w:rPr>
                <w:noProof/>
                <w:webHidden/>
              </w:rPr>
              <w:t>26</w:t>
            </w:r>
            <w:r>
              <w:rPr>
                <w:noProof/>
                <w:webHidden/>
              </w:rPr>
              <w:fldChar w:fldCharType="end"/>
            </w:r>
          </w:hyperlink>
        </w:p>
        <w:p w14:paraId="6BB78F0F" w14:textId="738F65AB"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10" w:history="1">
            <w:r w:rsidRPr="00FE6008">
              <w:rPr>
                <w:rStyle w:val="Lienhypertexte"/>
                <w:noProof/>
              </w:rPr>
              <w:t>Unités d’enseignement profil Recherche Expérimentale (RE) Master 2</w:t>
            </w:r>
            <w:r>
              <w:rPr>
                <w:noProof/>
                <w:webHidden/>
              </w:rPr>
              <w:tab/>
            </w:r>
            <w:r>
              <w:rPr>
                <w:noProof/>
                <w:webHidden/>
              </w:rPr>
              <w:fldChar w:fldCharType="begin"/>
            </w:r>
            <w:r>
              <w:rPr>
                <w:noProof/>
                <w:webHidden/>
              </w:rPr>
              <w:instrText xml:space="preserve"> PAGEREF _Toc226032610 \h </w:instrText>
            </w:r>
            <w:r>
              <w:rPr>
                <w:noProof/>
                <w:webHidden/>
              </w:rPr>
            </w:r>
            <w:r>
              <w:rPr>
                <w:noProof/>
                <w:webHidden/>
              </w:rPr>
              <w:fldChar w:fldCharType="separate"/>
            </w:r>
            <w:r>
              <w:rPr>
                <w:noProof/>
                <w:webHidden/>
              </w:rPr>
              <w:t>29</w:t>
            </w:r>
            <w:r>
              <w:rPr>
                <w:noProof/>
                <w:webHidden/>
              </w:rPr>
              <w:fldChar w:fldCharType="end"/>
            </w:r>
          </w:hyperlink>
        </w:p>
        <w:p w14:paraId="7BF81833" w14:textId="0669BAED"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11" w:history="1">
            <w:r w:rsidRPr="00FE6008">
              <w:rPr>
                <w:rStyle w:val="Lienhypertexte"/>
                <w:noProof/>
              </w:rPr>
              <w:t>Unités d’enseignement du profil Recherche Clinique (RC) Master 2</w:t>
            </w:r>
            <w:r>
              <w:rPr>
                <w:noProof/>
                <w:webHidden/>
              </w:rPr>
              <w:tab/>
            </w:r>
            <w:r>
              <w:rPr>
                <w:noProof/>
                <w:webHidden/>
              </w:rPr>
              <w:fldChar w:fldCharType="begin"/>
            </w:r>
            <w:r>
              <w:rPr>
                <w:noProof/>
                <w:webHidden/>
              </w:rPr>
              <w:instrText xml:space="preserve"> PAGEREF _Toc226032611 \h </w:instrText>
            </w:r>
            <w:r>
              <w:rPr>
                <w:noProof/>
                <w:webHidden/>
              </w:rPr>
            </w:r>
            <w:r>
              <w:rPr>
                <w:noProof/>
                <w:webHidden/>
              </w:rPr>
              <w:fldChar w:fldCharType="separate"/>
            </w:r>
            <w:r>
              <w:rPr>
                <w:noProof/>
                <w:webHidden/>
              </w:rPr>
              <w:t>31</w:t>
            </w:r>
            <w:r>
              <w:rPr>
                <w:noProof/>
                <w:webHidden/>
              </w:rPr>
              <w:fldChar w:fldCharType="end"/>
            </w:r>
          </w:hyperlink>
        </w:p>
        <w:p w14:paraId="77C55023" w14:textId="75E8D3B0" w:rsidR="002F3CC3" w:rsidRDefault="002F3CC3">
          <w:pPr>
            <w:pStyle w:val="TM2"/>
            <w:tabs>
              <w:tab w:val="right" w:leader="dot" w:pos="10456"/>
            </w:tabs>
            <w:rPr>
              <w:rFonts w:asciiTheme="minorHAnsi" w:hAnsiTheme="minorHAnsi"/>
              <w:noProof/>
              <w:kern w:val="2"/>
              <w:sz w:val="24"/>
              <w:szCs w:val="24"/>
              <w14:ligatures w14:val="standardContextual"/>
            </w:rPr>
          </w:pPr>
          <w:hyperlink w:anchor="_Toc226032612" w:history="1">
            <w:r w:rsidRPr="00FE6008">
              <w:rPr>
                <w:rStyle w:val="Lienhypertexte"/>
                <w:noProof/>
              </w:rPr>
              <w:t>Unités d’enseignement du profil Recherche et Analyse de données omiques (RA) Master 2</w:t>
            </w:r>
            <w:r>
              <w:rPr>
                <w:noProof/>
                <w:webHidden/>
              </w:rPr>
              <w:tab/>
            </w:r>
            <w:r>
              <w:rPr>
                <w:noProof/>
                <w:webHidden/>
              </w:rPr>
              <w:fldChar w:fldCharType="begin"/>
            </w:r>
            <w:r>
              <w:rPr>
                <w:noProof/>
                <w:webHidden/>
              </w:rPr>
              <w:instrText xml:space="preserve"> PAGEREF _Toc226032612 \h </w:instrText>
            </w:r>
            <w:r>
              <w:rPr>
                <w:noProof/>
                <w:webHidden/>
              </w:rPr>
            </w:r>
            <w:r>
              <w:rPr>
                <w:noProof/>
                <w:webHidden/>
              </w:rPr>
              <w:fldChar w:fldCharType="separate"/>
            </w:r>
            <w:r>
              <w:rPr>
                <w:noProof/>
                <w:webHidden/>
              </w:rPr>
              <w:t>33</w:t>
            </w:r>
            <w:r>
              <w:rPr>
                <w:noProof/>
                <w:webHidden/>
              </w:rPr>
              <w:fldChar w:fldCharType="end"/>
            </w:r>
          </w:hyperlink>
        </w:p>
        <w:p w14:paraId="02910595" w14:textId="67A05968" w:rsidR="0046020D" w:rsidRDefault="0046020D">
          <w:r>
            <w:rPr>
              <w:b/>
              <w:bCs/>
            </w:rPr>
            <w:fldChar w:fldCharType="end"/>
          </w:r>
        </w:p>
      </w:sdtContent>
    </w:sdt>
    <w:p w14:paraId="79DD67BC" w14:textId="4EF81C03" w:rsidR="00921595" w:rsidRDefault="00921595" w:rsidP="002F0CED"/>
    <w:p w14:paraId="22377E04" w14:textId="750D1747" w:rsidR="00832C2B" w:rsidRPr="00832C2B" w:rsidRDefault="003C00D3" w:rsidP="00087ED2">
      <w:pPr>
        <w:pStyle w:val="Titre1"/>
        <w:rPr>
          <w:color w:val="6DA92D" w:themeColor="accent6" w:themeShade="BF"/>
        </w:rPr>
      </w:pPr>
      <w:bookmarkStart w:id="0" w:name="_Toc226032596"/>
      <w:r w:rsidRPr="003B7177">
        <w:lastRenderedPageBreak/>
        <w:t>INTRODUCTION</w:t>
      </w:r>
      <w:bookmarkEnd w:id="0"/>
      <w:r w:rsidRPr="003B7177">
        <w:t xml:space="preserve"> </w:t>
      </w:r>
    </w:p>
    <w:p w14:paraId="76C334F3" w14:textId="77777777" w:rsidR="00832C2B" w:rsidRPr="00087ED2" w:rsidRDefault="00FD4C61" w:rsidP="002F0CED">
      <w:pPr>
        <w:pStyle w:val="NormalWeb"/>
        <w:rPr>
          <w:rFonts w:ascii="Source Sans Pro" w:hAnsi="Source Sans Pro"/>
          <w:sz w:val="20"/>
          <w:szCs w:val="20"/>
        </w:rPr>
      </w:pPr>
      <w:hyperlink r:id="rId12" w:history="1">
        <w:r w:rsidR="00832C2B" w:rsidRPr="00087ED2">
          <w:rPr>
            <w:rStyle w:val="Lienhypertexte"/>
            <w:rFonts w:ascii="Source Sans Pro" w:hAnsi="Source Sans Pro"/>
            <w:b/>
            <w:bCs/>
            <w:sz w:val="20"/>
            <w:szCs w:val="20"/>
          </w:rPr>
          <w:t>Oncologie</w:t>
        </w:r>
      </w:hyperlink>
      <w:r w:rsidR="00832C2B" w:rsidRPr="00087ED2">
        <w:rPr>
          <w:rStyle w:val="lev"/>
          <w:rFonts w:ascii="Source Sans Pro" w:hAnsi="Source Sans Pro"/>
          <w:sz w:val="20"/>
          <w:szCs w:val="20"/>
        </w:rPr>
        <w:t xml:space="preserve">, </w:t>
      </w:r>
      <w:hyperlink r:id="rId13" w:history="1">
        <w:r w:rsidR="00832C2B" w:rsidRPr="00087ED2">
          <w:rPr>
            <w:rStyle w:val="Lienhypertexte"/>
            <w:rFonts w:ascii="Source Sans Pro" w:hAnsi="Source Sans Pro"/>
            <w:b/>
            <w:bCs/>
            <w:sz w:val="20"/>
            <w:szCs w:val="20"/>
          </w:rPr>
          <w:t>Hématologie</w:t>
        </w:r>
      </w:hyperlink>
      <w:r w:rsidR="00832C2B" w:rsidRPr="00087ED2">
        <w:rPr>
          <w:rStyle w:val="lev"/>
          <w:rFonts w:ascii="Source Sans Pro" w:hAnsi="Source Sans Pro"/>
          <w:sz w:val="20"/>
          <w:szCs w:val="20"/>
        </w:rPr>
        <w:t xml:space="preserve"> et </w:t>
      </w:r>
      <w:hyperlink r:id="rId14" w:history="1">
        <w:r w:rsidR="00832C2B" w:rsidRPr="00087ED2">
          <w:rPr>
            <w:rStyle w:val="Lienhypertexte"/>
            <w:rFonts w:ascii="Source Sans Pro" w:hAnsi="Source Sans Pro"/>
            <w:b/>
            <w:bCs/>
            <w:sz w:val="20"/>
            <w:szCs w:val="20"/>
          </w:rPr>
          <w:t xml:space="preserve">médecine </w:t>
        </w:r>
        <w:proofErr w:type="spellStart"/>
        <w:r w:rsidR="00832C2B" w:rsidRPr="00087ED2">
          <w:rPr>
            <w:rStyle w:val="Lienhypertexte"/>
            <w:rFonts w:ascii="Source Sans Pro" w:hAnsi="Source Sans Pro"/>
            <w:b/>
            <w:bCs/>
            <w:sz w:val="20"/>
            <w:szCs w:val="20"/>
          </w:rPr>
          <w:t>NUcléaire</w:t>
        </w:r>
        <w:proofErr w:type="spellEnd"/>
      </w:hyperlink>
      <w:r w:rsidR="00832C2B" w:rsidRPr="00087ED2">
        <w:rPr>
          <w:rFonts w:ascii="Source Sans Pro" w:hAnsi="Source Sans Pro"/>
          <w:sz w:val="20"/>
          <w:szCs w:val="20"/>
        </w:rPr>
        <w:t xml:space="preserve"> est un cursus qui se déroule à Nantes. Les étudiants peuvent l’intégrer au niveau master et doctorat.</w:t>
      </w:r>
    </w:p>
    <w:p w14:paraId="1EE942A6" w14:textId="78E0033B" w:rsidR="00832C2B" w:rsidRPr="00087ED2" w:rsidRDefault="00832C2B" w:rsidP="002F0CED">
      <w:pPr>
        <w:pStyle w:val="NormalWeb"/>
        <w:rPr>
          <w:rFonts w:ascii="Source Sans Pro" w:hAnsi="Source Sans Pro"/>
          <w:sz w:val="20"/>
          <w:szCs w:val="20"/>
        </w:rPr>
      </w:pPr>
      <w:r w:rsidRPr="00087ED2">
        <w:rPr>
          <w:rFonts w:ascii="Source Sans Pro" w:hAnsi="Source Sans Pro"/>
          <w:sz w:val="20"/>
          <w:szCs w:val="20"/>
        </w:rPr>
        <w:t xml:space="preserve">Il combine trois disciplines pour relever le défi qui est de comprendre, de voir et de traiter les cancers nécessitant une </w:t>
      </w:r>
      <w:r w:rsidRPr="00087ED2">
        <w:rPr>
          <w:rStyle w:val="lev"/>
          <w:rFonts w:ascii="Source Sans Pro" w:hAnsi="Source Sans Pro"/>
          <w:sz w:val="20"/>
          <w:szCs w:val="20"/>
        </w:rPr>
        <w:t xml:space="preserve">approche multi-échelle </w:t>
      </w:r>
      <w:r w:rsidRPr="00087ED2">
        <w:rPr>
          <w:rFonts w:ascii="Source Sans Pro" w:hAnsi="Source Sans Pro"/>
          <w:sz w:val="20"/>
          <w:szCs w:val="20"/>
        </w:rPr>
        <w:t>(de la cellule unique au corps entier) et</w:t>
      </w:r>
      <w:r w:rsidRPr="00087ED2">
        <w:rPr>
          <w:rStyle w:val="lev"/>
          <w:rFonts w:ascii="Source Sans Pro" w:hAnsi="Source Sans Pro"/>
          <w:sz w:val="20"/>
          <w:szCs w:val="20"/>
        </w:rPr>
        <w:t xml:space="preserve"> interdisciplinaire</w:t>
      </w:r>
      <w:r w:rsidRPr="00087ED2">
        <w:rPr>
          <w:rFonts w:ascii="Source Sans Pro" w:hAnsi="Source Sans Pro"/>
          <w:sz w:val="20"/>
          <w:szCs w:val="20"/>
        </w:rPr>
        <w:t xml:space="preserve"> (oncologie, immunologie, thérapies ciblées, analyse </w:t>
      </w:r>
      <w:proofErr w:type="spellStart"/>
      <w:r w:rsidRPr="00087ED2">
        <w:rPr>
          <w:rFonts w:ascii="Source Sans Pro" w:hAnsi="Source Sans Pro"/>
          <w:sz w:val="20"/>
          <w:szCs w:val="20"/>
        </w:rPr>
        <w:t>bioinformatique</w:t>
      </w:r>
      <w:proofErr w:type="spellEnd"/>
      <w:r w:rsidRPr="00087ED2">
        <w:rPr>
          <w:rFonts w:ascii="Source Sans Pro" w:hAnsi="Source Sans Pro"/>
          <w:sz w:val="20"/>
          <w:szCs w:val="20"/>
        </w:rPr>
        <w:t>). Le cursus aborde tous les aspects du développement de</w:t>
      </w:r>
      <w:r w:rsidRPr="00087ED2">
        <w:rPr>
          <w:rStyle w:val="lev"/>
          <w:rFonts w:ascii="Source Sans Pro" w:hAnsi="Source Sans Pro"/>
          <w:sz w:val="20"/>
          <w:szCs w:val="20"/>
        </w:rPr>
        <w:t xml:space="preserve"> </w:t>
      </w:r>
      <w:r w:rsidRPr="00087ED2">
        <w:rPr>
          <w:rFonts w:ascii="Source Sans Pro" w:hAnsi="Source Sans Pro"/>
          <w:sz w:val="20"/>
          <w:szCs w:val="20"/>
        </w:rPr>
        <w:t>l'</w:t>
      </w:r>
      <w:r w:rsidRPr="00087ED2">
        <w:rPr>
          <w:rStyle w:val="lev"/>
          <w:rFonts w:ascii="Source Sans Pro" w:hAnsi="Source Sans Pro"/>
          <w:sz w:val="20"/>
          <w:szCs w:val="20"/>
        </w:rPr>
        <w:t>écosystème tumoral</w:t>
      </w:r>
      <w:r w:rsidRPr="00087ED2">
        <w:rPr>
          <w:rFonts w:ascii="Source Sans Pro" w:hAnsi="Source Sans Pro"/>
          <w:sz w:val="20"/>
          <w:szCs w:val="20"/>
        </w:rPr>
        <w:t xml:space="preserve"> dans différents types de cancers (tumeurs solides et hématologiques malignes) et les questions spécifiques de l'imagerie médicale qui modélise et cartographie les tumeurs de manière non invasive - approche cellulaire multi-échelle de l'</w:t>
      </w:r>
      <w:r w:rsidRPr="00087ED2">
        <w:rPr>
          <w:rStyle w:val="lev"/>
          <w:rFonts w:ascii="Source Sans Pro" w:hAnsi="Source Sans Pro"/>
          <w:sz w:val="20"/>
          <w:szCs w:val="20"/>
        </w:rPr>
        <w:t>imagerie multimodale</w:t>
      </w:r>
      <w:r w:rsidRPr="00087ED2">
        <w:rPr>
          <w:rFonts w:ascii="Source Sans Pro" w:hAnsi="Source Sans Pro"/>
          <w:sz w:val="20"/>
          <w:szCs w:val="20"/>
        </w:rPr>
        <w:t xml:space="preserve"> du corps entier (TEP-IRM, produits radiopharmaceutiques innovants...). Il aborde aussi les défis thérapeutiques, notamment les thérapies innovantes comme les thérapies ciblés, les immunothérapies et les approches de médecine nucléaire thérapeutique et </w:t>
      </w:r>
      <w:proofErr w:type="spellStart"/>
      <w:r w:rsidRPr="00087ED2">
        <w:rPr>
          <w:rFonts w:ascii="Source Sans Pro" w:hAnsi="Source Sans Pro"/>
          <w:sz w:val="20"/>
          <w:szCs w:val="20"/>
        </w:rPr>
        <w:t>théranostique</w:t>
      </w:r>
      <w:proofErr w:type="spellEnd"/>
      <w:r w:rsidRPr="00087ED2">
        <w:rPr>
          <w:rFonts w:ascii="Source Sans Pro" w:hAnsi="Source Sans Pro"/>
          <w:sz w:val="20"/>
          <w:szCs w:val="20"/>
        </w:rPr>
        <w:t xml:space="preserve"> dans de multiples tumeurs solides et hématologiques.</w:t>
      </w:r>
    </w:p>
    <w:p w14:paraId="34B3F45C" w14:textId="13B19D04" w:rsidR="009F31A1" w:rsidRPr="00087ED2" w:rsidRDefault="009F31A1" w:rsidP="002F0CED">
      <w:pPr>
        <w:pStyle w:val="NormalWeb"/>
        <w:rPr>
          <w:rFonts w:ascii="Source Sans Pro" w:hAnsi="Source Sans Pro"/>
          <w:sz w:val="20"/>
          <w:szCs w:val="20"/>
        </w:rPr>
      </w:pPr>
      <w:r w:rsidRPr="00087ED2">
        <w:rPr>
          <w:rFonts w:ascii="Source Sans Pro" w:hAnsi="Source Sans Pro"/>
          <w:sz w:val="20"/>
          <w:szCs w:val="20"/>
        </w:rPr>
        <w:t>Le master OHNU est adossé au laboratoire de recherche CRCI2NA.</w:t>
      </w:r>
    </w:p>
    <w:p w14:paraId="043272DC" w14:textId="2AB93013" w:rsidR="009F31A1" w:rsidRPr="00087ED2" w:rsidRDefault="009F31A1" w:rsidP="002F0CED">
      <w:r w:rsidRPr="00087ED2">
        <w:rPr>
          <w:b/>
          <w:bCs/>
        </w:rPr>
        <w:t>Sur les deux années, les étudiants personnalisent leur parcours</w:t>
      </w:r>
      <w:r w:rsidRPr="00087ED2">
        <w:t xml:space="preserve"> en l’orientant vers la recherche clinique, la recherche expérimentale ou la recherche et analyse de données </w:t>
      </w:r>
      <w:proofErr w:type="spellStart"/>
      <w:proofErr w:type="gramStart"/>
      <w:r w:rsidRPr="00087ED2">
        <w:t>omiques</w:t>
      </w:r>
      <w:proofErr w:type="spellEnd"/>
      <w:r w:rsidRPr="00087ED2">
        <w:t>:</w:t>
      </w:r>
      <w:proofErr w:type="gramEnd"/>
    </w:p>
    <w:p w14:paraId="1E6D0FC8" w14:textId="77777777" w:rsidR="009F31A1" w:rsidRPr="00087ED2" w:rsidRDefault="009F31A1" w:rsidP="002F0CED">
      <w:r w:rsidRPr="00087ED2">
        <w:rPr>
          <w:b/>
          <w:bCs/>
        </w:rPr>
        <w:t>La recherche expérimentale</w:t>
      </w:r>
      <w:r w:rsidRPr="00087ED2">
        <w:t xml:space="preserve"> : Destinée aux étudiants souhaitant s’orienter vers la recherche académique ou la recherche biomédicale en industrie</w:t>
      </w:r>
    </w:p>
    <w:p w14:paraId="5903256D" w14:textId="77777777" w:rsidR="009F31A1" w:rsidRPr="00087ED2" w:rsidRDefault="009F31A1" w:rsidP="0090014C">
      <w:pPr>
        <w:pStyle w:val="Paragraphedeliste"/>
        <w:numPr>
          <w:ilvl w:val="0"/>
          <w:numId w:val="45"/>
        </w:numPr>
      </w:pPr>
      <w:r w:rsidRPr="00087ED2">
        <w:t xml:space="preserve">Il développe des compétences clés en démarche scientifique, méthodologies expérimentales et analyse critique des données en biologie-santé. </w:t>
      </w:r>
    </w:p>
    <w:p w14:paraId="68BFA228" w14:textId="77777777" w:rsidR="009F31A1" w:rsidRPr="00087ED2" w:rsidRDefault="009F31A1" w:rsidP="0090014C">
      <w:pPr>
        <w:pStyle w:val="Paragraphedeliste"/>
        <w:numPr>
          <w:ilvl w:val="0"/>
          <w:numId w:val="45"/>
        </w:numPr>
      </w:pPr>
      <w:r w:rsidRPr="00087ED2">
        <w:t xml:space="preserve">Il met l’accent sur la conception d’expériences, la maîtrise des outils de laboratoire et l’interprétation rigoureuse des résultats scientifiques. </w:t>
      </w:r>
    </w:p>
    <w:p w14:paraId="1ABCD763" w14:textId="77777777" w:rsidR="009F31A1" w:rsidRPr="00087ED2" w:rsidRDefault="009F31A1" w:rsidP="002F0CED">
      <w:r w:rsidRPr="00087ED2">
        <w:rPr>
          <w:b/>
          <w:bCs/>
        </w:rPr>
        <w:t>La recherche clinique</w:t>
      </w:r>
      <w:r w:rsidRPr="00087ED2">
        <w:t xml:space="preserve"> : Destinée aux étudiants souhaitant transformer la connaissance d’aujourd’hui en traitements de demain</w:t>
      </w:r>
    </w:p>
    <w:p w14:paraId="599FB84C" w14:textId="77777777" w:rsidR="009F31A1" w:rsidRPr="00087ED2" w:rsidRDefault="009F31A1" w:rsidP="0090014C">
      <w:pPr>
        <w:pStyle w:val="Paragraphedeliste"/>
        <w:numPr>
          <w:ilvl w:val="0"/>
          <w:numId w:val="45"/>
        </w:numPr>
      </w:pPr>
      <w:r w:rsidRPr="00087ED2">
        <w:t xml:space="preserve">Il développe les compétences nécessaires à la conception et à la conduite d’études cliniques, ainsi qu’à l’évaluation de nouveaux traitements ou dispositifs médicaux. </w:t>
      </w:r>
    </w:p>
    <w:p w14:paraId="5F6E1273" w14:textId="77777777" w:rsidR="009F31A1" w:rsidRPr="00087ED2" w:rsidRDefault="009F31A1" w:rsidP="0090014C">
      <w:pPr>
        <w:pStyle w:val="Paragraphedeliste"/>
        <w:numPr>
          <w:ilvl w:val="0"/>
          <w:numId w:val="45"/>
        </w:numPr>
      </w:pPr>
      <w:r w:rsidRPr="00087ED2">
        <w:t xml:space="preserve">Il met l’accent sur la méthodologie des essais cliniques, l’analyse des données cliniques et la réglementation en santé. </w:t>
      </w:r>
    </w:p>
    <w:p w14:paraId="1CC6B3A0" w14:textId="77777777" w:rsidR="009F31A1" w:rsidRPr="00087ED2" w:rsidRDefault="009F31A1" w:rsidP="002F0CED">
      <w:r w:rsidRPr="00087ED2">
        <w:rPr>
          <w:b/>
          <w:bCs/>
        </w:rPr>
        <w:t xml:space="preserve">La recherche et l’analyse de données </w:t>
      </w:r>
      <w:proofErr w:type="spellStart"/>
      <w:r w:rsidRPr="00087ED2">
        <w:rPr>
          <w:b/>
          <w:bCs/>
        </w:rPr>
        <w:t>omiques</w:t>
      </w:r>
      <w:proofErr w:type="spellEnd"/>
      <w:r w:rsidRPr="00087ED2">
        <w:t xml:space="preserve"> : Destinée aux étudiants souhaitant s’orienter vers la </w:t>
      </w:r>
      <w:proofErr w:type="spellStart"/>
      <w:r w:rsidRPr="00087ED2">
        <w:t>bioinformatique</w:t>
      </w:r>
      <w:proofErr w:type="spellEnd"/>
      <w:r w:rsidRPr="00087ED2">
        <w:t xml:space="preserve"> et l’analyse de données </w:t>
      </w:r>
      <w:proofErr w:type="spellStart"/>
      <w:r w:rsidRPr="00087ED2">
        <w:t>omiques</w:t>
      </w:r>
      <w:proofErr w:type="spellEnd"/>
    </w:p>
    <w:p w14:paraId="0DE5BF8B" w14:textId="77777777" w:rsidR="009F31A1" w:rsidRPr="00087ED2" w:rsidRDefault="009F31A1" w:rsidP="0090014C">
      <w:pPr>
        <w:pStyle w:val="Paragraphedeliste"/>
        <w:numPr>
          <w:ilvl w:val="0"/>
          <w:numId w:val="45"/>
        </w:numPr>
      </w:pPr>
      <w:r w:rsidRPr="00087ED2">
        <w:t xml:space="preserve">Il développe les compétences en exploration des relations complexes entre gènes, protéines, métabolites et autres biomolécules. </w:t>
      </w:r>
    </w:p>
    <w:p w14:paraId="0A29E492" w14:textId="6CF76100" w:rsidR="009F31A1" w:rsidRPr="00087ED2" w:rsidRDefault="009F31A1" w:rsidP="0090014C">
      <w:pPr>
        <w:pStyle w:val="Paragraphedeliste"/>
        <w:numPr>
          <w:ilvl w:val="0"/>
          <w:numId w:val="45"/>
        </w:numPr>
      </w:pPr>
      <w:r w:rsidRPr="00087ED2">
        <w:t xml:space="preserve">Il met l’accent sur les approches multidimensionnelles, les outils computationnels de pointe et l’interprétation intégrative des données </w:t>
      </w:r>
      <w:proofErr w:type="spellStart"/>
      <w:r w:rsidRPr="00087ED2">
        <w:t>omiques</w:t>
      </w:r>
      <w:proofErr w:type="spellEnd"/>
      <w:r w:rsidRPr="00087ED2">
        <w:t>.</w:t>
      </w:r>
    </w:p>
    <w:p w14:paraId="18DF6112" w14:textId="40F11935" w:rsidR="009F31A1" w:rsidRPr="00087ED2" w:rsidRDefault="009F31A1" w:rsidP="002F0CED">
      <w:pPr>
        <w:rPr>
          <w:lang w:val="en-GB"/>
        </w:rPr>
      </w:pPr>
      <w:proofErr w:type="spellStart"/>
      <w:r w:rsidRPr="00087ED2">
        <w:rPr>
          <w:lang w:val="en-GB"/>
        </w:rPr>
        <w:t>Pourquoi</w:t>
      </w:r>
      <w:proofErr w:type="spellEnd"/>
      <w:r w:rsidRPr="00087ED2">
        <w:rPr>
          <w:lang w:val="en-GB"/>
        </w:rPr>
        <w:t xml:space="preserve"> </w:t>
      </w:r>
      <w:proofErr w:type="spellStart"/>
      <w:r w:rsidRPr="00087ED2">
        <w:rPr>
          <w:lang w:val="en-GB"/>
        </w:rPr>
        <w:t>choisir</w:t>
      </w:r>
      <w:proofErr w:type="spellEnd"/>
      <w:r w:rsidRPr="00087ED2">
        <w:rPr>
          <w:lang w:val="en-GB"/>
        </w:rPr>
        <w:t xml:space="preserve"> </w:t>
      </w:r>
      <w:proofErr w:type="spellStart"/>
      <w:r w:rsidRPr="00087ED2">
        <w:rPr>
          <w:lang w:val="en-GB"/>
        </w:rPr>
        <w:t>ce</w:t>
      </w:r>
      <w:proofErr w:type="spellEnd"/>
      <w:r w:rsidRPr="00087ED2">
        <w:rPr>
          <w:lang w:val="en-GB"/>
        </w:rPr>
        <w:t xml:space="preserve"> master?</w:t>
      </w:r>
    </w:p>
    <w:p w14:paraId="19B5A95F" w14:textId="1F75B3E0" w:rsidR="009F31A1" w:rsidRPr="00087ED2" w:rsidRDefault="009F31A1" w:rsidP="0090014C">
      <w:pPr>
        <w:pStyle w:val="Paragraphedeliste"/>
        <w:numPr>
          <w:ilvl w:val="0"/>
          <w:numId w:val="46"/>
        </w:numPr>
        <w:rPr>
          <w:lang w:val="en-GB"/>
        </w:rPr>
      </w:pPr>
      <w:r w:rsidRPr="00087ED2">
        <w:rPr>
          <w:lang w:val="en-GB"/>
        </w:rPr>
        <w:t xml:space="preserve"> Ce master se </w:t>
      </w:r>
      <w:proofErr w:type="spellStart"/>
      <w:r w:rsidRPr="00087ED2">
        <w:rPr>
          <w:lang w:val="en-GB"/>
        </w:rPr>
        <w:t>distingue</w:t>
      </w:r>
      <w:proofErr w:type="spellEnd"/>
      <w:r w:rsidRPr="00087ED2">
        <w:rPr>
          <w:lang w:val="en-GB"/>
        </w:rPr>
        <w:t xml:space="preserve"> par </w:t>
      </w:r>
      <w:proofErr w:type="spellStart"/>
      <w:r w:rsidRPr="00087ED2">
        <w:rPr>
          <w:lang w:val="en-GB"/>
        </w:rPr>
        <w:t>sa</w:t>
      </w:r>
      <w:proofErr w:type="spellEnd"/>
      <w:r w:rsidRPr="00087ED2">
        <w:rPr>
          <w:lang w:val="en-GB"/>
        </w:rPr>
        <w:t xml:space="preserve"> formation </w:t>
      </w:r>
      <w:proofErr w:type="spellStart"/>
      <w:r w:rsidRPr="00087ED2">
        <w:rPr>
          <w:lang w:val="en-GB"/>
        </w:rPr>
        <w:t>d’excellence</w:t>
      </w:r>
      <w:proofErr w:type="spellEnd"/>
      <w:r w:rsidRPr="00087ED2">
        <w:rPr>
          <w:lang w:val="en-GB"/>
        </w:rPr>
        <w:t xml:space="preserve">, </w:t>
      </w:r>
      <w:proofErr w:type="spellStart"/>
      <w:r w:rsidRPr="00087ED2">
        <w:rPr>
          <w:lang w:val="en-GB"/>
        </w:rPr>
        <w:t>interdisciplinaire</w:t>
      </w:r>
      <w:proofErr w:type="spellEnd"/>
      <w:r w:rsidRPr="00087ED2">
        <w:rPr>
          <w:lang w:val="en-GB"/>
        </w:rPr>
        <w:t xml:space="preserve"> et à la pointe des innovations </w:t>
      </w:r>
      <w:proofErr w:type="spellStart"/>
      <w:r w:rsidRPr="00087ED2">
        <w:rPr>
          <w:lang w:val="en-GB"/>
        </w:rPr>
        <w:t>en</w:t>
      </w:r>
      <w:proofErr w:type="spellEnd"/>
      <w:r w:rsidRPr="00087ED2">
        <w:rPr>
          <w:lang w:val="en-GB"/>
        </w:rPr>
        <w:t xml:space="preserve"> </w:t>
      </w:r>
      <w:proofErr w:type="spellStart"/>
      <w:r w:rsidRPr="00087ED2">
        <w:rPr>
          <w:lang w:val="en-GB"/>
        </w:rPr>
        <w:t>cancérologie</w:t>
      </w:r>
      <w:proofErr w:type="spellEnd"/>
      <w:r w:rsidRPr="00087ED2">
        <w:rPr>
          <w:lang w:val="en-GB"/>
        </w:rPr>
        <w:t xml:space="preserve">, </w:t>
      </w:r>
      <w:proofErr w:type="spellStart"/>
      <w:r w:rsidRPr="00087ED2">
        <w:rPr>
          <w:lang w:val="en-GB"/>
        </w:rPr>
        <w:t>hématologie</w:t>
      </w:r>
      <w:proofErr w:type="spellEnd"/>
      <w:r w:rsidRPr="00087ED2">
        <w:rPr>
          <w:lang w:val="en-GB"/>
        </w:rPr>
        <w:t xml:space="preserve"> et </w:t>
      </w:r>
      <w:proofErr w:type="spellStart"/>
      <w:r w:rsidRPr="00087ED2">
        <w:rPr>
          <w:lang w:val="en-GB"/>
        </w:rPr>
        <w:t>médecine</w:t>
      </w:r>
      <w:proofErr w:type="spellEnd"/>
      <w:r w:rsidRPr="00087ED2">
        <w:rPr>
          <w:lang w:val="en-GB"/>
        </w:rPr>
        <w:t xml:space="preserve"> </w:t>
      </w:r>
      <w:proofErr w:type="spellStart"/>
      <w:r w:rsidRPr="00087ED2">
        <w:rPr>
          <w:lang w:val="en-GB"/>
        </w:rPr>
        <w:t>nucléaire</w:t>
      </w:r>
      <w:proofErr w:type="spellEnd"/>
      <w:r w:rsidRPr="00087ED2">
        <w:rPr>
          <w:lang w:val="en-GB"/>
        </w:rPr>
        <w:t xml:space="preserve">, pour </w:t>
      </w:r>
      <w:proofErr w:type="spellStart"/>
      <w:r w:rsidRPr="00087ED2">
        <w:rPr>
          <w:lang w:val="en-GB"/>
        </w:rPr>
        <w:t>relever</w:t>
      </w:r>
      <w:proofErr w:type="spellEnd"/>
      <w:r w:rsidRPr="00087ED2">
        <w:rPr>
          <w:lang w:val="en-GB"/>
        </w:rPr>
        <w:t xml:space="preserve"> les </w:t>
      </w:r>
      <w:proofErr w:type="spellStart"/>
      <w:r w:rsidRPr="00087ED2">
        <w:rPr>
          <w:lang w:val="en-GB"/>
        </w:rPr>
        <w:t>défis</w:t>
      </w:r>
      <w:proofErr w:type="spellEnd"/>
      <w:r w:rsidRPr="00087ED2">
        <w:rPr>
          <w:lang w:val="en-GB"/>
        </w:rPr>
        <w:t xml:space="preserve"> </w:t>
      </w:r>
      <w:proofErr w:type="spellStart"/>
      <w:r w:rsidRPr="00087ED2">
        <w:rPr>
          <w:lang w:val="en-GB"/>
        </w:rPr>
        <w:t>actuels</w:t>
      </w:r>
      <w:proofErr w:type="spellEnd"/>
      <w:r w:rsidRPr="00087ED2">
        <w:rPr>
          <w:lang w:val="en-GB"/>
        </w:rPr>
        <w:t xml:space="preserve"> du </w:t>
      </w:r>
      <w:proofErr w:type="spellStart"/>
      <w:r w:rsidRPr="00087ED2">
        <w:rPr>
          <w:lang w:val="en-GB"/>
        </w:rPr>
        <w:t>secteur</w:t>
      </w:r>
      <w:proofErr w:type="spellEnd"/>
      <w:r w:rsidRPr="00087ED2">
        <w:rPr>
          <w:lang w:val="en-GB"/>
        </w:rPr>
        <w:t xml:space="preserve">. </w:t>
      </w:r>
    </w:p>
    <w:p w14:paraId="3A9A96E2" w14:textId="3760F36A" w:rsidR="00832C2B" w:rsidRPr="00087ED2" w:rsidRDefault="009F31A1" w:rsidP="0090014C">
      <w:pPr>
        <w:pStyle w:val="Paragraphedeliste"/>
        <w:numPr>
          <w:ilvl w:val="0"/>
          <w:numId w:val="46"/>
        </w:numPr>
        <w:rPr>
          <w:lang w:val="en-GB"/>
        </w:rPr>
      </w:pPr>
      <w:proofErr w:type="spellStart"/>
      <w:r w:rsidRPr="00087ED2">
        <w:rPr>
          <w:lang w:val="en-GB"/>
        </w:rPr>
        <w:t>Professionnalisant</w:t>
      </w:r>
      <w:proofErr w:type="spellEnd"/>
      <w:r w:rsidRPr="00087ED2">
        <w:rPr>
          <w:lang w:val="en-GB"/>
        </w:rPr>
        <w:t xml:space="preserve">, il </w:t>
      </w:r>
      <w:proofErr w:type="spellStart"/>
      <w:r w:rsidRPr="00087ED2">
        <w:rPr>
          <w:lang w:val="en-GB"/>
        </w:rPr>
        <w:t>intègre</w:t>
      </w:r>
      <w:proofErr w:type="spellEnd"/>
      <w:r w:rsidRPr="00087ED2">
        <w:rPr>
          <w:lang w:val="en-GB"/>
        </w:rPr>
        <w:t xml:space="preserve"> des stages, </w:t>
      </w:r>
      <w:proofErr w:type="spellStart"/>
      <w:r w:rsidRPr="00087ED2">
        <w:rPr>
          <w:lang w:val="en-GB"/>
        </w:rPr>
        <w:t>notamment</w:t>
      </w:r>
      <w:proofErr w:type="spellEnd"/>
      <w:r w:rsidRPr="00087ED2">
        <w:rPr>
          <w:lang w:val="en-GB"/>
        </w:rPr>
        <w:t xml:space="preserve"> </w:t>
      </w:r>
      <w:proofErr w:type="spellStart"/>
      <w:r w:rsidRPr="00087ED2">
        <w:rPr>
          <w:lang w:val="en-GB"/>
        </w:rPr>
        <w:t>internationaux</w:t>
      </w:r>
      <w:proofErr w:type="spellEnd"/>
      <w:r w:rsidRPr="00087ED2">
        <w:rPr>
          <w:lang w:val="en-GB"/>
        </w:rPr>
        <w:t xml:space="preserve">, et un </w:t>
      </w:r>
      <w:proofErr w:type="spellStart"/>
      <w:r w:rsidRPr="00087ED2">
        <w:rPr>
          <w:lang w:val="en-GB"/>
        </w:rPr>
        <w:t>accompagnement</w:t>
      </w:r>
      <w:proofErr w:type="spellEnd"/>
      <w:r w:rsidRPr="00087ED2">
        <w:rPr>
          <w:lang w:val="en-GB"/>
        </w:rPr>
        <w:t xml:space="preserve"> </w:t>
      </w:r>
      <w:proofErr w:type="spellStart"/>
      <w:r w:rsidRPr="00087ED2">
        <w:rPr>
          <w:lang w:val="en-GB"/>
        </w:rPr>
        <w:t>personnalisé</w:t>
      </w:r>
      <w:proofErr w:type="spellEnd"/>
      <w:r w:rsidRPr="00087ED2">
        <w:rPr>
          <w:lang w:val="en-GB"/>
        </w:rPr>
        <w:t xml:space="preserve"> </w:t>
      </w:r>
      <w:proofErr w:type="spellStart"/>
      <w:r w:rsidRPr="00087ED2">
        <w:rPr>
          <w:lang w:val="en-GB"/>
        </w:rPr>
        <w:t>afin</w:t>
      </w:r>
      <w:proofErr w:type="spellEnd"/>
      <w:r w:rsidRPr="00087ED2">
        <w:rPr>
          <w:lang w:val="en-GB"/>
        </w:rPr>
        <w:t xml:space="preserve"> </w:t>
      </w:r>
      <w:proofErr w:type="spellStart"/>
      <w:r w:rsidRPr="00087ED2">
        <w:rPr>
          <w:lang w:val="en-GB"/>
        </w:rPr>
        <w:t>d’orienter</w:t>
      </w:r>
      <w:proofErr w:type="spellEnd"/>
      <w:r w:rsidRPr="00087ED2">
        <w:rPr>
          <w:lang w:val="en-GB"/>
        </w:rPr>
        <w:t xml:space="preserve"> </w:t>
      </w:r>
      <w:proofErr w:type="spellStart"/>
      <w:r w:rsidRPr="00087ED2">
        <w:rPr>
          <w:lang w:val="en-GB"/>
        </w:rPr>
        <w:t>chaque</w:t>
      </w:r>
      <w:proofErr w:type="spellEnd"/>
      <w:r w:rsidRPr="00087ED2">
        <w:rPr>
          <w:lang w:val="en-GB"/>
        </w:rPr>
        <w:t xml:space="preserve"> </w:t>
      </w:r>
      <w:proofErr w:type="spellStart"/>
      <w:r w:rsidRPr="00087ED2">
        <w:rPr>
          <w:lang w:val="en-GB"/>
        </w:rPr>
        <w:t>étudiant</w:t>
      </w:r>
      <w:proofErr w:type="spellEnd"/>
      <w:r w:rsidRPr="00087ED2">
        <w:rPr>
          <w:lang w:val="en-GB"/>
        </w:rPr>
        <w:t xml:space="preserve"> </w:t>
      </w:r>
      <w:proofErr w:type="spellStart"/>
      <w:r w:rsidRPr="00087ED2">
        <w:rPr>
          <w:lang w:val="en-GB"/>
        </w:rPr>
        <w:t>selon</w:t>
      </w:r>
      <w:proofErr w:type="spellEnd"/>
      <w:r w:rsidRPr="00087ED2">
        <w:rPr>
          <w:lang w:val="en-GB"/>
        </w:rPr>
        <w:t xml:space="preserve"> son </w:t>
      </w:r>
      <w:proofErr w:type="spellStart"/>
      <w:r w:rsidRPr="00087ED2">
        <w:rPr>
          <w:lang w:val="en-GB"/>
        </w:rPr>
        <w:t>projet</w:t>
      </w:r>
      <w:proofErr w:type="spellEnd"/>
      <w:r w:rsidRPr="00087ED2">
        <w:rPr>
          <w:lang w:val="en-GB"/>
        </w:rPr>
        <w:t xml:space="preserve"> </w:t>
      </w:r>
      <w:proofErr w:type="spellStart"/>
      <w:r w:rsidRPr="00087ED2">
        <w:rPr>
          <w:lang w:val="en-GB"/>
        </w:rPr>
        <w:t>professionnel</w:t>
      </w:r>
      <w:proofErr w:type="spellEnd"/>
      <w:r w:rsidRPr="00087ED2">
        <w:rPr>
          <w:lang w:val="en-GB"/>
        </w:rPr>
        <w:t xml:space="preserve"> </w:t>
      </w:r>
      <w:proofErr w:type="spellStart"/>
      <w:r w:rsidRPr="00087ED2">
        <w:rPr>
          <w:lang w:val="en-GB"/>
        </w:rPr>
        <w:t>vers</w:t>
      </w:r>
      <w:proofErr w:type="spellEnd"/>
      <w:r w:rsidRPr="00087ED2">
        <w:rPr>
          <w:lang w:val="en-GB"/>
        </w:rPr>
        <w:t xml:space="preserve"> la recherche </w:t>
      </w:r>
      <w:proofErr w:type="spellStart"/>
      <w:r w:rsidRPr="00087ED2">
        <w:rPr>
          <w:lang w:val="en-GB"/>
        </w:rPr>
        <w:t>clinique</w:t>
      </w:r>
      <w:proofErr w:type="spellEnd"/>
      <w:r w:rsidRPr="00087ED2">
        <w:rPr>
          <w:lang w:val="en-GB"/>
        </w:rPr>
        <w:t xml:space="preserve">, </w:t>
      </w:r>
      <w:proofErr w:type="spellStart"/>
      <w:r w:rsidRPr="00087ED2">
        <w:rPr>
          <w:lang w:val="en-GB"/>
        </w:rPr>
        <w:t>expérimentale</w:t>
      </w:r>
      <w:proofErr w:type="spellEnd"/>
      <w:r w:rsidRPr="00087ED2">
        <w:rPr>
          <w:lang w:val="en-GB"/>
        </w:rPr>
        <w:t xml:space="preserve"> </w:t>
      </w:r>
      <w:proofErr w:type="spellStart"/>
      <w:r w:rsidRPr="00087ED2">
        <w:rPr>
          <w:lang w:val="en-GB"/>
        </w:rPr>
        <w:t>ou</w:t>
      </w:r>
      <w:proofErr w:type="spellEnd"/>
      <w:r w:rsidRPr="00087ED2">
        <w:rPr>
          <w:lang w:val="en-GB"/>
        </w:rPr>
        <w:t xml:space="preserve"> </w:t>
      </w:r>
      <w:proofErr w:type="spellStart"/>
      <w:r w:rsidRPr="00087ED2">
        <w:rPr>
          <w:lang w:val="en-GB"/>
        </w:rPr>
        <w:t>en</w:t>
      </w:r>
      <w:proofErr w:type="spellEnd"/>
      <w:r w:rsidRPr="00087ED2">
        <w:rPr>
          <w:lang w:val="en-GB"/>
        </w:rPr>
        <w:t xml:space="preserve"> analyse de données à haut </w:t>
      </w:r>
      <w:proofErr w:type="spellStart"/>
      <w:r w:rsidRPr="00087ED2">
        <w:rPr>
          <w:lang w:val="en-GB"/>
        </w:rPr>
        <w:t>débit</w:t>
      </w:r>
      <w:proofErr w:type="spellEnd"/>
      <w:r w:rsidRPr="00087ED2">
        <w:rPr>
          <w:lang w:val="en-GB"/>
        </w:rPr>
        <w:t>.</w:t>
      </w:r>
    </w:p>
    <w:p w14:paraId="349CF5F9" w14:textId="12B41933" w:rsidR="008C50D5" w:rsidRPr="008973D0" w:rsidRDefault="006F795F" w:rsidP="00087ED2">
      <w:pPr>
        <w:pStyle w:val="Titre1"/>
      </w:pPr>
      <w:bookmarkStart w:id="1" w:name="_Toc226032597"/>
      <w:r w:rsidRPr="008973D0">
        <w:lastRenderedPageBreak/>
        <w:t>COORDINATEURS DU PROGRAMME DE MASTER</w:t>
      </w:r>
      <w:bookmarkEnd w:id="1"/>
      <w:r w:rsidRPr="008973D0">
        <w:t xml:space="preserve"> </w:t>
      </w:r>
    </w:p>
    <w:p w14:paraId="51FA7FB1" w14:textId="77777777" w:rsidR="00921595" w:rsidRPr="00921595" w:rsidRDefault="00921595" w:rsidP="002F0CED">
      <w:pPr>
        <w:pStyle w:val="Paragraphedeliste"/>
      </w:pPr>
    </w:p>
    <w:p w14:paraId="1DB21B50" w14:textId="0A2207D1" w:rsidR="00F55368" w:rsidRPr="00832C2B" w:rsidRDefault="00832C2B" w:rsidP="0090014C">
      <w:pPr>
        <w:pStyle w:val="Paragraphedeliste"/>
        <w:numPr>
          <w:ilvl w:val="0"/>
          <w:numId w:val="11"/>
        </w:numPr>
      </w:pPr>
      <w:r>
        <w:t>Yannick Guilloux</w:t>
      </w:r>
    </w:p>
    <w:p w14:paraId="4BE42EB7" w14:textId="7079CD43" w:rsidR="00832C2B" w:rsidRPr="00832C2B" w:rsidRDefault="00832C2B" w:rsidP="0090014C">
      <w:pPr>
        <w:pStyle w:val="Paragraphedeliste"/>
        <w:numPr>
          <w:ilvl w:val="0"/>
          <w:numId w:val="11"/>
        </w:numPr>
      </w:pPr>
      <w:r>
        <w:t>Cyrille Touzeau</w:t>
      </w:r>
    </w:p>
    <w:p w14:paraId="4D9869A9" w14:textId="158773A8" w:rsidR="00832C2B" w:rsidRPr="00832C2B" w:rsidRDefault="00FD4C61" w:rsidP="0090014C">
      <w:pPr>
        <w:pStyle w:val="Paragraphedeliste"/>
        <w:numPr>
          <w:ilvl w:val="0"/>
          <w:numId w:val="11"/>
        </w:numPr>
        <w:rPr>
          <w:color w:val="003399"/>
        </w:rPr>
      </w:pPr>
      <w:hyperlink r:id="rId15" w:history="1">
        <w:r w:rsidR="00832C2B" w:rsidRPr="00832C2B">
          <w:rPr>
            <w:rStyle w:val="Lienhypertexte"/>
          </w:rPr>
          <w:t>gpohnu@univ-nantes.fr</w:t>
        </w:r>
      </w:hyperlink>
      <w:r w:rsidR="00832C2B" w:rsidRPr="00832C2B">
        <w:t xml:space="preserve"> </w:t>
      </w:r>
    </w:p>
    <w:p w14:paraId="41527BE6" w14:textId="77777777" w:rsidR="00242CCA" w:rsidRPr="00087ED2" w:rsidRDefault="00242CCA" w:rsidP="00087ED2">
      <w:pPr>
        <w:pStyle w:val="Titre1"/>
      </w:pPr>
      <w:bookmarkStart w:id="2" w:name="_Toc226032598"/>
      <w:r w:rsidRPr="00087ED2">
        <w:t>LIEU D'ENSEIGNEMENT</w:t>
      </w:r>
      <w:bookmarkEnd w:id="2"/>
      <w:r w:rsidRPr="00087ED2">
        <w:t xml:space="preserve"> </w:t>
      </w:r>
    </w:p>
    <w:p w14:paraId="17918058" w14:textId="77777777" w:rsidR="00F55368" w:rsidRPr="003A78E6" w:rsidRDefault="00F55368" w:rsidP="002F0CED">
      <w:r w:rsidRPr="003A78E6">
        <w:t xml:space="preserve">Les enseignements ont lieu à </w:t>
      </w:r>
      <w:r w:rsidRPr="003A78E6">
        <w:rPr>
          <w:b/>
          <w:bCs/>
        </w:rPr>
        <w:t>Nantes Université</w:t>
      </w:r>
      <w:r w:rsidRPr="003A78E6">
        <w:t>, au sein :</w:t>
      </w:r>
    </w:p>
    <w:p w14:paraId="43F56518" w14:textId="64C794BF" w:rsidR="00F55368" w:rsidRPr="003A78E6" w:rsidRDefault="003A78E6" w:rsidP="0090014C">
      <w:pPr>
        <w:pStyle w:val="Paragraphedeliste"/>
        <w:numPr>
          <w:ilvl w:val="0"/>
          <w:numId w:val="12"/>
        </w:numPr>
      </w:pPr>
      <w:r w:rsidRPr="003A78E6">
        <w:t>De</w:t>
      </w:r>
      <w:r w:rsidR="00F55368" w:rsidRPr="003A78E6">
        <w:t xml:space="preserve"> la Faculté des Sciences et des Technologies,</w:t>
      </w:r>
    </w:p>
    <w:p w14:paraId="38341B3E" w14:textId="7848DDAD" w:rsidR="00F55368" w:rsidRPr="002F0CED" w:rsidRDefault="003A78E6" w:rsidP="0090014C">
      <w:pPr>
        <w:pStyle w:val="Paragraphedeliste"/>
        <w:numPr>
          <w:ilvl w:val="0"/>
          <w:numId w:val="12"/>
        </w:numPr>
        <w:rPr>
          <w:sz w:val="24"/>
          <w:szCs w:val="24"/>
        </w:rPr>
      </w:pPr>
      <w:r w:rsidRPr="003A78E6">
        <w:t>Et</w:t>
      </w:r>
      <w:r w:rsidR="00F55368" w:rsidRPr="003A78E6">
        <w:t xml:space="preserve"> de la Faculté de Médecine et</w:t>
      </w:r>
      <w:r w:rsidR="00087ED2">
        <w:t xml:space="preserve"> de Pharmacie</w:t>
      </w:r>
      <w:r w:rsidR="00F55368" w:rsidRPr="002F0CED">
        <w:rPr>
          <w:sz w:val="24"/>
          <w:szCs w:val="24"/>
        </w:rPr>
        <w:t>.</w:t>
      </w:r>
    </w:p>
    <w:p w14:paraId="4BD57105" w14:textId="15E0FA81" w:rsidR="00CC21E2" w:rsidRPr="00087ED2" w:rsidRDefault="003C5E82" w:rsidP="00087ED2">
      <w:pPr>
        <w:pStyle w:val="Titre1"/>
      </w:pPr>
      <w:bookmarkStart w:id="3" w:name="_Toc226032599"/>
      <w:r w:rsidRPr="00087ED2">
        <w:t xml:space="preserve">COMPÉTENCES ACQUISES </w:t>
      </w:r>
      <w:r w:rsidR="00510AD4">
        <w:t>ET DEBOUCHES PROFESSIONNELS</w:t>
      </w:r>
      <w:bookmarkEnd w:id="3"/>
    </w:p>
    <w:p w14:paraId="485721F2" w14:textId="770CCDA8" w:rsidR="005D53E3" w:rsidRPr="003A78E6" w:rsidRDefault="005D53E3" w:rsidP="002F0CED">
      <w:r w:rsidRPr="003A78E6">
        <w:t xml:space="preserve">Au terme du Master </w:t>
      </w:r>
      <w:r w:rsidR="00832C2B">
        <w:t>OHNU</w:t>
      </w:r>
      <w:r w:rsidRPr="003A78E6">
        <w:t xml:space="preserve">, les </w:t>
      </w:r>
      <w:proofErr w:type="spellStart"/>
      <w:r w:rsidRPr="003A78E6">
        <w:t>étudiant·e·s</w:t>
      </w:r>
      <w:proofErr w:type="spellEnd"/>
      <w:r w:rsidRPr="003A78E6">
        <w:t xml:space="preserve"> maîtriseront les compétences suivantes :</w:t>
      </w:r>
    </w:p>
    <w:p w14:paraId="51BE0F4A" w14:textId="77777777" w:rsidR="005D53E3" w:rsidRPr="003A78E6" w:rsidRDefault="005D53E3" w:rsidP="0090014C">
      <w:pPr>
        <w:pStyle w:val="Paragraphedeliste"/>
        <w:numPr>
          <w:ilvl w:val="0"/>
          <w:numId w:val="13"/>
        </w:numPr>
      </w:pPr>
      <w:r w:rsidRPr="002F0CED">
        <w:rPr>
          <w:b/>
          <w:bCs/>
        </w:rPr>
        <w:t>Conduire des recherches</w:t>
      </w:r>
      <w:r w:rsidRPr="003A78E6">
        <w:t xml:space="preserve"> et analyser des ressources bibliographiques et technologiques.</w:t>
      </w:r>
    </w:p>
    <w:p w14:paraId="035D6393" w14:textId="77777777" w:rsidR="005D53E3" w:rsidRPr="003A78E6" w:rsidRDefault="005D53E3" w:rsidP="0090014C">
      <w:pPr>
        <w:pStyle w:val="Paragraphedeliste"/>
        <w:numPr>
          <w:ilvl w:val="0"/>
          <w:numId w:val="13"/>
        </w:numPr>
      </w:pPr>
      <w:r w:rsidRPr="002F0CED">
        <w:rPr>
          <w:b/>
          <w:bCs/>
        </w:rPr>
        <w:t>Concevoir un projet</w:t>
      </w:r>
      <w:r w:rsidRPr="003A78E6">
        <w:t xml:space="preserve"> en biologie-santé dans leur domaine de spécialisation.</w:t>
      </w:r>
    </w:p>
    <w:p w14:paraId="30C1C224" w14:textId="77777777" w:rsidR="005D53E3" w:rsidRPr="003A78E6" w:rsidRDefault="005D53E3" w:rsidP="0090014C">
      <w:pPr>
        <w:pStyle w:val="Paragraphedeliste"/>
        <w:numPr>
          <w:ilvl w:val="0"/>
          <w:numId w:val="13"/>
        </w:numPr>
      </w:pPr>
      <w:r w:rsidRPr="003A78E6">
        <w:t>Développer une expertise expérimentale en biologie-santé.</w:t>
      </w:r>
    </w:p>
    <w:p w14:paraId="14419A59" w14:textId="77777777" w:rsidR="005D53E3" w:rsidRPr="003A78E6" w:rsidRDefault="005D53E3" w:rsidP="0090014C">
      <w:pPr>
        <w:pStyle w:val="Paragraphedeliste"/>
        <w:numPr>
          <w:ilvl w:val="0"/>
          <w:numId w:val="13"/>
        </w:numPr>
      </w:pPr>
      <w:r w:rsidRPr="002F0CED">
        <w:rPr>
          <w:b/>
          <w:bCs/>
        </w:rPr>
        <w:t>Analyser des données scientifiques</w:t>
      </w:r>
      <w:r w:rsidRPr="003A78E6">
        <w:t>, qu’elles proviennent de recherches fondamentales, cliniques ou pharmacologiques.</w:t>
      </w:r>
    </w:p>
    <w:p w14:paraId="33CB15CF" w14:textId="77777777" w:rsidR="005D53E3" w:rsidRPr="003A78E6" w:rsidRDefault="005D53E3" w:rsidP="0090014C">
      <w:pPr>
        <w:pStyle w:val="Paragraphedeliste"/>
        <w:numPr>
          <w:ilvl w:val="0"/>
          <w:numId w:val="13"/>
        </w:numPr>
      </w:pPr>
      <w:r w:rsidRPr="002F0CED">
        <w:rPr>
          <w:b/>
          <w:bCs/>
        </w:rPr>
        <w:t>Valoriser leurs résultats</w:t>
      </w:r>
      <w:r w:rsidRPr="003A78E6">
        <w:t>, notamment via des présentations orales, rapports techniques et publications scientifiques.</w:t>
      </w:r>
    </w:p>
    <w:p w14:paraId="6E47C409" w14:textId="48707650" w:rsidR="009F31A1" w:rsidRDefault="005D53E3" w:rsidP="002F0CED">
      <w:r w:rsidRPr="003A78E6">
        <w:t xml:space="preserve">À l’issue du Master </w:t>
      </w:r>
      <w:r w:rsidR="00832C2B">
        <w:t>OHNU</w:t>
      </w:r>
      <w:r w:rsidRPr="003A78E6">
        <w:t xml:space="preserve"> (</w:t>
      </w:r>
      <w:r w:rsidR="001732DB">
        <w:t xml:space="preserve">Oncologie, Hématologie et médecine </w:t>
      </w:r>
      <w:proofErr w:type="spellStart"/>
      <w:r w:rsidR="001732DB">
        <w:t>NUcléaire</w:t>
      </w:r>
      <w:proofErr w:type="spellEnd"/>
      <w:r w:rsidRPr="003A78E6">
        <w:t xml:space="preserve">), les </w:t>
      </w:r>
      <w:proofErr w:type="spellStart"/>
      <w:r w:rsidRPr="003A78E6">
        <w:t>diplômé·e·s</w:t>
      </w:r>
      <w:proofErr w:type="spellEnd"/>
      <w:r w:rsidRPr="003A78E6">
        <w:t xml:space="preserve"> peuvent accéder à des postes </w:t>
      </w:r>
      <w:r w:rsidR="009F31A1">
        <w:t>très divers en fonction du profil choisi :</w:t>
      </w:r>
    </w:p>
    <w:p w14:paraId="35FF2901" w14:textId="77777777" w:rsidR="009F31A1" w:rsidRPr="009F31A1" w:rsidRDefault="009F31A1" w:rsidP="002F0CED">
      <w:r w:rsidRPr="009F31A1">
        <w:rPr>
          <w:b/>
          <w:bCs/>
        </w:rPr>
        <w:t>En recherche expérimentale</w:t>
      </w:r>
      <w:r w:rsidRPr="009F31A1">
        <w:t xml:space="preserve"> : </w:t>
      </w:r>
      <w:proofErr w:type="spellStart"/>
      <w:r w:rsidRPr="009F31A1">
        <w:t>Ingénieur·e</w:t>
      </w:r>
      <w:proofErr w:type="spellEnd"/>
      <w:r w:rsidRPr="009F31A1">
        <w:t xml:space="preserve"> biologiste, </w:t>
      </w:r>
      <w:proofErr w:type="spellStart"/>
      <w:r w:rsidRPr="009F31A1">
        <w:t>chargé·e</w:t>
      </w:r>
      <w:proofErr w:type="spellEnd"/>
      <w:r w:rsidRPr="009F31A1">
        <w:t xml:space="preserve"> d’affaires, responsable de projet, </w:t>
      </w:r>
      <w:proofErr w:type="spellStart"/>
      <w:r w:rsidRPr="009F31A1">
        <w:t>ingénieur·e</w:t>
      </w:r>
      <w:proofErr w:type="spellEnd"/>
      <w:r w:rsidRPr="009F31A1">
        <w:t xml:space="preserve"> R&amp;D.</w:t>
      </w:r>
    </w:p>
    <w:p w14:paraId="18D4DAF1" w14:textId="77777777" w:rsidR="009F31A1" w:rsidRPr="009F31A1" w:rsidRDefault="009F31A1" w:rsidP="002F0CED">
      <w:r w:rsidRPr="009F31A1">
        <w:rPr>
          <w:b/>
          <w:bCs/>
        </w:rPr>
        <w:t>En recherche clinique</w:t>
      </w:r>
      <w:r w:rsidRPr="009F31A1">
        <w:t xml:space="preserve"> : </w:t>
      </w:r>
      <w:proofErr w:type="spellStart"/>
      <w:r w:rsidRPr="009F31A1">
        <w:t>Attaché·e</w:t>
      </w:r>
      <w:proofErr w:type="spellEnd"/>
      <w:r w:rsidRPr="009F31A1">
        <w:t xml:space="preserve"> de recherche clinique, </w:t>
      </w:r>
      <w:proofErr w:type="spellStart"/>
      <w:r w:rsidRPr="009F31A1">
        <w:t>coordinateur·rice</w:t>
      </w:r>
      <w:proofErr w:type="spellEnd"/>
      <w:r w:rsidRPr="009F31A1">
        <w:t xml:space="preserve"> d’études cliniques.</w:t>
      </w:r>
    </w:p>
    <w:p w14:paraId="04513BAF" w14:textId="22C8189A" w:rsidR="009F31A1" w:rsidRPr="009F31A1" w:rsidRDefault="009F31A1" w:rsidP="002F0CED">
      <w:r w:rsidRPr="009F31A1">
        <w:rPr>
          <w:b/>
          <w:bCs/>
        </w:rPr>
        <w:t xml:space="preserve">En recherche et analyse de données </w:t>
      </w:r>
      <w:proofErr w:type="spellStart"/>
      <w:r w:rsidRPr="009F31A1">
        <w:rPr>
          <w:b/>
          <w:bCs/>
        </w:rPr>
        <w:t>omiques</w:t>
      </w:r>
      <w:proofErr w:type="spellEnd"/>
      <w:r w:rsidRPr="009F31A1">
        <w:t xml:space="preserve"> : </w:t>
      </w:r>
      <w:proofErr w:type="spellStart"/>
      <w:r w:rsidRPr="009F31A1">
        <w:t>Ingénieur·e</w:t>
      </w:r>
      <w:proofErr w:type="spellEnd"/>
      <w:r w:rsidRPr="009F31A1">
        <w:t xml:space="preserve"> biologiste, responsable de projet, </w:t>
      </w:r>
      <w:proofErr w:type="spellStart"/>
      <w:r w:rsidRPr="009F31A1">
        <w:t>ingénieur·e</w:t>
      </w:r>
      <w:proofErr w:type="spellEnd"/>
      <w:r w:rsidRPr="009F31A1">
        <w:t xml:space="preserve"> en traitement de données multi-</w:t>
      </w:r>
      <w:proofErr w:type="spellStart"/>
      <w:r w:rsidRPr="009F31A1">
        <w:t>omiques</w:t>
      </w:r>
      <w:proofErr w:type="spellEnd"/>
      <w:r w:rsidRPr="009F31A1">
        <w:t xml:space="preserve">, </w:t>
      </w:r>
      <w:proofErr w:type="spellStart"/>
      <w:r w:rsidRPr="009F31A1">
        <w:t>ingénieur·e</w:t>
      </w:r>
      <w:proofErr w:type="spellEnd"/>
      <w:r w:rsidRPr="009F31A1">
        <w:t xml:space="preserve"> </w:t>
      </w:r>
      <w:proofErr w:type="spellStart"/>
      <w:r w:rsidRPr="009F31A1">
        <w:t>bioanalyste</w:t>
      </w:r>
      <w:proofErr w:type="spellEnd"/>
      <w:r w:rsidRPr="009F31A1">
        <w:t xml:space="preserve">, </w:t>
      </w:r>
      <w:proofErr w:type="spellStart"/>
      <w:r w:rsidRPr="009F31A1">
        <w:t>ingénieur·e</w:t>
      </w:r>
      <w:proofErr w:type="spellEnd"/>
      <w:r w:rsidRPr="009F31A1">
        <w:t xml:space="preserve"> R&amp;D.</w:t>
      </w:r>
    </w:p>
    <w:p w14:paraId="164C949C" w14:textId="3D55D607" w:rsidR="009F31A1" w:rsidRDefault="009F31A1" w:rsidP="002F0CED">
      <w:r w:rsidRPr="009F31A1">
        <w:rPr>
          <w:b/>
          <w:bCs/>
        </w:rPr>
        <w:t xml:space="preserve">Secteurs d’activités </w:t>
      </w:r>
      <w:r w:rsidRPr="009F31A1">
        <w:t>: Laboratoires académiques, entreprises de la R&amp;D, start-up, structures hospitalières</w:t>
      </w:r>
    </w:p>
    <w:p w14:paraId="11107900" w14:textId="1053643C" w:rsidR="005D53E3" w:rsidRPr="003A78E6" w:rsidRDefault="005D53E3" w:rsidP="002F0CED">
      <w:r w:rsidRPr="003A78E6">
        <w:t xml:space="preserve"> </w:t>
      </w:r>
      <w:r w:rsidR="009F31A1">
        <w:t xml:space="preserve">Les </w:t>
      </w:r>
      <w:proofErr w:type="spellStart"/>
      <w:r w:rsidR="009F31A1">
        <w:t>étudiant.</w:t>
      </w:r>
      <w:proofErr w:type="gramStart"/>
      <w:r w:rsidR="009F31A1">
        <w:t>e.s</w:t>
      </w:r>
      <w:proofErr w:type="spellEnd"/>
      <w:proofErr w:type="gramEnd"/>
      <w:r w:rsidR="009F31A1">
        <w:t xml:space="preserve"> pourront </w:t>
      </w:r>
      <w:r w:rsidRPr="003A78E6">
        <w:t xml:space="preserve">poursuivre leur carrière en </w:t>
      </w:r>
      <w:r w:rsidRPr="003A78E6">
        <w:rPr>
          <w:b/>
          <w:bCs/>
        </w:rPr>
        <w:t xml:space="preserve">recherche </w:t>
      </w:r>
      <w:r w:rsidR="009F31A1" w:rsidRPr="009F31A1">
        <w:t>d</w:t>
      </w:r>
      <w:r w:rsidRPr="003A78E6">
        <w:t>ans le cadre d’un doctorat.</w:t>
      </w:r>
    </w:p>
    <w:p w14:paraId="3FFE9D76" w14:textId="77777777" w:rsidR="005D53E3" w:rsidRPr="003A78E6" w:rsidRDefault="005D53E3" w:rsidP="002F0CED">
      <w:r w:rsidRPr="003A78E6">
        <w:t xml:space="preserve">Il est possible de préparer une </w:t>
      </w:r>
      <w:r w:rsidRPr="003A78E6">
        <w:rPr>
          <w:b/>
          <w:bCs/>
        </w:rPr>
        <w:t>thèse de doctorat</w:t>
      </w:r>
      <w:r w:rsidRPr="003A78E6">
        <w:t xml:space="preserve"> en France ou à l’international, avec divers dispositifs de financement possibles, notamment :</w:t>
      </w:r>
    </w:p>
    <w:p w14:paraId="25EB9501" w14:textId="726B4BB2" w:rsidR="005D53E3" w:rsidRPr="003A78E6" w:rsidRDefault="00F15D30" w:rsidP="0090014C">
      <w:pPr>
        <w:pStyle w:val="Paragraphedeliste"/>
        <w:numPr>
          <w:ilvl w:val="0"/>
          <w:numId w:val="14"/>
        </w:numPr>
      </w:pPr>
      <w:r w:rsidRPr="003A78E6">
        <w:t>Les</w:t>
      </w:r>
      <w:r w:rsidR="005D53E3" w:rsidRPr="003A78E6">
        <w:t xml:space="preserve"> conventions </w:t>
      </w:r>
      <w:r w:rsidR="005D53E3" w:rsidRPr="002F0CED">
        <w:rPr>
          <w:b/>
          <w:bCs/>
        </w:rPr>
        <w:t>CIFRE</w:t>
      </w:r>
      <w:r w:rsidR="005D53E3" w:rsidRPr="003A78E6">
        <w:t xml:space="preserve"> en partenariat avec une entreprise,</w:t>
      </w:r>
    </w:p>
    <w:p w14:paraId="59C018BC" w14:textId="1662908A" w:rsidR="005D53E3" w:rsidRPr="003A78E6" w:rsidRDefault="00F15D30" w:rsidP="0090014C">
      <w:pPr>
        <w:pStyle w:val="Paragraphedeliste"/>
        <w:numPr>
          <w:ilvl w:val="0"/>
          <w:numId w:val="14"/>
        </w:numPr>
      </w:pPr>
      <w:r w:rsidRPr="003A78E6">
        <w:t>Les</w:t>
      </w:r>
      <w:r w:rsidR="005D53E3" w:rsidRPr="003A78E6">
        <w:t xml:space="preserve"> financements issus d’appels à projets de l</w:t>
      </w:r>
      <w:hyperlink r:id="rId16" w:history="1">
        <w:r w:rsidR="005D53E3" w:rsidRPr="002F0CED">
          <w:rPr>
            <w:rStyle w:val="Lienhypertexte"/>
            <w:rFonts w:eastAsia="Times New Roman" w:cs="Times New Roman"/>
          </w:rPr>
          <w:t>’</w:t>
        </w:r>
        <w:r w:rsidR="005D53E3" w:rsidRPr="002F0CED">
          <w:rPr>
            <w:rStyle w:val="Lienhypertexte"/>
            <w:rFonts w:eastAsia="Times New Roman" w:cs="Times New Roman"/>
            <w:b/>
            <w:bCs/>
          </w:rPr>
          <w:t xml:space="preserve">EUR </w:t>
        </w:r>
        <w:r w:rsidR="009F31A1" w:rsidRPr="002F0CED">
          <w:rPr>
            <w:rStyle w:val="Lienhypertexte"/>
            <w:rFonts w:eastAsia="Times New Roman" w:cs="Times New Roman"/>
            <w:b/>
            <w:bCs/>
          </w:rPr>
          <w:t>Sciences et technologie</w:t>
        </w:r>
        <w:r w:rsidR="00381A0E" w:rsidRPr="002F0CED">
          <w:rPr>
            <w:rStyle w:val="Lienhypertexte"/>
            <w:rFonts w:eastAsia="Times New Roman" w:cs="Times New Roman"/>
            <w:b/>
            <w:bCs/>
          </w:rPr>
          <w:t>s</w:t>
        </w:r>
        <w:r w:rsidR="009F31A1" w:rsidRPr="002F0CED">
          <w:rPr>
            <w:rStyle w:val="Lienhypertexte"/>
            <w:rFonts w:eastAsia="Times New Roman" w:cs="Times New Roman"/>
            <w:b/>
            <w:bCs/>
          </w:rPr>
          <w:t xml:space="preserve"> de la santé</w:t>
        </w:r>
      </w:hyperlink>
      <w:r w:rsidR="005D53E3" w:rsidRPr="003A78E6">
        <w:t xml:space="preserve"> et de son réseau,</w:t>
      </w:r>
    </w:p>
    <w:p w14:paraId="73098D26" w14:textId="01AD29DE" w:rsidR="00417391" w:rsidRPr="00BD2A49" w:rsidRDefault="00F15D30" w:rsidP="0090014C">
      <w:pPr>
        <w:pStyle w:val="Paragraphedeliste"/>
        <w:numPr>
          <w:ilvl w:val="0"/>
          <w:numId w:val="14"/>
        </w:numPr>
      </w:pPr>
      <w:r w:rsidRPr="003A78E6">
        <w:t>D’autres</w:t>
      </w:r>
      <w:r w:rsidR="005D53E3" w:rsidRPr="003A78E6">
        <w:t xml:space="preserve"> soutiens institutionnels ou privés.</w:t>
      </w:r>
    </w:p>
    <w:p w14:paraId="5E46D758" w14:textId="7D6EBD97" w:rsidR="00417391" w:rsidRPr="00087ED2" w:rsidRDefault="00417391" w:rsidP="00087ED2">
      <w:pPr>
        <w:pStyle w:val="Titre1"/>
      </w:pPr>
      <w:bookmarkStart w:id="4" w:name="_Toc226032600"/>
      <w:r w:rsidRPr="00087ED2">
        <w:lastRenderedPageBreak/>
        <w:t xml:space="preserve">REJOIGNEZ LE PROGRAMME DE MASTER </w:t>
      </w:r>
      <w:r w:rsidR="00832C2B" w:rsidRPr="00087ED2">
        <w:t>OHNU</w:t>
      </w:r>
      <w:bookmarkEnd w:id="4"/>
    </w:p>
    <w:p w14:paraId="4A442FDB" w14:textId="2FC6E50B" w:rsidR="00C33DB1" w:rsidRPr="00D4029D" w:rsidRDefault="00087ED2" w:rsidP="00087ED2">
      <w:pPr>
        <w:pStyle w:val="Titre4"/>
      </w:pPr>
      <w:r>
        <w:br/>
      </w:r>
      <w:r w:rsidR="00C33DB1" w:rsidRPr="00D4029D">
        <w:t>Bourse</w:t>
      </w:r>
    </w:p>
    <w:p w14:paraId="674008F4" w14:textId="77777777" w:rsidR="005D53E3" w:rsidRPr="003B7177" w:rsidRDefault="005D53E3" w:rsidP="002F0CED">
      <w:r w:rsidRPr="003B7177">
        <w:t xml:space="preserve">Une </w:t>
      </w:r>
      <w:r w:rsidRPr="003B7177">
        <w:rPr>
          <w:b/>
          <w:bCs/>
        </w:rPr>
        <w:t>bourse de bienvenue de 1 500 €</w:t>
      </w:r>
      <w:r w:rsidRPr="003B7177">
        <w:t xml:space="preserve"> est attribuée aux étudiants internationaux inscrits dans notre programme.</w:t>
      </w:r>
      <w:r w:rsidRPr="003B7177">
        <w:br/>
        <w:t>Ils peuvent également candidater à :</w:t>
      </w:r>
    </w:p>
    <w:p w14:paraId="1EA4716D" w14:textId="750905FF" w:rsidR="005D53E3" w:rsidRPr="003B7177" w:rsidRDefault="003B7177" w:rsidP="0090014C">
      <w:pPr>
        <w:pStyle w:val="Paragraphedeliste"/>
        <w:numPr>
          <w:ilvl w:val="0"/>
          <w:numId w:val="15"/>
        </w:numPr>
      </w:pPr>
      <w:r w:rsidRPr="003B7177">
        <w:t>La</w:t>
      </w:r>
      <w:r w:rsidR="005D53E3" w:rsidRPr="003B7177">
        <w:t xml:space="preserve"> bourse d’excellence Eiffel,</w:t>
      </w:r>
    </w:p>
    <w:p w14:paraId="25A034F2" w14:textId="5F100F29" w:rsidR="005D53E3" w:rsidRPr="003B7177" w:rsidRDefault="003B7177" w:rsidP="0090014C">
      <w:pPr>
        <w:pStyle w:val="Paragraphedeliste"/>
        <w:numPr>
          <w:ilvl w:val="0"/>
          <w:numId w:val="15"/>
        </w:numPr>
      </w:pPr>
      <w:r w:rsidRPr="003B7177">
        <w:t>D’autres</w:t>
      </w:r>
      <w:r w:rsidR="005D53E3" w:rsidRPr="003B7177">
        <w:t xml:space="preserve"> bourses proposées par leurs ambassades ou organismes nationaux.</w:t>
      </w:r>
    </w:p>
    <w:p w14:paraId="0E1BF34C" w14:textId="1BD19C10" w:rsidR="005D53E3" w:rsidRPr="003B7177" w:rsidRDefault="005D53E3" w:rsidP="002F0CED">
      <w:r w:rsidRPr="003B7177">
        <w:t xml:space="preserve">Les étudiants du programme </w:t>
      </w:r>
      <w:r w:rsidR="00FD2998">
        <w:rPr>
          <w:b/>
          <w:bCs/>
        </w:rPr>
        <w:t>OHNU</w:t>
      </w:r>
      <w:r w:rsidRPr="003B7177">
        <w:t xml:space="preserve"> effectuant un </w:t>
      </w:r>
      <w:r w:rsidRPr="003B7177">
        <w:rPr>
          <w:b/>
          <w:bCs/>
        </w:rPr>
        <w:t>stage à l’étranger</w:t>
      </w:r>
      <w:r w:rsidRPr="003B7177">
        <w:t xml:space="preserve"> peuvent bénéficier d’une aide à la mobilité, sous la forme d’une allocation mensuelle de </w:t>
      </w:r>
      <w:r w:rsidRPr="003B7177">
        <w:rPr>
          <w:b/>
          <w:bCs/>
        </w:rPr>
        <w:t>500 à 700 €</w:t>
      </w:r>
      <w:r w:rsidRPr="003B7177">
        <w:t>, sous réserve d’éligibilité.</w:t>
      </w:r>
    </w:p>
    <w:p w14:paraId="71E43B37" w14:textId="1FF74949" w:rsidR="005D53E3" w:rsidRDefault="00172E2E" w:rsidP="007D139E">
      <w:pPr>
        <w:pStyle w:val="Titre4"/>
      </w:pPr>
      <w:r>
        <w:t>Comment postuler ?</w:t>
      </w:r>
    </w:p>
    <w:p w14:paraId="6F31C9F9" w14:textId="6B3D3EAC" w:rsidR="002920AD" w:rsidRDefault="005D53E3" w:rsidP="002F0CED">
      <w:r w:rsidRPr="003B7177">
        <w:t xml:space="preserve">Les conditions préalables d’admission ainsi que les modalités de candidature sont détaillées dans la </w:t>
      </w:r>
      <w:r w:rsidRPr="003B7177">
        <w:rPr>
          <w:rStyle w:val="lev"/>
        </w:rPr>
        <w:t>fiche d’information du parcours</w:t>
      </w:r>
      <w:r w:rsidRPr="003B7177">
        <w:t xml:space="preserve">, disponible sur le </w:t>
      </w:r>
      <w:r w:rsidRPr="003B7177">
        <w:rPr>
          <w:rStyle w:val="lev"/>
        </w:rPr>
        <w:t>site web de Nantes Université</w:t>
      </w:r>
      <w:r w:rsidRPr="003B7177">
        <w:t>.</w:t>
      </w:r>
    </w:p>
    <w:p w14:paraId="279A3409" w14:textId="77777777" w:rsidR="002920AD" w:rsidRDefault="002920AD">
      <w:r>
        <w:br w:type="page"/>
      </w:r>
    </w:p>
    <w:p w14:paraId="4F68316F" w14:textId="77777777" w:rsidR="003B7177" w:rsidRDefault="003B7177" w:rsidP="002F0CED"/>
    <w:p w14:paraId="3487F03B" w14:textId="582A15AD" w:rsidR="00A662F4" w:rsidRDefault="00A662F4" w:rsidP="002920AD">
      <w:pPr>
        <w:pStyle w:val="Titre1"/>
      </w:pPr>
      <w:bookmarkStart w:id="5" w:name="_Toc226032601"/>
      <w:r w:rsidRPr="007D139E">
        <w:t>P</w:t>
      </w:r>
      <w:r w:rsidR="004A7F14">
        <w:t>ROGRAMME DE MASTER 1 OHNU</w:t>
      </w:r>
      <w:bookmarkEnd w:id="5"/>
    </w:p>
    <w:p w14:paraId="323E0FF6" w14:textId="6C99FCC9" w:rsidR="007D139E" w:rsidRDefault="00A3281F" w:rsidP="00074793">
      <w:pPr>
        <w:pStyle w:val="Titre2"/>
      </w:pPr>
      <w:r w:rsidRPr="002F0CED">
        <w:t xml:space="preserve"> </w:t>
      </w:r>
      <w:r w:rsidR="002920AD">
        <w:br/>
      </w:r>
      <w:bookmarkStart w:id="6" w:name="_Toc226032602"/>
      <w:r w:rsidR="00D953C9" w:rsidRPr="007D139E">
        <w:t>Unités d’enseignements s</w:t>
      </w:r>
      <w:r w:rsidRPr="007D139E">
        <w:t xml:space="preserve">pécifiques au </w:t>
      </w:r>
      <w:r w:rsidR="00C677F6" w:rsidRPr="007D139E">
        <w:t>parcours</w:t>
      </w:r>
      <w:r w:rsidR="008E5A64">
        <w:t xml:space="preserve"> </w:t>
      </w:r>
      <w:r w:rsidR="00B94F9C">
        <w:t>OHNU</w:t>
      </w:r>
      <w:r w:rsidR="008E5A64">
        <w:t xml:space="preserve"> Master 1</w:t>
      </w:r>
      <w:bookmarkEnd w:id="6"/>
      <w:r w:rsidR="0095123E">
        <w:br/>
      </w:r>
    </w:p>
    <w:p w14:paraId="062D1FF5" w14:textId="32F5486A" w:rsidR="005D53E3" w:rsidRPr="0011220B" w:rsidRDefault="007D139E" w:rsidP="002F0CED">
      <w:r w:rsidRPr="002B15AA">
        <w:rPr>
          <w:rFonts w:ascii="Segoe UI Emoji" w:hAnsi="Segoe UI Emoji"/>
        </w:rPr>
        <w:t>🟦</w:t>
      </w:r>
      <w:r w:rsidR="00674196">
        <w:rPr>
          <w:rFonts w:ascii="Segoe UI Emoji" w:hAnsi="Segoe UI Emoji"/>
        </w:rPr>
        <w:t xml:space="preserve"> </w:t>
      </w:r>
      <w:r w:rsidR="005D53E3" w:rsidRPr="00674196">
        <w:rPr>
          <w:rStyle w:val="Titre3Car"/>
        </w:rPr>
        <w:t xml:space="preserve">UE : </w:t>
      </w:r>
      <w:r w:rsidR="008D11EE" w:rsidRPr="00674196">
        <w:rPr>
          <w:rStyle w:val="Titre3Car"/>
        </w:rPr>
        <w:t>Oncologie</w:t>
      </w:r>
      <w:r w:rsidR="00B94F9C">
        <w:br/>
      </w:r>
      <w:r w:rsidR="005D53E3" w:rsidRPr="0011220B">
        <w:t>Nombre d’heures : 16h</w:t>
      </w:r>
      <w:r w:rsidR="00674196">
        <w:t xml:space="preserve"> (TD)</w:t>
      </w:r>
      <w:r w:rsidR="005D53E3" w:rsidRPr="0011220B">
        <w:br/>
        <w:t>Année/Semestre : M</w:t>
      </w:r>
      <w:r w:rsidR="00172E2E">
        <w:t xml:space="preserve">aster </w:t>
      </w:r>
      <w:r w:rsidR="005D53E3" w:rsidRPr="0011220B">
        <w:t>1 / Semestre 1</w:t>
      </w:r>
      <w:r w:rsidR="005D53E3" w:rsidRPr="0011220B">
        <w:br/>
        <w:t>Langue : français/anglais</w:t>
      </w:r>
    </w:p>
    <w:p w14:paraId="0C2FC05D" w14:textId="77777777" w:rsidR="005D53E3" w:rsidRPr="00FD2998" w:rsidRDefault="005D53E3" w:rsidP="002F0CED">
      <w:pPr>
        <w:pStyle w:val="Titre4"/>
      </w:pPr>
      <w:r w:rsidRPr="00FD2998">
        <w:t>Objectifs</w:t>
      </w:r>
    </w:p>
    <w:p w14:paraId="1D245E79" w14:textId="07E4DFE9" w:rsidR="008D11EE" w:rsidRPr="008D11EE" w:rsidRDefault="008D11EE" w:rsidP="002F0CED">
      <w:r w:rsidRPr="008D11EE">
        <w:t>Au terme de cet enseignement,</w:t>
      </w:r>
    </w:p>
    <w:p w14:paraId="1749131D" w14:textId="77777777" w:rsidR="008D11EE" w:rsidRPr="008D11EE" w:rsidRDefault="008D11EE" w:rsidP="002F0CED">
      <w:r w:rsidRPr="008D11EE">
        <w:t>1/l’étudiant synthétisera une thématique de recherche et échangera avec étudiants et enseignants- chercheurs dans le cadre d’une session de posters.</w:t>
      </w:r>
    </w:p>
    <w:p w14:paraId="135C027D" w14:textId="0E7848E8" w:rsidR="00816BCA" w:rsidRPr="002F0CED" w:rsidRDefault="008D11EE" w:rsidP="002F0CED">
      <w:pPr>
        <w:rPr>
          <w:b/>
          <w:bCs/>
        </w:rPr>
      </w:pPr>
      <w:r w:rsidRPr="008D11EE">
        <w:t xml:space="preserve">2/ il aura une connaissance générale des concepts fondamentaux de l'oncologie moléculaire, cellulaire et médicale. Il aura une connaissance sur le microenvironnement tumorales, la relation entre le </w:t>
      </w:r>
      <w:proofErr w:type="spellStart"/>
      <w:r w:rsidRPr="008D11EE">
        <w:t>systeme</w:t>
      </w:r>
      <w:proofErr w:type="spellEnd"/>
      <w:r w:rsidRPr="008D11EE">
        <w:t xml:space="preserve"> immunitaire et la tumeur, les thérapies utilisées pour traiter le cancer ainsi que les approches d’imagerie du cancer</w:t>
      </w:r>
    </w:p>
    <w:p w14:paraId="3D416E1A" w14:textId="68BC1AC6" w:rsidR="005D53E3" w:rsidRPr="0011220B" w:rsidRDefault="005D53E3" w:rsidP="002F0CED">
      <w:pPr>
        <w:pStyle w:val="Titre4"/>
      </w:pPr>
      <w:r w:rsidRPr="0011220B">
        <w:t>Contenu</w:t>
      </w:r>
    </w:p>
    <w:p w14:paraId="6022552E" w14:textId="501FA2F9" w:rsidR="008D11EE" w:rsidRPr="008D11EE" w:rsidRDefault="008D11EE" w:rsidP="002F0CED">
      <w:r w:rsidRPr="008D11EE">
        <w:t>Les travaux dirigés seront organisés sous forme d’ateliers thématiques. Les étudiants travailleront par groupe sur un article scientifique et auront pour objectif de faire une synthèse de l’article sous forme de</w:t>
      </w:r>
      <w:r w:rsidR="00816BCA">
        <w:rPr>
          <w:b/>
          <w:bCs/>
        </w:rPr>
        <w:t xml:space="preserve"> </w:t>
      </w:r>
      <w:r w:rsidRPr="008D11EE">
        <w:t>« Speed posters », suivi d’un temps de questions, à la fin de la double séance de 2h40.</w:t>
      </w:r>
    </w:p>
    <w:p w14:paraId="22394219" w14:textId="1DC7A100" w:rsidR="008D11EE" w:rsidRDefault="008D11EE" w:rsidP="002F0CED">
      <w:pPr>
        <w:rPr>
          <w:b/>
          <w:bCs/>
        </w:rPr>
      </w:pPr>
      <w:r w:rsidRPr="008D11EE">
        <w:t>Les thématiques proposées seront : Les hémopathies malignes, la régulation épigénétique en cancérologie, la réparation de l’ADN, le microenvironnement tumoral, l’apoptose et l’alphathérapie</w:t>
      </w:r>
    </w:p>
    <w:p w14:paraId="2E437A03" w14:textId="6421A015" w:rsidR="00816BCA" w:rsidRPr="002F0CED" w:rsidRDefault="005D53E3" w:rsidP="002F0CED">
      <w:pPr>
        <w:pStyle w:val="Titre4"/>
      </w:pPr>
      <w:r w:rsidRPr="0011220B">
        <w:t>Méthodes d’enseignement</w:t>
      </w:r>
    </w:p>
    <w:p w14:paraId="255FA174" w14:textId="181A023C" w:rsidR="002F0CED" w:rsidRDefault="00816BCA" w:rsidP="002F0CED">
      <w:r w:rsidRPr="00816BCA">
        <w:t>La totalité des enseignements se fera en présentiel.</w:t>
      </w:r>
      <w:r w:rsidR="002F0CED">
        <w:t xml:space="preserve"> </w:t>
      </w:r>
      <w:r w:rsidRPr="00816BCA">
        <w:t>Les étudiants travailleront en autonomie et prépareront la synthèse d’un article en vue d’une présentation lors d’une session de posters.</w:t>
      </w:r>
    </w:p>
    <w:p w14:paraId="29E7BB88" w14:textId="60C19683" w:rsidR="00C677F6" w:rsidRPr="002F0CED" w:rsidRDefault="00172E2E" w:rsidP="00B86531">
      <w:pPr>
        <w:pStyle w:val="Titre4"/>
        <w:rPr>
          <w:lang w:eastAsia="en-US"/>
        </w:rPr>
      </w:pPr>
      <w:r w:rsidRPr="00172E2E">
        <w:t xml:space="preserve">Bibliographie </w:t>
      </w:r>
    </w:p>
    <w:p w14:paraId="5582834C" w14:textId="77777777" w:rsidR="007D139E" w:rsidRDefault="00816BCA" w:rsidP="007D139E">
      <w:r w:rsidRPr="00816BCA">
        <w:t xml:space="preserve">The </w:t>
      </w:r>
      <w:proofErr w:type="spellStart"/>
      <w:r w:rsidRPr="00816BCA">
        <w:t>Biology</w:t>
      </w:r>
      <w:proofErr w:type="spellEnd"/>
      <w:r w:rsidRPr="00816BCA">
        <w:t xml:space="preserve"> of Cancer de Robert Weinberg</w:t>
      </w:r>
      <w:r w:rsidR="00B86531">
        <w:br/>
      </w:r>
      <w:r w:rsidRPr="00816BCA">
        <w:t xml:space="preserve">« Immunobiologie » Charles </w:t>
      </w:r>
      <w:proofErr w:type="spellStart"/>
      <w:r w:rsidRPr="00816BCA">
        <w:t>Janeway</w:t>
      </w:r>
      <w:proofErr w:type="spellEnd"/>
      <w:r w:rsidRPr="00816BCA">
        <w:t xml:space="preserve"> et Kenneth Murphy (Edition </w:t>
      </w:r>
      <w:proofErr w:type="spellStart"/>
      <w:r w:rsidRPr="00816BCA">
        <w:t>DeBoeck</w:t>
      </w:r>
      <w:proofErr w:type="spellEnd"/>
      <w:r w:rsidRPr="00816BCA">
        <w:t>).</w:t>
      </w:r>
      <w:r w:rsidR="00B86531">
        <w:br/>
      </w:r>
      <w:r w:rsidRPr="00816BCA">
        <w:t xml:space="preserve">« Immunologie - Le cours de Janis </w:t>
      </w:r>
      <w:proofErr w:type="spellStart"/>
      <w:r w:rsidRPr="00816BCA">
        <w:t>Kuby</w:t>
      </w:r>
      <w:proofErr w:type="spellEnd"/>
      <w:r w:rsidRPr="00816BCA">
        <w:t xml:space="preserve"> (Edition Dunod).</w:t>
      </w:r>
    </w:p>
    <w:p w14:paraId="6F6AD301" w14:textId="467C85FA" w:rsidR="005D53E3" w:rsidRPr="007D139E" w:rsidRDefault="007D139E" w:rsidP="00674196">
      <w:pPr>
        <w:rPr>
          <w:rStyle w:val="Titre3Car"/>
        </w:rPr>
      </w:pPr>
      <w:r w:rsidRPr="002B15AA">
        <w:rPr>
          <w:rFonts w:ascii="Segoe UI Emoji" w:hAnsi="Segoe UI Emoji"/>
        </w:rPr>
        <w:t>🟦</w:t>
      </w:r>
      <w:r w:rsidRPr="00B86531">
        <w:t xml:space="preserve"> </w:t>
      </w:r>
      <w:r>
        <w:t xml:space="preserve">  </w:t>
      </w:r>
      <w:r w:rsidR="005D53E3" w:rsidRPr="00674196">
        <w:rPr>
          <w:rStyle w:val="Titre3Car"/>
        </w:rPr>
        <w:t xml:space="preserve">UE : Bibliographie en </w:t>
      </w:r>
      <w:proofErr w:type="spellStart"/>
      <w:r w:rsidR="005D53E3" w:rsidRPr="00674196">
        <w:rPr>
          <w:rStyle w:val="Titre3Car"/>
        </w:rPr>
        <w:t>Immuno</w:t>
      </w:r>
      <w:proofErr w:type="spellEnd"/>
      <w:r w:rsidR="005D53E3" w:rsidRPr="00674196">
        <w:rPr>
          <w:rStyle w:val="Titre3Car"/>
        </w:rPr>
        <w:t>-</w:t>
      </w:r>
      <w:r w:rsidR="00816BCA" w:rsidRPr="00674196">
        <w:rPr>
          <w:rStyle w:val="Titre3Car"/>
        </w:rPr>
        <w:t>Cancérologie</w:t>
      </w:r>
    </w:p>
    <w:p w14:paraId="702DC4DF" w14:textId="44691454" w:rsidR="005D53E3" w:rsidRPr="0011220B" w:rsidRDefault="005D53E3" w:rsidP="002F0CED">
      <w:r w:rsidRPr="0011220B">
        <w:t xml:space="preserve">Nombre d’heures : </w:t>
      </w:r>
      <w:r w:rsidR="00816BCA">
        <w:t>16</w:t>
      </w:r>
      <w:r w:rsidRPr="0011220B">
        <w:t>h</w:t>
      </w:r>
      <w:r w:rsidR="00816BCA">
        <w:t xml:space="preserve"> (TD)</w:t>
      </w:r>
      <w:r w:rsidRPr="0011220B">
        <w:br/>
        <w:t>Année/Semestre : M</w:t>
      </w:r>
      <w:r w:rsidR="00172E2E">
        <w:t xml:space="preserve">aster </w:t>
      </w:r>
      <w:r w:rsidRPr="0011220B">
        <w:t>1 / Semestre 1</w:t>
      </w:r>
      <w:r w:rsidRPr="0011220B">
        <w:br/>
        <w:t>Langue : français/anglais</w:t>
      </w:r>
    </w:p>
    <w:p w14:paraId="26E6946D" w14:textId="77777777" w:rsidR="005D53E3" w:rsidRPr="0011220B" w:rsidRDefault="005D53E3" w:rsidP="002F0CED">
      <w:pPr>
        <w:pStyle w:val="Titre4"/>
      </w:pPr>
      <w:r w:rsidRPr="0011220B">
        <w:t>Objectifs</w:t>
      </w:r>
    </w:p>
    <w:p w14:paraId="2963C066" w14:textId="7BFED74E" w:rsidR="00816BCA" w:rsidRPr="002F0CED" w:rsidRDefault="00816BCA" w:rsidP="002F0CED">
      <w:r w:rsidRPr="002F0CED">
        <w:t>Au terme de cet enseignement, l’étudiant synthétisera une thématique de recherche et échangera avec étudiants et enseignants-chercheurs dans le cadre d’une session de posters.</w:t>
      </w:r>
    </w:p>
    <w:p w14:paraId="1FE4567C" w14:textId="10B275F4" w:rsidR="005D53E3" w:rsidRPr="0011220B" w:rsidRDefault="005D53E3" w:rsidP="002F0CED">
      <w:pPr>
        <w:pStyle w:val="Titre4"/>
      </w:pPr>
      <w:r w:rsidRPr="0011220B">
        <w:lastRenderedPageBreak/>
        <w:t>Contenu</w:t>
      </w:r>
    </w:p>
    <w:p w14:paraId="09AE0DC0" w14:textId="77777777" w:rsidR="00F07F1A" w:rsidRPr="00F07F1A" w:rsidRDefault="00F07F1A" w:rsidP="002F0CED">
      <w:r w:rsidRPr="00F07F1A">
        <w:t>Les travaux dirigés sont organisés sous forme d’ateliers traitant des thématiques suivantes : Mécanismes d’échappement tumoral, Microenvironnement tumoral, Analyse de réponses T contre des néo-antigènes tumoraux.</w:t>
      </w:r>
    </w:p>
    <w:p w14:paraId="755234B2" w14:textId="77777777" w:rsidR="00F07F1A" w:rsidRPr="00F07F1A" w:rsidRDefault="00F07F1A" w:rsidP="002F0CED">
      <w:r w:rsidRPr="00F07F1A">
        <w:t>Les étudiants travailleront par groupe sur un article scientifique et auront plusieurs délivrables à rendre. Les 6 séances seront organisées comme telles :</w:t>
      </w:r>
    </w:p>
    <w:p w14:paraId="6DBC8879" w14:textId="77777777" w:rsidR="00F07F1A" w:rsidRPr="00F07F1A" w:rsidRDefault="00F07F1A" w:rsidP="002F0CED">
      <w:r w:rsidRPr="00F07F1A">
        <w:t>·</w:t>
      </w:r>
      <w:r w:rsidRPr="00F07F1A">
        <w:tab/>
        <w:t>Séances #1 à 3 : analyse d’un l’article, préparation et présentation d’une synthèse sous forme de « speed posters », suivi d’un temps de questions</w:t>
      </w:r>
    </w:p>
    <w:p w14:paraId="74CC74E0" w14:textId="77777777" w:rsidR="00F07F1A" w:rsidRPr="00F07F1A" w:rsidRDefault="00F07F1A" w:rsidP="002F0CED">
      <w:r w:rsidRPr="00F07F1A">
        <w:t>·</w:t>
      </w:r>
      <w:r w:rsidRPr="00F07F1A">
        <w:tab/>
        <w:t>Séance #4 : évaluation des acquis par l’ensemble du groupe incluant l’analyse approfondie des résultats non traités lors des présentations orales par les étudiants.</w:t>
      </w:r>
    </w:p>
    <w:p w14:paraId="5B226B64" w14:textId="62ACBD5E" w:rsidR="00816BCA" w:rsidRDefault="00F07F1A" w:rsidP="002F0CED">
      <w:r w:rsidRPr="00F07F1A">
        <w:t>·</w:t>
      </w:r>
      <w:r w:rsidRPr="00F07F1A">
        <w:tab/>
        <w:t>Séances #5 et 6 : écriture d’un résumé d’un chapitre de revue sous deux formats écrit et graphique, présenté lors de la séance 6 et suivi d’un temps de questions</w:t>
      </w:r>
    </w:p>
    <w:p w14:paraId="3C3482DC" w14:textId="23825C7A" w:rsidR="005D53E3" w:rsidRPr="0011220B" w:rsidRDefault="005D53E3" w:rsidP="002F0CED">
      <w:pPr>
        <w:pStyle w:val="Titre4"/>
      </w:pPr>
      <w:r w:rsidRPr="0011220B">
        <w:t>Méthodes d’enseignement</w:t>
      </w:r>
    </w:p>
    <w:p w14:paraId="458CF907" w14:textId="07279B0A" w:rsidR="005D53E3" w:rsidRPr="0011220B" w:rsidRDefault="005D53E3" w:rsidP="0090014C">
      <w:pPr>
        <w:pStyle w:val="Paragraphedeliste"/>
        <w:numPr>
          <w:ilvl w:val="0"/>
          <w:numId w:val="46"/>
        </w:numPr>
      </w:pPr>
      <w:r w:rsidRPr="0011220B">
        <w:t xml:space="preserve">Cours et TD </w:t>
      </w:r>
      <w:r w:rsidRPr="002F0CED">
        <w:rPr>
          <w:b/>
          <w:bCs/>
        </w:rPr>
        <w:t>en présentiel</w:t>
      </w:r>
      <w:r w:rsidRPr="0011220B">
        <w:t>.</w:t>
      </w:r>
    </w:p>
    <w:p w14:paraId="4C3A69D8" w14:textId="68D6523C" w:rsidR="005D53E3" w:rsidRDefault="005D53E3" w:rsidP="0090014C">
      <w:pPr>
        <w:pStyle w:val="Paragraphedeliste"/>
        <w:numPr>
          <w:ilvl w:val="0"/>
          <w:numId w:val="46"/>
        </w:numPr>
      </w:pPr>
      <w:r w:rsidRPr="0011220B">
        <w:t>Travail autonome en groupe pour préparer les posters.</w:t>
      </w:r>
    </w:p>
    <w:p w14:paraId="6A705DF7" w14:textId="4E784981" w:rsidR="00172E2E" w:rsidRDefault="004D64B0" w:rsidP="002F0CED">
      <w:pPr>
        <w:pStyle w:val="Titre4"/>
      </w:pPr>
      <w:r>
        <w:t xml:space="preserve">Bibliographie </w:t>
      </w:r>
    </w:p>
    <w:p w14:paraId="058053A2" w14:textId="3708421E" w:rsidR="002920AD" w:rsidRDefault="00172E2E" w:rsidP="002920AD">
      <w:r w:rsidRPr="00171404">
        <w:rPr>
          <w:i/>
          <w:iCs/>
        </w:rPr>
        <w:t>Immunologie</w:t>
      </w:r>
      <w:r w:rsidRPr="00172E2E">
        <w:t xml:space="preserve"> - Le cours de Janis </w:t>
      </w:r>
      <w:proofErr w:type="spellStart"/>
      <w:r w:rsidRPr="00172E2E">
        <w:t>Kuby</w:t>
      </w:r>
      <w:proofErr w:type="spellEnd"/>
      <w:r w:rsidRPr="00172E2E">
        <w:t xml:space="preserve"> (Edition Dunod)</w:t>
      </w:r>
      <w:r w:rsidR="002920AD">
        <w:br/>
      </w:r>
      <w:r w:rsidR="00171404" w:rsidRPr="00171404">
        <w:rPr>
          <w:i/>
          <w:iCs/>
        </w:rPr>
        <w:t>« </w:t>
      </w:r>
      <w:r w:rsidRPr="00171404">
        <w:rPr>
          <w:i/>
          <w:iCs/>
        </w:rPr>
        <w:t>Immunologie »</w:t>
      </w:r>
      <w:r w:rsidRPr="00172E2E">
        <w:t xml:space="preserve"> Jean-Pierre </w:t>
      </w:r>
      <w:proofErr w:type="spellStart"/>
      <w:r w:rsidRPr="00172E2E">
        <w:t>Revillard</w:t>
      </w:r>
      <w:proofErr w:type="spellEnd"/>
      <w:r w:rsidRPr="00172E2E">
        <w:t xml:space="preserve"> (Edition </w:t>
      </w:r>
      <w:proofErr w:type="spellStart"/>
      <w:r w:rsidRPr="00172E2E">
        <w:t>DeBoeck</w:t>
      </w:r>
      <w:proofErr w:type="spellEnd"/>
      <w:r w:rsidRPr="00172E2E">
        <w:t>)</w:t>
      </w:r>
      <w:r w:rsidR="002920AD">
        <w:br/>
      </w:r>
      <w:r w:rsidR="00171404" w:rsidRPr="00171404">
        <w:rPr>
          <w:i/>
          <w:iCs/>
        </w:rPr>
        <w:t>« </w:t>
      </w:r>
      <w:r w:rsidRPr="00171404">
        <w:rPr>
          <w:i/>
          <w:iCs/>
        </w:rPr>
        <w:t>Immunobiologie</w:t>
      </w:r>
      <w:r w:rsidRPr="00172E2E">
        <w:t xml:space="preserve"> » Charles </w:t>
      </w:r>
      <w:proofErr w:type="spellStart"/>
      <w:r w:rsidRPr="00172E2E">
        <w:t>Janeway</w:t>
      </w:r>
      <w:proofErr w:type="spellEnd"/>
      <w:r w:rsidRPr="00172E2E">
        <w:t xml:space="preserve"> et Kenneth Murphy (Edition </w:t>
      </w:r>
      <w:proofErr w:type="spellStart"/>
      <w:r w:rsidRPr="00172E2E">
        <w:t>DeBoeck</w:t>
      </w:r>
      <w:proofErr w:type="spellEnd"/>
      <w:r w:rsidRPr="00172E2E">
        <w:t>)</w:t>
      </w:r>
    </w:p>
    <w:p w14:paraId="17A2E1E2" w14:textId="681122CF" w:rsidR="005D53E3" w:rsidRPr="006B32B4" w:rsidRDefault="002920AD" w:rsidP="002F0CED">
      <w:r w:rsidRPr="002B15AA">
        <w:rPr>
          <w:rFonts w:ascii="Segoe UI Emoji" w:hAnsi="Segoe UI Emoji"/>
        </w:rPr>
        <w:t>🟦</w:t>
      </w:r>
      <w:r>
        <w:t xml:space="preserve"> </w:t>
      </w:r>
      <w:r w:rsidR="005D53E3" w:rsidRPr="00674196">
        <w:rPr>
          <w:rStyle w:val="Titre3Car"/>
        </w:rPr>
        <w:t xml:space="preserve">UE : </w:t>
      </w:r>
      <w:r w:rsidR="00F07F1A" w:rsidRPr="00674196">
        <w:rPr>
          <w:rStyle w:val="Titre3Car"/>
        </w:rPr>
        <w:t>Oncologie, Hématologie, Médecine Nucléaire (CM)</w:t>
      </w:r>
      <w:r w:rsidR="00674196">
        <w:br/>
      </w:r>
      <w:r w:rsidR="005D53E3" w:rsidRPr="006B32B4">
        <w:t xml:space="preserve">Nombre d’heures : </w:t>
      </w:r>
      <w:r w:rsidR="00171404">
        <w:t>32</w:t>
      </w:r>
      <w:r w:rsidR="005D53E3" w:rsidRPr="006B32B4">
        <w:t>h</w:t>
      </w:r>
      <w:r w:rsidR="00171404">
        <w:t xml:space="preserve"> (CM : 32h)</w:t>
      </w:r>
      <w:r w:rsidR="005D53E3" w:rsidRPr="006B32B4">
        <w:br/>
        <w:t>Année/Semestre : M</w:t>
      </w:r>
      <w:r w:rsidR="002F105A">
        <w:t xml:space="preserve">aster </w:t>
      </w:r>
      <w:r w:rsidR="005D53E3" w:rsidRPr="006B32B4">
        <w:t>1 / Semestre 1</w:t>
      </w:r>
      <w:r w:rsidR="005D53E3" w:rsidRPr="006B32B4">
        <w:br/>
        <w:t>Langue : français/anglais</w:t>
      </w:r>
    </w:p>
    <w:p w14:paraId="5EC05F0F" w14:textId="77777777" w:rsidR="005D53E3" w:rsidRPr="002920AD" w:rsidRDefault="005D53E3" w:rsidP="002920AD">
      <w:pPr>
        <w:pStyle w:val="Titre4"/>
      </w:pPr>
      <w:r w:rsidRPr="002920AD">
        <w:t>Objectifs</w:t>
      </w:r>
    </w:p>
    <w:p w14:paraId="03E50533" w14:textId="2E3703FD" w:rsidR="00F07F1A" w:rsidRDefault="00F07F1A" w:rsidP="0090014C">
      <w:pPr>
        <w:pStyle w:val="Paragraphedeliste"/>
        <w:numPr>
          <w:ilvl w:val="0"/>
          <w:numId w:val="46"/>
        </w:numPr>
      </w:pPr>
      <w:r w:rsidRPr="00F07F1A">
        <w:t xml:space="preserve">Acquérir </w:t>
      </w:r>
      <w:r>
        <w:t xml:space="preserve">une </w:t>
      </w:r>
      <w:r w:rsidRPr="00F07F1A">
        <w:t>connaissance générale des concepts fondamentaux de l'oncologie moléculaire, cellulaire et médicale.</w:t>
      </w:r>
    </w:p>
    <w:p w14:paraId="5DCAED07" w14:textId="5AA7849A" w:rsidR="00F07F1A" w:rsidRPr="00F07F1A" w:rsidRDefault="00F07F1A" w:rsidP="0090014C">
      <w:pPr>
        <w:pStyle w:val="Paragraphedeliste"/>
        <w:numPr>
          <w:ilvl w:val="0"/>
          <w:numId w:val="46"/>
        </w:numPr>
      </w:pPr>
      <w:r>
        <w:t xml:space="preserve">Acquérir une </w:t>
      </w:r>
      <w:r w:rsidRPr="00F07F1A">
        <w:t>connaissance sur les thérapies utilisées pour traiter le cancer ainsi que les approches d’imagerie du cancer.</w:t>
      </w:r>
    </w:p>
    <w:p w14:paraId="437E1455" w14:textId="0DF58A8D" w:rsidR="00F07F1A" w:rsidRPr="002920AD" w:rsidRDefault="005D53E3" w:rsidP="002920AD">
      <w:r w:rsidRPr="002920AD">
        <w:rPr>
          <w:rStyle w:val="Titre4Car"/>
        </w:rPr>
        <w:t>Contenu</w:t>
      </w:r>
      <w:r w:rsidR="002920AD">
        <w:br/>
      </w:r>
      <w:r w:rsidR="00F07F1A" w:rsidRPr="002920AD">
        <w:t xml:space="preserve">Dans le cadre de cette UE, les </w:t>
      </w:r>
      <w:proofErr w:type="spellStart"/>
      <w:proofErr w:type="gramStart"/>
      <w:r w:rsidR="00F07F1A" w:rsidRPr="002920AD">
        <w:t>étudiant.s</w:t>
      </w:r>
      <w:proofErr w:type="spellEnd"/>
      <w:proofErr w:type="gramEnd"/>
      <w:r w:rsidR="00F07F1A" w:rsidRPr="002920AD">
        <w:t xml:space="preserve"> étudieront les concepts fondamentaux de l'oncologie moléculaire, cellulaire et médicale. Les thérapies innovantes comme les thérapies ciblés, les immunothérapies et les approches de médecine nucléaire thérapeutique et </w:t>
      </w:r>
      <w:proofErr w:type="spellStart"/>
      <w:r w:rsidR="00F07F1A" w:rsidRPr="002920AD">
        <w:t>théranostique</w:t>
      </w:r>
      <w:proofErr w:type="spellEnd"/>
      <w:r w:rsidR="00F07F1A" w:rsidRPr="002920AD">
        <w:t xml:space="preserve"> dans de multiples tumeurs solides et hématologiques seront aussi abordées.</w:t>
      </w:r>
      <w:r w:rsidR="002920AD">
        <w:br/>
      </w:r>
    </w:p>
    <w:p w14:paraId="7D43C75F" w14:textId="6C1F38D5" w:rsidR="005D53E3" w:rsidRPr="006B32B4" w:rsidRDefault="005D53E3" w:rsidP="002F0CED">
      <w:pPr>
        <w:pStyle w:val="Titre4"/>
      </w:pPr>
      <w:r w:rsidRPr="006B32B4">
        <w:t>Méthodes d’enseignement</w:t>
      </w:r>
    </w:p>
    <w:p w14:paraId="2C447967" w14:textId="66CE3B2A" w:rsidR="005D53E3" w:rsidRPr="00F07F1A" w:rsidRDefault="00F07F1A" w:rsidP="0090014C">
      <w:pPr>
        <w:pStyle w:val="Paragraphedeliste"/>
        <w:numPr>
          <w:ilvl w:val="0"/>
          <w:numId w:val="16"/>
        </w:numPr>
      </w:pPr>
      <w:r w:rsidRPr="00F07F1A">
        <w:t>Cours magistral avec une avec une illustration importante issue de publications scientifiques. Les chercheurs du site seront sollicités afin d’illustrer les enseignements par leurs recherches sur le sujet.</w:t>
      </w:r>
    </w:p>
    <w:p w14:paraId="2C88D943" w14:textId="7D4B1F81" w:rsidR="004D64B0" w:rsidRPr="006B32B4" w:rsidRDefault="004D64B0" w:rsidP="002F0CED">
      <w:pPr>
        <w:pStyle w:val="Titre4"/>
      </w:pPr>
      <w:r>
        <w:t>Bibliographie</w:t>
      </w:r>
    </w:p>
    <w:p w14:paraId="6133410C" w14:textId="77777777" w:rsidR="002920AD" w:rsidRDefault="00F07F1A" w:rsidP="002920AD">
      <w:pPr>
        <w:rPr>
          <w:rFonts w:eastAsia="Times New Roman" w:cs="Segoe UI Emoji"/>
          <w:b/>
          <w:bCs/>
          <w:kern w:val="36"/>
        </w:rPr>
      </w:pPr>
      <w:r w:rsidRPr="00171404">
        <w:rPr>
          <w:i/>
          <w:iCs/>
        </w:rPr>
        <w:t xml:space="preserve">The </w:t>
      </w:r>
      <w:proofErr w:type="spellStart"/>
      <w:r w:rsidRPr="00171404">
        <w:rPr>
          <w:i/>
          <w:iCs/>
        </w:rPr>
        <w:t>Biology</w:t>
      </w:r>
      <w:proofErr w:type="spellEnd"/>
      <w:r w:rsidRPr="00171404">
        <w:rPr>
          <w:i/>
          <w:iCs/>
        </w:rPr>
        <w:t xml:space="preserve"> of Cancer</w:t>
      </w:r>
      <w:r w:rsidRPr="00F07F1A">
        <w:t xml:space="preserve"> de Robert Weinberg</w:t>
      </w:r>
      <w:r w:rsidRPr="00F07F1A">
        <w:rPr>
          <w:rFonts w:eastAsia="Times New Roman" w:cs="Segoe UI Emoji"/>
          <w:b/>
          <w:bCs/>
          <w:kern w:val="36"/>
        </w:rPr>
        <w:t xml:space="preserve"> </w:t>
      </w:r>
    </w:p>
    <w:p w14:paraId="68B501DB" w14:textId="153D9B2B" w:rsidR="005D53E3" w:rsidRPr="00674196" w:rsidRDefault="002920AD" w:rsidP="002F0CED">
      <w:pPr>
        <w:rPr>
          <w:rFonts w:eastAsiaTheme="majorEastAsia" w:cs="Segoe UI Emoji"/>
          <w:color w:val="2E74B5" w:themeColor="accent5" w:themeShade="BF"/>
          <w:sz w:val="28"/>
          <w:szCs w:val="28"/>
        </w:rPr>
      </w:pPr>
      <w:r w:rsidRPr="002B15AA">
        <w:rPr>
          <w:rFonts w:ascii="Segoe UI Emoji" w:hAnsi="Segoe UI Emoji"/>
        </w:rPr>
        <w:t>🟦</w:t>
      </w:r>
      <w:r w:rsidRPr="00B86531">
        <w:t xml:space="preserve"> </w:t>
      </w:r>
      <w:r>
        <w:t xml:space="preserve">  </w:t>
      </w:r>
      <w:r w:rsidR="005D53E3" w:rsidRPr="00674196">
        <w:rPr>
          <w:rStyle w:val="Titre3Car"/>
        </w:rPr>
        <w:t xml:space="preserve">UE : </w:t>
      </w:r>
      <w:r w:rsidR="00CA5BC4" w:rsidRPr="00674196">
        <w:rPr>
          <w:rStyle w:val="Titre3Car"/>
        </w:rPr>
        <w:t>Oncologie, Hématologie, Médecine Nucléaire TP</w:t>
      </w:r>
      <w:r w:rsidR="00674196">
        <w:rPr>
          <w:rStyle w:val="Titre3Car"/>
        </w:rPr>
        <w:br/>
      </w:r>
      <w:r w:rsidR="005D53E3" w:rsidRPr="006B32B4">
        <w:t xml:space="preserve">Nombre d’heures : </w:t>
      </w:r>
      <w:r w:rsidR="00CA5BC4">
        <w:t>40</w:t>
      </w:r>
      <w:r w:rsidR="005D53E3" w:rsidRPr="006B32B4">
        <w:t>h</w:t>
      </w:r>
      <w:r w:rsidR="00CA5BC4">
        <w:t xml:space="preserve"> (TP)</w:t>
      </w:r>
      <w:r w:rsidR="005D53E3" w:rsidRPr="006B32B4">
        <w:br/>
      </w:r>
      <w:r w:rsidR="005D53E3" w:rsidRPr="006B32B4">
        <w:lastRenderedPageBreak/>
        <w:t>Année/Semestre : M</w:t>
      </w:r>
      <w:r w:rsidR="002F105A">
        <w:t xml:space="preserve">aster </w:t>
      </w:r>
      <w:r w:rsidR="005D53E3" w:rsidRPr="006B32B4">
        <w:t>1 / Semestre 1</w:t>
      </w:r>
      <w:r w:rsidR="005D53E3" w:rsidRPr="006B32B4">
        <w:br/>
        <w:t>Langue : françai</w:t>
      </w:r>
      <w:r w:rsidR="00CA5BC4">
        <w:t>s</w:t>
      </w:r>
    </w:p>
    <w:p w14:paraId="3AFA7059" w14:textId="77777777" w:rsidR="00CA5BC4" w:rsidRDefault="005D53E3" w:rsidP="002F0CED">
      <w:pPr>
        <w:pStyle w:val="Titre4"/>
      </w:pPr>
      <w:r w:rsidRPr="006B32B4">
        <w:t xml:space="preserve">Contenu </w:t>
      </w:r>
    </w:p>
    <w:p w14:paraId="1B5BFA66" w14:textId="73F7E776" w:rsidR="00CA5BC4" w:rsidRPr="00CA5BC4" w:rsidRDefault="00CA5BC4" w:rsidP="002F0CED">
      <w:r w:rsidRPr="00CA5BC4">
        <w:t>Lors de cet enseignement, l’étudiant</w:t>
      </w:r>
      <w:r>
        <w:t xml:space="preserve"> a</w:t>
      </w:r>
      <w:r w:rsidRPr="00CA5BC4">
        <w:t>ura une mise en pratique de ces savoirs et de ces savoir-faire expérimentaux afin de pouvoir réaliser ses futurs stages de M1 et M2 et ainsi s’intégrer professionnellement dans un laboratoire académique ou dans une entreprise</w:t>
      </w:r>
      <w:r>
        <w:t>.</w:t>
      </w:r>
    </w:p>
    <w:p w14:paraId="49642FDE" w14:textId="754C4397" w:rsidR="005D53E3" w:rsidRPr="006B32B4" w:rsidRDefault="005D53E3" w:rsidP="002F0CED">
      <w:pPr>
        <w:pStyle w:val="Titre4"/>
      </w:pPr>
      <w:r w:rsidRPr="006B32B4">
        <w:t xml:space="preserve">Méthodes </w:t>
      </w:r>
      <w:r w:rsidR="00CA5BC4">
        <w:t>d’enseignement</w:t>
      </w:r>
    </w:p>
    <w:p w14:paraId="238D2A72" w14:textId="77777777" w:rsidR="005D53E3" w:rsidRPr="00CA5BC4" w:rsidRDefault="005D53E3" w:rsidP="0090014C">
      <w:pPr>
        <w:pStyle w:val="Paragraphedeliste"/>
        <w:numPr>
          <w:ilvl w:val="0"/>
          <w:numId w:val="17"/>
        </w:numPr>
      </w:pPr>
      <w:r w:rsidRPr="006B32B4">
        <w:t>Cours en présentiel</w:t>
      </w:r>
    </w:p>
    <w:p w14:paraId="68DE99A5" w14:textId="142BC794" w:rsidR="00CA5BC4" w:rsidRDefault="00CA5BC4" w:rsidP="0090014C">
      <w:pPr>
        <w:pStyle w:val="Paragraphedeliste"/>
        <w:numPr>
          <w:ilvl w:val="0"/>
          <w:numId w:val="17"/>
        </w:numPr>
      </w:pPr>
      <w:r w:rsidRPr="00CA5BC4">
        <w:t>L’enseignement se fera par un partage de savoirs, savoir-faire et des mises en situation lors des travaux pratiques.</w:t>
      </w:r>
    </w:p>
    <w:p w14:paraId="2E529DFE" w14:textId="61760199" w:rsidR="002B15AA" w:rsidRDefault="00CA5BC4" w:rsidP="002B15AA">
      <w:r w:rsidRPr="00CA5BC4">
        <w:rPr>
          <w:rStyle w:val="Titre4Car"/>
        </w:rPr>
        <w:t>Bibliographie </w:t>
      </w:r>
      <w:r>
        <w:br/>
      </w:r>
      <w:r w:rsidRPr="00B87CE4">
        <w:rPr>
          <w:i/>
          <w:iCs/>
        </w:rPr>
        <w:t xml:space="preserve">The </w:t>
      </w:r>
      <w:proofErr w:type="spellStart"/>
      <w:r w:rsidRPr="00B87CE4">
        <w:rPr>
          <w:i/>
          <w:iCs/>
        </w:rPr>
        <w:t>Biology</w:t>
      </w:r>
      <w:proofErr w:type="spellEnd"/>
      <w:r w:rsidRPr="00B87CE4">
        <w:rPr>
          <w:i/>
          <w:iCs/>
        </w:rPr>
        <w:t xml:space="preserve"> of Cancer</w:t>
      </w:r>
      <w:r w:rsidRPr="00CA5BC4">
        <w:t xml:space="preserve"> de Robert Weinberg</w:t>
      </w:r>
    </w:p>
    <w:p w14:paraId="01573B33" w14:textId="77F84988" w:rsidR="005D53E3" w:rsidRPr="00643B40" w:rsidRDefault="002B15AA" w:rsidP="002F0CED">
      <w:pPr>
        <w:rPr>
          <w:rFonts w:eastAsiaTheme="majorEastAsia" w:cs="Segoe UI Emoji"/>
          <w:color w:val="2E74B5" w:themeColor="accent5" w:themeShade="BF"/>
          <w:sz w:val="28"/>
          <w:szCs w:val="28"/>
        </w:rPr>
      </w:pPr>
      <w:r w:rsidRPr="002B15AA">
        <w:rPr>
          <w:rFonts w:ascii="Segoe UI Emoji" w:hAnsi="Segoe UI Emoji"/>
        </w:rPr>
        <w:t>🟦</w:t>
      </w:r>
      <w:r w:rsidRPr="002B15AA">
        <w:t xml:space="preserve"> </w:t>
      </w:r>
      <w:r w:rsidR="005D53E3" w:rsidRPr="00674196">
        <w:rPr>
          <w:rStyle w:val="Titre3Car"/>
        </w:rPr>
        <w:t>UE : Immunologie – Cancérologie (</w:t>
      </w:r>
      <w:r w:rsidR="00CA5BC4" w:rsidRPr="00674196">
        <w:rPr>
          <w:rStyle w:val="Titre3Car"/>
        </w:rPr>
        <w:t>CM</w:t>
      </w:r>
      <w:r w:rsidR="005D53E3" w:rsidRPr="00674196">
        <w:rPr>
          <w:rStyle w:val="Titre3Car"/>
        </w:rPr>
        <w:t>)</w:t>
      </w:r>
      <w:r w:rsidR="00643B40">
        <w:rPr>
          <w:rStyle w:val="Titre3Car"/>
        </w:rPr>
        <w:br/>
      </w:r>
      <w:r w:rsidR="005D53E3" w:rsidRPr="006B32B4">
        <w:t>Nombre d’heures : 1</w:t>
      </w:r>
      <w:r w:rsidR="00171404">
        <w:t>6</w:t>
      </w:r>
      <w:r w:rsidR="005D53E3" w:rsidRPr="006B32B4">
        <w:t>h</w:t>
      </w:r>
      <w:r w:rsidR="00171404">
        <w:t xml:space="preserve"> (CM)</w:t>
      </w:r>
      <w:r w:rsidR="005D53E3" w:rsidRPr="006B32B4">
        <w:br/>
        <w:t>Année/Semestre : M</w:t>
      </w:r>
      <w:r w:rsidR="002F105A">
        <w:t xml:space="preserve">aster </w:t>
      </w:r>
      <w:r w:rsidR="005D53E3" w:rsidRPr="006B32B4">
        <w:t>1 / S</w:t>
      </w:r>
      <w:r w:rsidR="002F105A">
        <w:t xml:space="preserve">emestre </w:t>
      </w:r>
      <w:r w:rsidR="00CA5BC4">
        <w:t>2</w:t>
      </w:r>
      <w:r w:rsidR="005D53E3" w:rsidRPr="006B32B4">
        <w:br/>
        <w:t>Langue : français</w:t>
      </w:r>
    </w:p>
    <w:p w14:paraId="0A86C6DB" w14:textId="77777777" w:rsidR="005D53E3" w:rsidRPr="006B32B4" w:rsidRDefault="005D53E3" w:rsidP="002B15AA">
      <w:pPr>
        <w:pStyle w:val="Titre4"/>
      </w:pPr>
      <w:r w:rsidRPr="006B32B4">
        <w:t>Objectifs</w:t>
      </w:r>
    </w:p>
    <w:p w14:paraId="3E19EA97" w14:textId="5DD42602" w:rsidR="00CA5BC4" w:rsidRDefault="00CA5BC4" w:rsidP="002F0CED">
      <w:r w:rsidRPr="00CA5BC4">
        <w:t>Au terme de cet enseignement, l’étudiant</w:t>
      </w:r>
      <w:r>
        <w:t xml:space="preserve"> </w:t>
      </w:r>
      <w:r w:rsidRPr="00CA5BC4">
        <w:t>:</w:t>
      </w:r>
      <w:r w:rsidR="00850352">
        <w:br/>
        <w:t xml:space="preserve">- </w:t>
      </w:r>
      <w:r w:rsidRPr="00CA5BC4">
        <w:t xml:space="preserve">différenciera les acteurs cellulaires et moléculaires de la réponse immunitaire </w:t>
      </w:r>
      <w:proofErr w:type="spellStart"/>
      <w:r w:rsidRPr="00CA5BC4">
        <w:t>anti-tumorale</w:t>
      </w:r>
      <w:proofErr w:type="spellEnd"/>
      <w:r w:rsidRPr="00CA5BC4">
        <w:t xml:space="preserve"> de manière à les associer à un rôle effecteur ou régulateur</w:t>
      </w:r>
      <w:r w:rsidR="00850352">
        <w:br/>
        <w:t xml:space="preserve">- </w:t>
      </w:r>
      <w:r w:rsidRPr="00CA5BC4">
        <w:t>ordonnera les mécanismes d’échappement tumoral en fonction de leur importance</w:t>
      </w:r>
      <w:r w:rsidR="00850352">
        <w:br/>
        <w:t xml:space="preserve">- </w:t>
      </w:r>
      <w:r w:rsidRPr="00CA5BC4">
        <w:t>décrira les principales stratégies thérapeutiques développées actuellement en immunothérapie des cancers</w:t>
      </w:r>
      <w:r w:rsidR="00850352">
        <w:br/>
        <w:t xml:space="preserve">- </w:t>
      </w:r>
      <w:r w:rsidRPr="00CA5BC4">
        <w:t>établira les principaux mécanismes de la réponse inflammatoire normale et dérégulée</w:t>
      </w:r>
    </w:p>
    <w:p w14:paraId="6272D69E" w14:textId="53FF4D97" w:rsidR="00CA5BC4" w:rsidRPr="002B15AA" w:rsidRDefault="00CA5BC4" w:rsidP="002B15AA">
      <w:pPr>
        <w:pStyle w:val="Titre4"/>
      </w:pPr>
      <w:r w:rsidRPr="002B15AA">
        <w:t>Contenu</w:t>
      </w:r>
    </w:p>
    <w:p w14:paraId="7B674153" w14:textId="4D623477" w:rsidR="00CA5BC4" w:rsidRDefault="00CA5BC4" w:rsidP="002F0CED">
      <w:r w:rsidRPr="00CA5BC4">
        <w:rPr>
          <w:u w:val="single"/>
        </w:rPr>
        <w:t>Thèmes abordés :</w:t>
      </w:r>
      <w:r>
        <w:br/>
      </w:r>
      <w:r w:rsidRPr="00CA5BC4">
        <w:t xml:space="preserve">Relations Système Immunitaire et Cancer </w:t>
      </w:r>
      <w:r>
        <w:br/>
      </w:r>
      <w:r w:rsidRPr="00CA5BC4">
        <w:t>Antigènes de tumeurs</w:t>
      </w:r>
      <w:r>
        <w:br/>
      </w:r>
      <w:r w:rsidRPr="00CA5BC4">
        <w:t xml:space="preserve">Réponses T contre des </w:t>
      </w:r>
      <w:proofErr w:type="spellStart"/>
      <w:r w:rsidRPr="00CA5BC4">
        <w:t>néoantigènes</w:t>
      </w:r>
      <w:proofErr w:type="spellEnd"/>
      <w:r w:rsidRPr="00CA5BC4">
        <w:t xml:space="preserve"> tumoraux </w:t>
      </w:r>
      <w:r>
        <w:br/>
      </w:r>
      <w:r w:rsidRPr="00CA5BC4">
        <w:t>Microenvironnement tumoral</w:t>
      </w:r>
      <w:r>
        <w:br/>
      </w:r>
      <w:r w:rsidRPr="00CA5BC4">
        <w:t>Mécanismes d’échappement des tumeurs à l’</w:t>
      </w:r>
      <w:proofErr w:type="spellStart"/>
      <w:r w:rsidRPr="00CA5BC4">
        <w:t>immunosurveillance</w:t>
      </w:r>
      <w:proofErr w:type="spellEnd"/>
      <w:r w:rsidRPr="00CA5BC4">
        <w:t xml:space="preserve"> </w:t>
      </w:r>
      <w:r>
        <w:br/>
      </w:r>
      <w:r w:rsidRPr="00CA5BC4">
        <w:t xml:space="preserve">Traitements avec les anticorps monoclonaux en cancérologie </w:t>
      </w:r>
      <w:r>
        <w:br/>
      </w:r>
      <w:r w:rsidRPr="00CA5BC4">
        <w:t>Vaccination en cancérologie</w:t>
      </w:r>
      <w:r>
        <w:br/>
      </w:r>
      <w:r w:rsidRPr="00CA5BC4">
        <w:t xml:space="preserve">Transfert de cellules de l’immunité adaptative et innée </w:t>
      </w:r>
      <w:r>
        <w:br/>
      </w:r>
      <w:r w:rsidRPr="00CA5BC4">
        <w:t>Rayonnements ionisants et Immunité</w:t>
      </w:r>
    </w:p>
    <w:p w14:paraId="2BF58A07" w14:textId="77777777" w:rsidR="00CA5BC4" w:rsidRDefault="005D53E3" w:rsidP="002F0CED">
      <w:pPr>
        <w:pStyle w:val="Titre4"/>
      </w:pPr>
      <w:r w:rsidRPr="006B32B4">
        <w:t>Méthodes d’enseignement</w:t>
      </w:r>
    </w:p>
    <w:p w14:paraId="0FFA8EB0" w14:textId="4B83934B" w:rsidR="00CA5BC4" w:rsidRPr="00CA5BC4" w:rsidRDefault="00CA5BC4" w:rsidP="002F0CED">
      <w:pPr>
        <w:rPr>
          <w:rFonts w:eastAsia="Times New Roman" w:cs="Times New Roman"/>
          <w:b/>
          <w:bCs/>
        </w:rPr>
      </w:pPr>
      <w:r w:rsidRPr="00CA5BC4">
        <w:t>La totalité des enseignements se fera en présentiel.</w:t>
      </w:r>
      <w:r>
        <w:rPr>
          <w:rFonts w:eastAsia="Times New Roman" w:cs="Times New Roman"/>
          <w:b/>
          <w:bCs/>
        </w:rPr>
        <w:br/>
      </w:r>
      <w:r w:rsidRPr="00CA5BC4">
        <w:t>Des sondages en direct ou en ligne seront pratiqués en début de</w:t>
      </w:r>
      <w:r>
        <w:rPr>
          <w:rFonts w:eastAsia="Times New Roman" w:cs="Times New Roman"/>
          <w:b/>
          <w:bCs/>
        </w:rPr>
        <w:t xml:space="preserve"> </w:t>
      </w:r>
      <w:r w:rsidRPr="00CA5BC4">
        <w:t xml:space="preserve">semestre pour évaluer les </w:t>
      </w:r>
      <w:proofErr w:type="spellStart"/>
      <w:r w:rsidRPr="00CA5BC4">
        <w:t>pré-requis</w:t>
      </w:r>
      <w:proofErr w:type="spellEnd"/>
      <w:r w:rsidRPr="00CA5BC4">
        <w:t xml:space="preserve"> en immunologie puis régulièrement pendant les cours pour s’assurer de la compréhension des notions importantes par les étudiants. Des supports </w:t>
      </w:r>
      <w:proofErr w:type="gramStart"/>
      <w:r w:rsidRPr="00CA5BC4">
        <w:t>vidéos</w:t>
      </w:r>
      <w:proofErr w:type="gramEnd"/>
      <w:r w:rsidRPr="00CA5BC4">
        <w:t xml:space="preserve"> et photos (Boîte à outils) seront mis à disposition sur </w:t>
      </w:r>
      <w:proofErr w:type="spellStart"/>
      <w:r w:rsidRPr="00CA5BC4">
        <w:t>Madoc</w:t>
      </w:r>
      <w:proofErr w:type="spellEnd"/>
      <w:r w:rsidRPr="00CA5BC4">
        <w:t xml:space="preserve"> pour illustrer les cours et les techniques. Des tests d’auto-évaluation et de questions types d’examens seront mis en place avec ouverture d’un forum en ligne pour un échange questions-réponses entre enseignants-chercheurs et étudiants</w:t>
      </w:r>
    </w:p>
    <w:p w14:paraId="19CD707F" w14:textId="479B1D63" w:rsidR="002B15AA" w:rsidRPr="002920AD" w:rsidRDefault="00CA5BC4" w:rsidP="002B15AA">
      <w:pPr>
        <w:rPr>
          <w:rFonts w:eastAsiaTheme="majorEastAsia" w:cstheme="majorBidi"/>
          <w:b/>
          <w:bCs/>
        </w:rPr>
      </w:pPr>
      <w:r w:rsidRPr="00CA5BC4">
        <w:rPr>
          <w:rStyle w:val="Titre4Car"/>
        </w:rPr>
        <w:t>Bibliographie </w:t>
      </w:r>
      <w:r w:rsidR="002920AD">
        <w:rPr>
          <w:rStyle w:val="Titre4Car"/>
        </w:rPr>
        <w:br/>
      </w:r>
      <w:r w:rsidRPr="00CA5BC4">
        <w:t xml:space="preserve">« Immunologie - Le cours de Janis </w:t>
      </w:r>
      <w:proofErr w:type="spellStart"/>
      <w:r w:rsidRPr="00CA5BC4">
        <w:t>Kuby</w:t>
      </w:r>
      <w:proofErr w:type="spellEnd"/>
      <w:r w:rsidRPr="00CA5BC4">
        <w:t xml:space="preserve"> (Edition Dunod)</w:t>
      </w:r>
      <w:r w:rsidRPr="00CA5BC4">
        <w:br/>
      </w:r>
      <w:r w:rsidRPr="00CA5BC4">
        <w:lastRenderedPageBreak/>
        <w:t xml:space="preserve">« Immunologie » Jean-Pierre </w:t>
      </w:r>
      <w:proofErr w:type="spellStart"/>
      <w:r w:rsidRPr="00CA5BC4">
        <w:t>Revillard</w:t>
      </w:r>
      <w:proofErr w:type="spellEnd"/>
      <w:r w:rsidRPr="00CA5BC4">
        <w:t xml:space="preserve"> (Edition </w:t>
      </w:r>
      <w:proofErr w:type="spellStart"/>
      <w:r w:rsidRPr="00CA5BC4">
        <w:t>DeBoeck</w:t>
      </w:r>
      <w:proofErr w:type="spellEnd"/>
      <w:r w:rsidRPr="00CA5BC4">
        <w:t>)</w:t>
      </w:r>
      <w:r w:rsidRPr="00CA5BC4">
        <w:br/>
        <w:t xml:space="preserve">« Immunobiologie » Charles </w:t>
      </w:r>
      <w:proofErr w:type="spellStart"/>
      <w:r w:rsidRPr="00CA5BC4">
        <w:t>Janeway</w:t>
      </w:r>
      <w:proofErr w:type="spellEnd"/>
      <w:r w:rsidRPr="00CA5BC4">
        <w:t xml:space="preserve"> et Kenneth Murphy (Edition </w:t>
      </w:r>
      <w:proofErr w:type="spellStart"/>
      <w:r w:rsidRPr="00CA5BC4">
        <w:t>DeBoeck</w:t>
      </w:r>
      <w:proofErr w:type="spellEnd"/>
      <w:r w:rsidRPr="00CA5BC4">
        <w:t>)</w:t>
      </w:r>
    </w:p>
    <w:p w14:paraId="4F0A55DF" w14:textId="450507A0" w:rsidR="00122BDB" w:rsidRPr="004F0F04" w:rsidRDefault="00122BDB" w:rsidP="004F0F04">
      <w:pPr>
        <w:pStyle w:val="Titre2"/>
        <w:rPr>
          <w:sz w:val="40"/>
          <w:szCs w:val="40"/>
        </w:rPr>
      </w:pPr>
      <w:bookmarkStart w:id="7" w:name="_Toc226032603"/>
      <w:r>
        <w:t>Unités d’enseignements</w:t>
      </w:r>
      <w:r w:rsidR="002E178C" w:rsidRPr="008648A0">
        <w:t xml:space="preserve"> </w:t>
      </w:r>
      <w:r>
        <w:t>transversa</w:t>
      </w:r>
      <w:r w:rsidR="004A7F14">
        <w:t>ux</w:t>
      </w:r>
      <w:r>
        <w:t xml:space="preserve"> </w:t>
      </w:r>
      <w:r w:rsidR="004A7F14">
        <w:t>M</w:t>
      </w:r>
      <w:r w:rsidR="002E178C" w:rsidRPr="008648A0">
        <w:t>aster 1</w:t>
      </w:r>
      <w:bookmarkEnd w:id="7"/>
      <w:r w:rsidR="004F0F04">
        <w:br/>
      </w:r>
    </w:p>
    <w:p w14:paraId="765B960C" w14:textId="0C270D21" w:rsidR="00122BDB" w:rsidRDefault="00122BDB" w:rsidP="00643B40">
      <w:r w:rsidRPr="002B15AA">
        <w:rPr>
          <w:rFonts w:ascii="Segoe UI Emoji" w:hAnsi="Segoe UI Emoji"/>
        </w:rPr>
        <w:t>🟦</w:t>
      </w:r>
      <w:r w:rsidRPr="001C0AB9">
        <w:t xml:space="preserve"> </w:t>
      </w:r>
      <w:r w:rsidRPr="00643B40">
        <w:rPr>
          <w:rStyle w:val="Titre3Car"/>
        </w:rPr>
        <w:t>Animation scientifique 1</w:t>
      </w:r>
    </w:p>
    <w:p w14:paraId="0C821728" w14:textId="245F3FF3" w:rsidR="00122BDB" w:rsidRPr="006B32B4" w:rsidRDefault="00122BDB" w:rsidP="00122BDB">
      <w:r w:rsidRPr="006B32B4">
        <w:t xml:space="preserve">Nombre d’heures : </w:t>
      </w:r>
      <w:r w:rsidR="00E60CE7">
        <w:t>0</w:t>
      </w:r>
      <w:r w:rsidRPr="006B32B4">
        <w:t>h</w:t>
      </w:r>
      <w:r w:rsidRPr="006B32B4">
        <w:br/>
        <w:t>Année/Semestre : M</w:t>
      </w:r>
      <w:r>
        <w:t xml:space="preserve">aster </w:t>
      </w:r>
      <w:r w:rsidRPr="006B32B4">
        <w:t>1 / Semestre 1</w:t>
      </w:r>
      <w:r w:rsidRPr="006B32B4">
        <w:br/>
        <w:t>Langue : français/anglais</w:t>
      </w:r>
    </w:p>
    <w:p w14:paraId="3E236EBC" w14:textId="77777777" w:rsidR="00122BDB" w:rsidRPr="006B32B4" w:rsidRDefault="00122BDB" w:rsidP="00122BDB">
      <w:pPr>
        <w:pStyle w:val="Titre4"/>
      </w:pPr>
      <w:r w:rsidRPr="006B32B4">
        <w:t>Objectifs</w:t>
      </w:r>
    </w:p>
    <w:p w14:paraId="7C344ACA" w14:textId="691659B1" w:rsidR="00122BDB" w:rsidRDefault="00E60CE7" w:rsidP="00E60CE7">
      <w:proofErr w:type="spellStart"/>
      <w:r>
        <w:t>Acquerir</w:t>
      </w:r>
      <w:proofErr w:type="spellEnd"/>
      <w:r>
        <w:t xml:space="preserve"> une vision globale d’un champ disciplinaire.</w:t>
      </w:r>
      <w:r>
        <w:br/>
        <w:t xml:space="preserve">Acquérir une vision critique à l’issue d’une présentation scientifique. Être en capacité d’interagir avec </w:t>
      </w:r>
      <w:proofErr w:type="spellStart"/>
      <w:proofErr w:type="gramStart"/>
      <w:r>
        <w:t>un.e</w:t>
      </w:r>
      <w:proofErr w:type="spellEnd"/>
      <w:proofErr w:type="gramEnd"/>
      <w:r>
        <w:t xml:space="preserve"> spécialiste d’un domaine donné. Concevoir un support de présentation structuré et didactique.</w:t>
      </w:r>
      <w:r>
        <w:br/>
        <w:t>Être en capacité de répondre à des questions scientifiques de manière argumenté et en faisant appel à la littérature.</w:t>
      </w:r>
      <w:r>
        <w:br/>
        <w:t>Se construire un réseau professionnel.</w:t>
      </w:r>
    </w:p>
    <w:p w14:paraId="12B3EA19" w14:textId="1B2882F2" w:rsidR="00122BDB" w:rsidRDefault="00122BDB" w:rsidP="00122BDB">
      <w:pPr>
        <w:pStyle w:val="Titre4"/>
      </w:pPr>
      <w:r w:rsidRPr="006B32B4">
        <w:t>Contenu</w:t>
      </w:r>
    </w:p>
    <w:p w14:paraId="04F93C1A" w14:textId="77777777" w:rsidR="00E60CE7" w:rsidRDefault="00E60CE7" w:rsidP="00E60CE7">
      <w:r>
        <w:t>Chaque GP propose plusieurs évènements d’animation scientifique au cours des quels les étudiants assisteront à des conférences de spécialistes, présenteront leurs résultats sous formes de communications orales et affichées et participeront à divers ateliers scientifiques. Ces évènements seront l’occasion d’interagir avec des professionnels (académiques, cliniques et industriels), avec les étudiants du GP des autres niveaux (M2, Doctorants), et les anciens étudiants. Certains de ces évènements pourront avoir lieux en distanciel.</w:t>
      </w:r>
    </w:p>
    <w:p w14:paraId="115154B9" w14:textId="3E49B513" w:rsidR="000916E3" w:rsidRPr="006B32B4" w:rsidRDefault="00E60CE7" w:rsidP="002F0CED">
      <w:r>
        <w:t>Certains évènements pourront être spécifiques d’un GP avec une coloration thématique très marquée, d’autres évènements pourront être mutualisés entre tous les GP, ou certains d’entre eux, à la discrétion des responsables de GP.</w:t>
      </w:r>
      <w:r>
        <w:br/>
      </w:r>
      <w:r w:rsidR="00122BDB">
        <w:br/>
      </w:r>
      <w:r w:rsidR="00122BDB" w:rsidRPr="00643B40">
        <w:rPr>
          <w:rFonts w:ascii="Segoe UI Emoji" w:hAnsi="Segoe UI Emoji" w:cs="Segoe UI Emoji"/>
        </w:rPr>
        <w:t>🟦</w:t>
      </w:r>
      <w:r w:rsidR="00122BDB" w:rsidRPr="00643B40">
        <w:t xml:space="preserve"> </w:t>
      </w:r>
      <w:r w:rsidR="000916E3" w:rsidRPr="00643B40">
        <w:rPr>
          <w:rStyle w:val="Titre3Car"/>
        </w:rPr>
        <w:t xml:space="preserve">UE : Big Data 1-1 — Introduction à la </w:t>
      </w:r>
      <w:proofErr w:type="spellStart"/>
      <w:r w:rsidR="000916E3" w:rsidRPr="00643B40">
        <w:rPr>
          <w:rStyle w:val="Titre3Car"/>
        </w:rPr>
        <w:t>bioanalyse</w:t>
      </w:r>
      <w:proofErr w:type="spellEnd"/>
      <w:r w:rsidR="001B31CD">
        <w:br/>
      </w:r>
      <w:r w:rsidR="000916E3" w:rsidRPr="006B32B4">
        <w:t xml:space="preserve">Nombre d’heures : 24 </w:t>
      </w:r>
      <w:r>
        <w:t>h (16h CM, 8h TP)</w:t>
      </w:r>
      <w:r w:rsidR="000916E3" w:rsidRPr="006B32B4">
        <w:br/>
        <w:t>Année/Semestre : M</w:t>
      </w:r>
      <w:r w:rsidR="00997103">
        <w:t xml:space="preserve">aster </w:t>
      </w:r>
      <w:r w:rsidR="000916E3" w:rsidRPr="006B32B4">
        <w:t>1 / Semestre 1</w:t>
      </w:r>
      <w:r w:rsidR="000916E3" w:rsidRPr="006B32B4">
        <w:br/>
        <w:t>Langue : français/anglais</w:t>
      </w:r>
    </w:p>
    <w:p w14:paraId="782BFD0B" w14:textId="77777777" w:rsidR="000916E3" w:rsidRPr="006B32B4" w:rsidRDefault="000916E3" w:rsidP="00122BDB">
      <w:pPr>
        <w:pStyle w:val="Titre4"/>
      </w:pPr>
      <w:r w:rsidRPr="006B32B4">
        <w:t>Objectifs</w:t>
      </w:r>
    </w:p>
    <w:p w14:paraId="4A9785E8" w14:textId="77777777" w:rsidR="000916E3" w:rsidRPr="006B32B4" w:rsidRDefault="000916E3" w:rsidP="002F0CED">
      <w:r w:rsidRPr="006B32B4">
        <w:t xml:space="preserve">À l’issue de ce module, les </w:t>
      </w:r>
      <w:proofErr w:type="spellStart"/>
      <w:r w:rsidRPr="006B32B4">
        <w:t>étudiant·e·s</w:t>
      </w:r>
      <w:proofErr w:type="spellEnd"/>
      <w:r w:rsidRPr="006B32B4">
        <w:t xml:space="preserve"> seront capables de :</w:t>
      </w:r>
    </w:p>
    <w:p w14:paraId="31F8F950" w14:textId="77777777" w:rsidR="000916E3" w:rsidRPr="006B32B4" w:rsidRDefault="000916E3" w:rsidP="0090014C">
      <w:pPr>
        <w:pStyle w:val="Paragraphedeliste"/>
        <w:numPr>
          <w:ilvl w:val="0"/>
          <w:numId w:val="18"/>
        </w:numPr>
      </w:pPr>
      <w:r w:rsidRPr="002F0CED">
        <w:rPr>
          <w:b/>
          <w:bCs/>
        </w:rPr>
        <w:t>Identifier</w:t>
      </w:r>
      <w:r w:rsidRPr="006B32B4">
        <w:t xml:space="preserve"> les étapes clés de la modélisation d’un système biologique.</w:t>
      </w:r>
    </w:p>
    <w:p w14:paraId="37813859" w14:textId="77777777" w:rsidR="000916E3" w:rsidRPr="006B32B4" w:rsidRDefault="000916E3" w:rsidP="0090014C">
      <w:pPr>
        <w:pStyle w:val="Paragraphedeliste"/>
        <w:numPr>
          <w:ilvl w:val="0"/>
          <w:numId w:val="18"/>
        </w:numPr>
      </w:pPr>
      <w:r w:rsidRPr="002F0CED">
        <w:rPr>
          <w:b/>
          <w:bCs/>
        </w:rPr>
        <w:t>Utiliser</w:t>
      </w:r>
      <w:r w:rsidRPr="006B32B4">
        <w:t xml:space="preserve"> différentes structures de données et algorithmes pour analyser des données biologiques.</w:t>
      </w:r>
    </w:p>
    <w:p w14:paraId="735B7057" w14:textId="77777777" w:rsidR="000916E3" w:rsidRPr="006B32B4" w:rsidRDefault="000916E3" w:rsidP="0090014C">
      <w:pPr>
        <w:pStyle w:val="Paragraphedeliste"/>
        <w:numPr>
          <w:ilvl w:val="0"/>
          <w:numId w:val="18"/>
        </w:numPr>
      </w:pPr>
      <w:r w:rsidRPr="002F0CED">
        <w:rPr>
          <w:b/>
          <w:bCs/>
        </w:rPr>
        <w:t>Manipuler</w:t>
      </w:r>
      <w:r w:rsidRPr="006B32B4">
        <w:t xml:space="preserve"> un environnement numérique dédié à la </w:t>
      </w:r>
      <w:proofErr w:type="spellStart"/>
      <w:r w:rsidRPr="006B32B4">
        <w:t>bioanalyse</w:t>
      </w:r>
      <w:proofErr w:type="spellEnd"/>
      <w:r w:rsidRPr="006B32B4">
        <w:t>.</w:t>
      </w:r>
    </w:p>
    <w:p w14:paraId="15F1BAC9" w14:textId="77777777" w:rsidR="000916E3" w:rsidRDefault="000916E3" w:rsidP="00122BDB">
      <w:pPr>
        <w:pStyle w:val="Titre4"/>
      </w:pPr>
      <w:r w:rsidRPr="006B32B4">
        <w:t>Contenu</w:t>
      </w:r>
    </w:p>
    <w:p w14:paraId="396A8D52" w14:textId="6EE36ED0" w:rsidR="004D64B0" w:rsidRPr="008648A0" w:rsidRDefault="004D64B0" w:rsidP="002F0CED">
      <w:r>
        <w:t xml:space="preserve">Cours magistraux </w:t>
      </w:r>
    </w:p>
    <w:p w14:paraId="4CD1A3FB" w14:textId="77777777" w:rsidR="000916E3" w:rsidRPr="006B32B4" w:rsidRDefault="000916E3" w:rsidP="0090014C">
      <w:pPr>
        <w:pStyle w:val="Paragraphedeliste"/>
        <w:numPr>
          <w:ilvl w:val="0"/>
          <w:numId w:val="19"/>
        </w:numPr>
      </w:pPr>
      <w:r w:rsidRPr="006B32B4">
        <w:t>Histoire et principes de la modélisation du vivant</w:t>
      </w:r>
    </w:p>
    <w:p w14:paraId="218CA76E" w14:textId="77777777" w:rsidR="000916E3" w:rsidRPr="006B32B4" w:rsidRDefault="000916E3" w:rsidP="0090014C">
      <w:pPr>
        <w:pStyle w:val="Paragraphedeliste"/>
        <w:numPr>
          <w:ilvl w:val="0"/>
          <w:numId w:val="19"/>
        </w:numPr>
      </w:pPr>
      <w:r w:rsidRPr="006B32B4">
        <w:t>Introduction aux langages de script</w:t>
      </w:r>
    </w:p>
    <w:p w14:paraId="2BFFF93C" w14:textId="77777777" w:rsidR="000916E3" w:rsidRPr="006B32B4" w:rsidRDefault="000916E3" w:rsidP="0090014C">
      <w:pPr>
        <w:pStyle w:val="Paragraphedeliste"/>
        <w:numPr>
          <w:ilvl w:val="0"/>
          <w:numId w:val="19"/>
        </w:numPr>
      </w:pPr>
      <w:r w:rsidRPr="006B32B4">
        <w:t>Algorithmes et structures de données</w:t>
      </w:r>
    </w:p>
    <w:p w14:paraId="16093736" w14:textId="77777777" w:rsidR="000916E3" w:rsidRPr="006B32B4" w:rsidRDefault="000916E3" w:rsidP="0090014C">
      <w:pPr>
        <w:pStyle w:val="Paragraphedeliste"/>
        <w:numPr>
          <w:ilvl w:val="0"/>
          <w:numId w:val="19"/>
        </w:numPr>
      </w:pPr>
      <w:r w:rsidRPr="006B32B4">
        <w:t>Manipulation de fichiers biologiques (FASTA, CSV)</w:t>
      </w:r>
    </w:p>
    <w:p w14:paraId="7A97BFDF" w14:textId="77777777" w:rsidR="000916E3" w:rsidRPr="006B32B4" w:rsidRDefault="000916E3" w:rsidP="0090014C">
      <w:pPr>
        <w:pStyle w:val="Paragraphedeliste"/>
        <w:numPr>
          <w:ilvl w:val="0"/>
          <w:numId w:val="19"/>
        </w:numPr>
      </w:pPr>
      <w:r w:rsidRPr="006B32B4">
        <w:t>Manipulation de séquences (ADN, ARN, protéines)</w:t>
      </w:r>
    </w:p>
    <w:p w14:paraId="2AA8C320" w14:textId="77777777" w:rsidR="000916E3" w:rsidRDefault="000916E3" w:rsidP="0090014C">
      <w:pPr>
        <w:pStyle w:val="Paragraphedeliste"/>
        <w:numPr>
          <w:ilvl w:val="0"/>
          <w:numId w:val="19"/>
        </w:numPr>
      </w:pPr>
      <w:r w:rsidRPr="006B32B4">
        <w:t>Gestion du hasard en programmation</w:t>
      </w:r>
    </w:p>
    <w:p w14:paraId="4A639A94" w14:textId="1A38B4AF" w:rsidR="004D64B0" w:rsidRDefault="004D64B0" w:rsidP="002F0CED">
      <w:r>
        <w:lastRenderedPageBreak/>
        <w:t xml:space="preserve">Travaux pratiques </w:t>
      </w:r>
    </w:p>
    <w:p w14:paraId="21F3B91D" w14:textId="77777777" w:rsidR="000916E3" w:rsidRPr="006B32B4" w:rsidRDefault="000916E3" w:rsidP="0090014C">
      <w:pPr>
        <w:pStyle w:val="Paragraphedeliste"/>
        <w:numPr>
          <w:ilvl w:val="0"/>
          <w:numId w:val="20"/>
        </w:numPr>
      </w:pPr>
      <w:r w:rsidRPr="006B32B4">
        <w:t>Extraction d’informations biologiques à partir de séquences FASTA</w:t>
      </w:r>
    </w:p>
    <w:p w14:paraId="1E11468F" w14:textId="77777777" w:rsidR="000916E3" w:rsidRPr="006B32B4" w:rsidRDefault="000916E3" w:rsidP="0090014C">
      <w:pPr>
        <w:pStyle w:val="Paragraphedeliste"/>
        <w:numPr>
          <w:ilvl w:val="0"/>
          <w:numId w:val="20"/>
        </w:numPr>
      </w:pPr>
      <w:r w:rsidRPr="006B32B4">
        <w:t>Alignements automatisés pour produire un graphe de similarité</w:t>
      </w:r>
    </w:p>
    <w:p w14:paraId="17CC9832" w14:textId="77777777" w:rsidR="000916E3" w:rsidRPr="006B32B4" w:rsidRDefault="000916E3" w:rsidP="00122BDB">
      <w:pPr>
        <w:pStyle w:val="Titre4"/>
      </w:pPr>
      <w:r w:rsidRPr="006B32B4">
        <w:t>Méthodes d’enseignement</w:t>
      </w:r>
    </w:p>
    <w:p w14:paraId="1EF76B24" w14:textId="77777777" w:rsidR="000916E3" w:rsidRPr="006B32B4" w:rsidRDefault="000916E3" w:rsidP="002F0CED">
      <w:r w:rsidRPr="006B32B4">
        <w:t xml:space="preserve">Cours, TD et TP </w:t>
      </w:r>
      <w:r w:rsidRPr="006B32B4">
        <w:rPr>
          <w:b/>
          <w:bCs/>
        </w:rPr>
        <w:t>en présentiel</w:t>
      </w:r>
      <w:r w:rsidRPr="006B32B4">
        <w:t>, avec exercices appliqués.</w:t>
      </w:r>
    </w:p>
    <w:p w14:paraId="14D607AB" w14:textId="77777777" w:rsidR="000916E3" w:rsidRPr="006B32B4" w:rsidRDefault="000916E3" w:rsidP="00122BDB">
      <w:pPr>
        <w:pStyle w:val="Titre4"/>
      </w:pPr>
      <w:r w:rsidRPr="006B32B4">
        <w:t>Bibliographie</w:t>
      </w:r>
    </w:p>
    <w:p w14:paraId="71F0D873" w14:textId="77777777" w:rsidR="000916E3" w:rsidRPr="006B32B4" w:rsidRDefault="000916E3" w:rsidP="0090014C">
      <w:pPr>
        <w:pStyle w:val="Paragraphedeliste"/>
        <w:numPr>
          <w:ilvl w:val="0"/>
          <w:numId w:val="21"/>
        </w:numPr>
      </w:pPr>
      <w:proofErr w:type="spellStart"/>
      <w:r w:rsidRPr="006B32B4">
        <w:t>Guttag</w:t>
      </w:r>
      <w:proofErr w:type="spellEnd"/>
      <w:r w:rsidRPr="006B32B4">
        <w:t xml:space="preserve"> JV</w:t>
      </w:r>
      <w:r w:rsidRPr="00B87CE4">
        <w:rPr>
          <w:i/>
          <w:iCs/>
        </w:rPr>
        <w:t xml:space="preserve">. Introduction to Computation and </w:t>
      </w:r>
      <w:proofErr w:type="spellStart"/>
      <w:r w:rsidRPr="00B87CE4">
        <w:rPr>
          <w:i/>
          <w:iCs/>
        </w:rPr>
        <w:t>Programming</w:t>
      </w:r>
      <w:proofErr w:type="spellEnd"/>
      <w:r w:rsidRPr="00B87CE4">
        <w:rPr>
          <w:i/>
          <w:iCs/>
        </w:rPr>
        <w:t xml:space="preserve"> </w:t>
      </w:r>
      <w:proofErr w:type="spellStart"/>
      <w:r w:rsidRPr="00B87CE4">
        <w:rPr>
          <w:i/>
          <w:iCs/>
        </w:rPr>
        <w:t>Using</w:t>
      </w:r>
      <w:proofErr w:type="spellEnd"/>
      <w:r w:rsidRPr="00B87CE4">
        <w:rPr>
          <w:i/>
          <w:iCs/>
        </w:rPr>
        <w:t xml:space="preserve"> Python</w:t>
      </w:r>
      <w:r w:rsidRPr="006B32B4">
        <w:t xml:space="preserve">, MIT </w:t>
      </w:r>
      <w:proofErr w:type="spellStart"/>
      <w:r w:rsidRPr="006B32B4">
        <w:t>Press</w:t>
      </w:r>
      <w:proofErr w:type="spellEnd"/>
      <w:r w:rsidRPr="006B32B4">
        <w:t>.</w:t>
      </w:r>
    </w:p>
    <w:p w14:paraId="3FACAFDC" w14:textId="77777777" w:rsidR="000916E3" w:rsidRDefault="000916E3" w:rsidP="0090014C">
      <w:pPr>
        <w:pStyle w:val="Paragraphedeliste"/>
        <w:numPr>
          <w:ilvl w:val="0"/>
          <w:numId w:val="21"/>
        </w:numPr>
      </w:pPr>
      <w:proofErr w:type="spellStart"/>
      <w:r w:rsidRPr="006B32B4">
        <w:t>Ekmekci</w:t>
      </w:r>
      <w:proofErr w:type="spellEnd"/>
      <w:r w:rsidRPr="006B32B4">
        <w:t xml:space="preserve"> B., </w:t>
      </w:r>
      <w:proofErr w:type="spellStart"/>
      <w:r w:rsidRPr="006B32B4">
        <w:t>McAnany</w:t>
      </w:r>
      <w:proofErr w:type="spellEnd"/>
      <w:r w:rsidRPr="006B32B4">
        <w:t xml:space="preserve"> C.E., Mura C. (2016). </w:t>
      </w:r>
      <w:r w:rsidRPr="002F0CED">
        <w:rPr>
          <w:i/>
          <w:iCs/>
        </w:rPr>
        <w:t xml:space="preserve">An Introduction to </w:t>
      </w:r>
      <w:proofErr w:type="spellStart"/>
      <w:r w:rsidRPr="002F0CED">
        <w:rPr>
          <w:i/>
          <w:iCs/>
        </w:rPr>
        <w:t>Programming</w:t>
      </w:r>
      <w:proofErr w:type="spellEnd"/>
      <w:r w:rsidRPr="002F0CED">
        <w:rPr>
          <w:i/>
          <w:iCs/>
        </w:rPr>
        <w:t xml:space="preserve"> for </w:t>
      </w:r>
      <w:proofErr w:type="spellStart"/>
      <w:proofErr w:type="gramStart"/>
      <w:r w:rsidRPr="002F0CED">
        <w:rPr>
          <w:i/>
          <w:iCs/>
        </w:rPr>
        <w:t>Bioscientists</w:t>
      </w:r>
      <w:proofErr w:type="spellEnd"/>
      <w:r w:rsidRPr="002F0CED">
        <w:rPr>
          <w:i/>
          <w:iCs/>
        </w:rPr>
        <w:t>:</w:t>
      </w:r>
      <w:proofErr w:type="gramEnd"/>
      <w:r w:rsidRPr="002F0CED">
        <w:rPr>
          <w:i/>
          <w:iCs/>
        </w:rPr>
        <w:t xml:space="preserve"> A Python-</w:t>
      </w:r>
      <w:proofErr w:type="spellStart"/>
      <w:r w:rsidRPr="002F0CED">
        <w:rPr>
          <w:i/>
          <w:iCs/>
        </w:rPr>
        <w:t>Based</w:t>
      </w:r>
      <w:proofErr w:type="spellEnd"/>
      <w:r w:rsidRPr="002F0CED">
        <w:rPr>
          <w:i/>
          <w:iCs/>
        </w:rPr>
        <w:t xml:space="preserve"> Primer</w:t>
      </w:r>
      <w:r w:rsidRPr="006B32B4">
        <w:t xml:space="preserve">, PLOS </w:t>
      </w:r>
      <w:proofErr w:type="spellStart"/>
      <w:r w:rsidRPr="006B32B4">
        <w:t>Computational</w:t>
      </w:r>
      <w:proofErr w:type="spellEnd"/>
      <w:r w:rsidRPr="006B32B4">
        <w:t xml:space="preserve"> </w:t>
      </w:r>
      <w:proofErr w:type="spellStart"/>
      <w:r w:rsidRPr="006B32B4">
        <w:t>Biology</w:t>
      </w:r>
      <w:proofErr w:type="spellEnd"/>
      <w:r w:rsidRPr="006B32B4">
        <w:t>.</w:t>
      </w:r>
    </w:p>
    <w:p w14:paraId="3C6FF63F" w14:textId="20A0F3D1" w:rsidR="00754CEC" w:rsidRPr="006B32B4" w:rsidRDefault="00754CEC" w:rsidP="00754CEC">
      <w:r w:rsidRPr="00643B40">
        <w:rPr>
          <w:rFonts w:ascii="Segoe UI Emoji" w:hAnsi="Segoe UI Emoji" w:cs="Segoe UI Emoji"/>
        </w:rPr>
        <w:t>🟦</w:t>
      </w:r>
      <w:r w:rsidRPr="00643B40">
        <w:t xml:space="preserve"> </w:t>
      </w:r>
      <w:r w:rsidRPr="00643B40">
        <w:rPr>
          <w:rStyle w:val="Titre3Car"/>
        </w:rPr>
        <w:t>UE : Big Data 1-</w:t>
      </w:r>
      <w:r>
        <w:rPr>
          <w:rStyle w:val="Titre3Car"/>
        </w:rPr>
        <w:t>2</w:t>
      </w:r>
      <w:r w:rsidRPr="00643B40">
        <w:rPr>
          <w:rStyle w:val="Titre3Car"/>
        </w:rPr>
        <w:t xml:space="preserve"> — Introduction à la </w:t>
      </w:r>
      <w:proofErr w:type="spellStart"/>
      <w:r w:rsidRPr="00643B40">
        <w:rPr>
          <w:rStyle w:val="Titre3Car"/>
        </w:rPr>
        <w:t>bioanalyse</w:t>
      </w:r>
      <w:proofErr w:type="spellEnd"/>
      <w:r>
        <w:br/>
      </w:r>
      <w:r w:rsidRPr="006B32B4">
        <w:t xml:space="preserve">Nombre d’heures : 24 </w:t>
      </w:r>
      <w:r>
        <w:t xml:space="preserve">h </w:t>
      </w:r>
      <w:r w:rsidR="00575AE9">
        <w:t>(C</w:t>
      </w:r>
      <w:r>
        <w:t>M</w:t>
      </w:r>
      <w:r w:rsidR="000C6A9C">
        <w:t> : 4h</w:t>
      </w:r>
      <w:r>
        <w:t>, TP</w:t>
      </w:r>
      <w:r w:rsidR="000C6A9C">
        <w:t> : 20h</w:t>
      </w:r>
      <w:r>
        <w:t>)</w:t>
      </w:r>
      <w:r w:rsidRPr="006B32B4">
        <w:br/>
        <w:t>Année/Semestre : M</w:t>
      </w:r>
      <w:r>
        <w:t xml:space="preserve">aster </w:t>
      </w:r>
      <w:r w:rsidRPr="006B32B4">
        <w:t>1 / Semestre 1</w:t>
      </w:r>
      <w:r w:rsidRPr="006B32B4">
        <w:br/>
        <w:t>Langue : français/anglais</w:t>
      </w:r>
    </w:p>
    <w:p w14:paraId="2E469FD0" w14:textId="77777777" w:rsidR="00754CEC" w:rsidRPr="006B32B4" w:rsidRDefault="00754CEC" w:rsidP="00754CEC">
      <w:pPr>
        <w:pStyle w:val="Titre4"/>
      </w:pPr>
      <w:r w:rsidRPr="006B32B4">
        <w:t>Objectifs</w:t>
      </w:r>
    </w:p>
    <w:p w14:paraId="5AE7BE82" w14:textId="77777777" w:rsidR="000C6A9C" w:rsidRDefault="000C6A9C" w:rsidP="0090014C">
      <w:pPr>
        <w:pStyle w:val="Titre4"/>
        <w:numPr>
          <w:ilvl w:val="0"/>
          <w:numId w:val="46"/>
        </w:numPr>
        <w:rPr>
          <w:b w:val="0"/>
          <w:bCs w:val="0"/>
        </w:rPr>
      </w:pPr>
      <w:r w:rsidRPr="000C6A9C">
        <w:rPr>
          <w:b w:val="0"/>
          <w:bCs w:val="0"/>
        </w:rPr>
        <w:t>Pratiquer l'algorithmique et la programmation,</w:t>
      </w:r>
    </w:p>
    <w:p w14:paraId="209AC538" w14:textId="77777777" w:rsidR="000C6A9C" w:rsidRDefault="000C6A9C" w:rsidP="0090014C">
      <w:pPr>
        <w:pStyle w:val="Titre4"/>
        <w:numPr>
          <w:ilvl w:val="0"/>
          <w:numId w:val="46"/>
        </w:numPr>
        <w:rPr>
          <w:b w:val="0"/>
          <w:bCs w:val="0"/>
        </w:rPr>
      </w:pPr>
      <w:r w:rsidRPr="000C6A9C">
        <w:rPr>
          <w:b w:val="0"/>
          <w:bCs w:val="0"/>
        </w:rPr>
        <w:t>Analyser des séquences génomiques,</w:t>
      </w:r>
    </w:p>
    <w:p w14:paraId="40586FF4" w14:textId="18EC2C59" w:rsidR="000C6A9C" w:rsidRPr="000C6A9C" w:rsidRDefault="000C6A9C" w:rsidP="0090014C">
      <w:pPr>
        <w:pStyle w:val="Titre4"/>
        <w:numPr>
          <w:ilvl w:val="0"/>
          <w:numId w:val="46"/>
        </w:numPr>
        <w:rPr>
          <w:b w:val="0"/>
          <w:bCs w:val="0"/>
        </w:rPr>
      </w:pPr>
      <w:r w:rsidRPr="000C6A9C">
        <w:rPr>
          <w:b w:val="0"/>
          <w:bCs w:val="0"/>
        </w:rPr>
        <w:t>Implémenter des outils informatiques de représentation et d'analyse des données biologiques</w:t>
      </w:r>
    </w:p>
    <w:p w14:paraId="06BA177B" w14:textId="376E0582" w:rsidR="000C6A9C" w:rsidRDefault="000C6A9C" w:rsidP="00754CEC">
      <w:pPr>
        <w:pStyle w:val="Titre4"/>
      </w:pPr>
      <w:r>
        <w:br/>
      </w:r>
      <w:r w:rsidR="00754CEC" w:rsidRPr="006B32B4">
        <w:t>Contenu</w:t>
      </w:r>
    </w:p>
    <w:p w14:paraId="1A0193D2" w14:textId="77777777" w:rsidR="000C6A9C" w:rsidRPr="000C6A9C" w:rsidRDefault="000C6A9C" w:rsidP="000C6A9C">
      <w:pPr>
        <w:pStyle w:val="Titre4"/>
        <w:rPr>
          <w:b w:val="0"/>
          <w:bCs w:val="0"/>
        </w:rPr>
      </w:pPr>
      <w:r w:rsidRPr="000C6A9C">
        <w:rPr>
          <w:b w:val="0"/>
          <w:bCs w:val="0"/>
        </w:rPr>
        <w:t>Utilisation de concepts informatiques et mathématiques pour l’analyse et la visualisation de données biologiques (analyse de séquences et statistiques descriptives et inférentielles) conjointement avec la prise en main d’un environnement informatique.</w:t>
      </w:r>
    </w:p>
    <w:p w14:paraId="4990AD84" w14:textId="77777777" w:rsidR="000C6A9C" w:rsidRPr="000C6A9C" w:rsidRDefault="000C6A9C" w:rsidP="000C6A9C">
      <w:pPr>
        <w:pStyle w:val="Titre4"/>
        <w:rPr>
          <w:b w:val="0"/>
          <w:bCs w:val="0"/>
        </w:rPr>
      </w:pPr>
    </w:p>
    <w:p w14:paraId="4E5D6CB5" w14:textId="77777777" w:rsidR="000C6A9C" w:rsidRPr="000C6A9C" w:rsidRDefault="000C6A9C" w:rsidP="000C6A9C">
      <w:pPr>
        <w:pStyle w:val="Titre4"/>
        <w:rPr>
          <w:b w:val="0"/>
          <w:bCs w:val="0"/>
        </w:rPr>
      </w:pPr>
      <w:r w:rsidRPr="000C6A9C">
        <w:rPr>
          <w:b w:val="0"/>
          <w:bCs w:val="0"/>
        </w:rPr>
        <w:t>Cours magistraux :</w:t>
      </w:r>
    </w:p>
    <w:p w14:paraId="712027BB" w14:textId="77777777" w:rsidR="000C6A9C" w:rsidRPr="000C6A9C" w:rsidRDefault="000C6A9C" w:rsidP="000C6A9C">
      <w:pPr>
        <w:pStyle w:val="Titre4"/>
        <w:rPr>
          <w:b w:val="0"/>
          <w:bCs w:val="0"/>
        </w:rPr>
      </w:pPr>
      <w:r w:rsidRPr="000C6A9C">
        <w:rPr>
          <w:b w:val="0"/>
          <w:bCs w:val="0"/>
        </w:rPr>
        <w:t>-</w:t>
      </w:r>
      <w:r w:rsidRPr="000C6A9C">
        <w:rPr>
          <w:b w:val="0"/>
          <w:bCs w:val="0"/>
        </w:rPr>
        <w:tab/>
        <w:t>Présentation de l’environnement informatique</w:t>
      </w:r>
    </w:p>
    <w:p w14:paraId="79A111D0" w14:textId="77777777" w:rsidR="000C6A9C" w:rsidRPr="000C6A9C" w:rsidRDefault="000C6A9C" w:rsidP="000C6A9C">
      <w:pPr>
        <w:pStyle w:val="Titre4"/>
        <w:rPr>
          <w:b w:val="0"/>
          <w:bCs w:val="0"/>
        </w:rPr>
      </w:pPr>
      <w:r w:rsidRPr="000C6A9C">
        <w:rPr>
          <w:b w:val="0"/>
          <w:bCs w:val="0"/>
        </w:rPr>
        <w:t>-</w:t>
      </w:r>
      <w:r w:rsidRPr="000C6A9C">
        <w:rPr>
          <w:b w:val="0"/>
          <w:bCs w:val="0"/>
        </w:rPr>
        <w:tab/>
        <w:t>Présentation des tests statistiques univariés</w:t>
      </w:r>
    </w:p>
    <w:p w14:paraId="33355385" w14:textId="77777777" w:rsidR="000C6A9C" w:rsidRPr="000C6A9C" w:rsidRDefault="000C6A9C" w:rsidP="000C6A9C">
      <w:pPr>
        <w:pStyle w:val="Titre4"/>
        <w:rPr>
          <w:b w:val="0"/>
          <w:bCs w:val="0"/>
        </w:rPr>
      </w:pPr>
      <w:r w:rsidRPr="000C6A9C">
        <w:rPr>
          <w:b w:val="0"/>
          <w:bCs w:val="0"/>
        </w:rPr>
        <w:t>-</w:t>
      </w:r>
      <w:r w:rsidRPr="000C6A9C">
        <w:rPr>
          <w:b w:val="0"/>
          <w:bCs w:val="0"/>
        </w:rPr>
        <w:tab/>
        <w:t>Présentation des différents types de visualisation d’information</w:t>
      </w:r>
    </w:p>
    <w:p w14:paraId="1FD1F201" w14:textId="77777777" w:rsidR="000C6A9C" w:rsidRPr="000C6A9C" w:rsidRDefault="000C6A9C" w:rsidP="000C6A9C">
      <w:pPr>
        <w:pStyle w:val="Titre4"/>
        <w:rPr>
          <w:b w:val="0"/>
          <w:bCs w:val="0"/>
        </w:rPr>
      </w:pPr>
      <w:r w:rsidRPr="000C6A9C">
        <w:rPr>
          <w:b w:val="0"/>
          <w:bCs w:val="0"/>
        </w:rPr>
        <w:t>Travaux pratiques :</w:t>
      </w:r>
    </w:p>
    <w:p w14:paraId="543DDE4A" w14:textId="77777777" w:rsidR="000C6A9C" w:rsidRPr="000C6A9C" w:rsidRDefault="000C6A9C" w:rsidP="000C6A9C">
      <w:pPr>
        <w:pStyle w:val="Titre4"/>
        <w:rPr>
          <w:b w:val="0"/>
          <w:bCs w:val="0"/>
        </w:rPr>
      </w:pPr>
      <w:r w:rsidRPr="000C6A9C">
        <w:rPr>
          <w:b w:val="0"/>
          <w:bCs w:val="0"/>
        </w:rPr>
        <w:t>-</w:t>
      </w:r>
      <w:r w:rsidRPr="000C6A9C">
        <w:rPr>
          <w:b w:val="0"/>
          <w:bCs w:val="0"/>
        </w:rPr>
        <w:tab/>
        <w:t>Analyse des séquences génomiques</w:t>
      </w:r>
    </w:p>
    <w:p w14:paraId="64859320" w14:textId="77777777" w:rsidR="000C6A9C" w:rsidRPr="000C6A9C" w:rsidRDefault="000C6A9C" w:rsidP="000C6A9C">
      <w:pPr>
        <w:pStyle w:val="Titre4"/>
        <w:rPr>
          <w:b w:val="0"/>
          <w:bCs w:val="0"/>
        </w:rPr>
      </w:pPr>
      <w:r w:rsidRPr="000C6A9C">
        <w:rPr>
          <w:b w:val="0"/>
          <w:bCs w:val="0"/>
        </w:rPr>
        <w:t>-</w:t>
      </w:r>
      <w:r w:rsidRPr="000C6A9C">
        <w:rPr>
          <w:b w:val="0"/>
          <w:bCs w:val="0"/>
        </w:rPr>
        <w:tab/>
        <w:t>Élaboration de scripts pour analyser des données biologiques</w:t>
      </w:r>
    </w:p>
    <w:p w14:paraId="736A0F15" w14:textId="77777777" w:rsidR="000C6A9C" w:rsidRPr="000C6A9C" w:rsidRDefault="000C6A9C" w:rsidP="000C6A9C">
      <w:pPr>
        <w:pStyle w:val="Titre4"/>
        <w:rPr>
          <w:b w:val="0"/>
          <w:bCs w:val="0"/>
        </w:rPr>
      </w:pPr>
      <w:r w:rsidRPr="000C6A9C">
        <w:rPr>
          <w:b w:val="0"/>
          <w:bCs w:val="0"/>
        </w:rPr>
        <w:t>-</w:t>
      </w:r>
      <w:r w:rsidRPr="000C6A9C">
        <w:rPr>
          <w:b w:val="0"/>
          <w:bCs w:val="0"/>
        </w:rPr>
        <w:tab/>
        <w:t>Représentation et visualisation de données biologiques</w:t>
      </w:r>
    </w:p>
    <w:p w14:paraId="6AF243A1" w14:textId="77777777" w:rsidR="000C6A9C" w:rsidRPr="000C6A9C" w:rsidRDefault="000C6A9C" w:rsidP="000C6A9C"/>
    <w:p w14:paraId="20668BC2" w14:textId="44839363" w:rsidR="00754CEC" w:rsidRPr="006B32B4" w:rsidRDefault="00754CEC" w:rsidP="00754CEC">
      <w:pPr>
        <w:pStyle w:val="Titre4"/>
      </w:pPr>
      <w:r w:rsidRPr="006B32B4">
        <w:lastRenderedPageBreak/>
        <w:t>Méthodes d’enseignement</w:t>
      </w:r>
    </w:p>
    <w:p w14:paraId="3BD7E8BD" w14:textId="623F1C03" w:rsidR="000C6A9C" w:rsidRPr="000C6A9C" w:rsidRDefault="000C6A9C" w:rsidP="00754CEC">
      <w:pPr>
        <w:pStyle w:val="Titre4"/>
        <w:rPr>
          <w:rFonts w:cs="DejaVu Serif Condensed"/>
          <w:b w:val="0"/>
          <w:bCs w:val="0"/>
        </w:rPr>
      </w:pPr>
      <w:r w:rsidRPr="000C6A9C">
        <w:rPr>
          <w:rFonts w:cs="DejaVu Serif Condensed"/>
          <w:b w:val="0"/>
          <w:bCs w:val="0"/>
        </w:rPr>
        <w:t>Cours magistraux et TP en présentiel permettent d’acquérir les connaissances théoriques, de les mettre en pratique et de les implémenter sur machine.</w:t>
      </w:r>
      <w:r>
        <w:rPr>
          <w:rFonts w:cs="DejaVu Serif Condensed"/>
          <w:b w:val="0"/>
          <w:bCs w:val="0"/>
        </w:rPr>
        <w:br/>
      </w:r>
    </w:p>
    <w:p w14:paraId="094D78D4" w14:textId="7063B306" w:rsidR="00754CEC" w:rsidRPr="006B32B4" w:rsidRDefault="00754CEC" w:rsidP="00754CEC">
      <w:pPr>
        <w:pStyle w:val="Titre4"/>
      </w:pPr>
      <w:r w:rsidRPr="006B32B4">
        <w:t>Bibliographie</w:t>
      </w:r>
    </w:p>
    <w:p w14:paraId="53248E32" w14:textId="3ADB4C26" w:rsidR="00754CEC" w:rsidRDefault="000C6A9C" w:rsidP="000C6A9C">
      <w:r>
        <w:t xml:space="preserve">Steven Haddock and Casey Dunn. (2010) </w:t>
      </w:r>
      <w:proofErr w:type="spellStart"/>
      <w:r w:rsidRPr="00B87CE4">
        <w:rPr>
          <w:i/>
          <w:iCs/>
        </w:rPr>
        <w:t>Practical</w:t>
      </w:r>
      <w:proofErr w:type="spellEnd"/>
      <w:r w:rsidRPr="00B87CE4">
        <w:rPr>
          <w:i/>
          <w:iCs/>
        </w:rPr>
        <w:t xml:space="preserve"> </w:t>
      </w:r>
      <w:proofErr w:type="spellStart"/>
      <w:r w:rsidRPr="00B87CE4">
        <w:rPr>
          <w:i/>
          <w:iCs/>
        </w:rPr>
        <w:t>Computing</w:t>
      </w:r>
      <w:proofErr w:type="spellEnd"/>
      <w:r w:rsidRPr="00B87CE4">
        <w:rPr>
          <w:i/>
          <w:iCs/>
        </w:rPr>
        <w:t xml:space="preserve"> for </w:t>
      </w:r>
      <w:proofErr w:type="spellStart"/>
      <w:r w:rsidRPr="00B87CE4">
        <w:rPr>
          <w:i/>
          <w:iCs/>
        </w:rPr>
        <w:t>Biologists</w:t>
      </w:r>
      <w:proofErr w:type="spellEnd"/>
      <w:r>
        <w:t xml:space="preserve">. Oxford </w:t>
      </w:r>
      <w:proofErr w:type="spellStart"/>
      <w:r>
        <w:t>University</w:t>
      </w:r>
      <w:proofErr w:type="spellEnd"/>
      <w:r>
        <w:t xml:space="preserve"> </w:t>
      </w:r>
      <w:proofErr w:type="spellStart"/>
      <w:r>
        <w:t>Press</w:t>
      </w:r>
      <w:proofErr w:type="spellEnd"/>
      <w:r>
        <w:t xml:space="preserve"> ISBN : 0878933913</w:t>
      </w:r>
      <w:r>
        <w:br/>
        <w:t xml:space="preserve">Tiago </w:t>
      </w:r>
      <w:proofErr w:type="spellStart"/>
      <w:r>
        <w:t>Antao</w:t>
      </w:r>
      <w:proofErr w:type="spellEnd"/>
      <w:r>
        <w:t xml:space="preserve">. (2022) </w:t>
      </w:r>
      <w:proofErr w:type="spellStart"/>
      <w:r w:rsidRPr="00734FB3">
        <w:rPr>
          <w:i/>
          <w:iCs/>
        </w:rPr>
        <w:t>Bioinformatics</w:t>
      </w:r>
      <w:proofErr w:type="spellEnd"/>
      <w:r w:rsidRPr="00734FB3">
        <w:rPr>
          <w:i/>
          <w:iCs/>
        </w:rPr>
        <w:t xml:space="preserve"> </w:t>
      </w:r>
      <w:proofErr w:type="spellStart"/>
      <w:r w:rsidRPr="00734FB3">
        <w:rPr>
          <w:i/>
          <w:iCs/>
        </w:rPr>
        <w:t>with</w:t>
      </w:r>
      <w:proofErr w:type="spellEnd"/>
      <w:r w:rsidRPr="00734FB3">
        <w:rPr>
          <w:i/>
          <w:iCs/>
        </w:rPr>
        <w:t xml:space="preserve"> Python </w:t>
      </w:r>
      <w:proofErr w:type="spellStart"/>
      <w:proofErr w:type="gramStart"/>
      <w:r w:rsidRPr="00734FB3">
        <w:rPr>
          <w:i/>
          <w:iCs/>
        </w:rPr>
        <w:t>Cookbook</w:t>
      </w:r>
      <w:proofErr w:type="spellEnd"/>
      <w:r w:rsidRPr="00734FB3">
        <w:rPr>
          <w:i/>
          <w:iCs/>
        </w:rPr>
        <w:t>:</w:t>
      </w:r>
      <w:proofErr w:type="gramEnd"/>
      <w:r w:rsidRPr="00734FB3">
        <w:rPr>
          <w:i/>
          <w:iCs/>
        </w:rPr>
        <w:t xml:space="preserve"> Use modern Python </w:t>
      </w:r>
      <w:proofErr w:type="spellStart"/>
      <w:r w:rsidRPr="00734FB3">
        <w:rPr>
          <w:i/>
          <w:iCs/>
        </w:rPr>
        <w:t>libraries</w:t>
      </w:r>
      <w:proofErr w:type="spellEnd"/>
      <w:r w:rsidRPr="00734FB3">
        <w:rPr>
          <w:i/>
          <w:iCs/>
        </w:rPr>
        <w:t xml:space="preserve"> and applications to solve real-world </w:t>
      </w:r>
      <w:proofErr w:type="spellStart"/>
      <w:r w:rsidRPr="00734FB3">
        <w:rPr>
          <w:i/>
          <w:iCs/>
        </w:rPr>
        <w:t>computational</w:t>
      </w:r>
      <w:proofErr w:type="spellEnd"/>
      <w:r w:rsidRPr="00734FB3">
        <w:rPr>
          <w:i/>
          <w:iCs/>
        </w:rPr>
        <w:t xml:space="preserve"> </w:t>
      </w:r>
      <w:proofErr w:type="spellStart"/>
      <w:r w:rsidRPr="00734FB3">
        <w:rPr>
          <w:i/>
          <w:iCs/>
        </w:rPr>
        <w:t>biology</w:t>
      </w:r>
      <w:proofErr w:type="spellEnd"/>
      <w:r w:rsidRPr="00734FB3">
        <w:rPr>
          <w:i/>
          <w:iCs/>
        </w:rPr>
        <w:t xml:space="preserve"> </w:t>
      </w:r>
      <w:proofErr w:type="spellStart"/>
      <w:r w:rsidRPr="00734FB3">
        <w:rPr>
          <w:i/>
          <w:iCs/>
        </w:rPr>
        <w:t>problems</w:t>
      </w:r>
      <w:proofErr w:type="spellEnd"/>
      <w:r w:rsidRPr="00734FB3">
        <w:rPr>
          <w:i/>
          <w:iCs/>
        </w:rPr>
        <w:t>.</w:t>
      </w:r>
      <w:r>
        <w:t xml:space="preserve"> </w:t>
      </w:r>
      <w:proofErr w:type="spellStart"/>
      <w:r>
        <w:t>Packt</w:t>
      </w:r>
      <w:proofErr w:type="spellEnd"/>
      <w:r>
        <w:t xml:space="preserve"> </w:t>
      </w:r>
      <w:proofErr w:type="spellStart"/>
      <w:r>
        <w:t>Publishing</w:t>
      </w:r>
      <w:proofErr w:type="spellEnd"/>
      <w:r>
        <w:t>. ISBN : 1803236426</w:t>
      </w:r>
    </w:p>
    <w:p w14:paraId="21911FBD" w14:textId="5D662105" w:rsidR="000916E3" w:rsidRPr="00643B40" w:rsidRDefault="00122BDB" w:rsidP="002F0CED">
      <w:pPr>
        <w:rPr>
          <w:rFonts w:eastAsiaTheme="majorEastAsia" w:cs="Segoe UI Emoji"/>
          <w:color w:val="2E74B5" w:themeColor="accent5" w:themeShade="BF"/>
          <w:sz w:val="28"/>
          <w:szCs w:val="28"/>
        </w:rPr>
      </w:pPr>
      <w:r w:rsidRPr="00734FB3">
        <w:rPr>
          <w:rFonts w:ascii="Segoe UI Emoji" w:hAnsi="Segoe UI Emoji"/>
        </w:rPr>
        <w:t>🟦</w:t>
      </w:r>
      <w:r w:rsidRPr="00734FB3">
        <w:t xml:space="preserve"> </w:t>
      </w:r>
      <w:r w:rsidR="000916E3" w:rsidRPr="00734FB3">
        <w:rPr>
          <w:rStyle w:val="Titre3Car"/>
        </w:rPr>
        <w:t xml:space="preserve">UE : </w:t>
      </w:r>
      <w:proofErr w:type="spellStart"/>
      <w:r w:rsidR="003359BB" w:rsidRPr="00734FB3">
        <w:rPr>
          <w:rStyle w:val="Titre3Car"/>
        </w:rPr>
        <w:t>Omics</w:t>
      </w:r>
      <w:proofErr w:type="spellEnd"/>
      <w:r w:rsidR="003359BB" w:rsidRPr="00734FB3">
        <w:rPr>
          <w:rStyle w:val="Titre3Car"/>
        </w:rPr>
        <w:t xml:space="preserve"> 1 : Introduction aux technologies </w:t>
      </w:r>
      <w:proofErr w:type="spellStart"/>
      <w:r w:rsidR="003359BB" w:rsidRPr="00734FB3">
        <w:rPr>
          <w:rStyle w:val="Titre3Car"/>
        </w:rPr>
        <w:t>omiques</w:t>
      </w:r>
      <w:proofErr w:type="spellEnd"/>
      <w:r w:rsidR="00643B40">
        <w:rPr>
          <w:rStyle w:val="Titre3Car"/>
        </w:rPr>
        <w:br/>
      </w:r>
      <w:r w:rsidR="000916E3" w:rsidRPr="006B32B4">
        <w:t xml:space="preserve">Nombre d’heures : </w:t>
      </w:r>
      <w:r w:rsidR="00354917">
        <w:t>24h (CM : 20h, TP : 4h)</w:t>
      </w:r>
      <w:r w:rsidR="000916E3" w:rsidRPr="006B32B4">
        <w:br/>
        <w:t>Année/Semestre : M</w:t>
      </w:r>
      <w:r w:rsidR="00997103">
        <w:t xml:space="preserve">aster </w:t>
      </w:r>
      <w:r w:rsidR="000916E3" w:rsidRPr="006B32B4">
        <w:t>1 / S</w:t>
      </w:r>
      <w:r w:rsidR="00997103">
        <w:t xml:space="preserve">emestre </w:t>
      </w:r>
      <w:r w:rsidR="000916E3" w:rsidRPr="006B32B4">
        <w:t>1</w:t>
      </w:r>
      <w:r w:rsidR="000916E3" w:rsidRPr="006B32B4">
        <w:br/>
        <w:t>Langue : français/anglais</w:t>
      </w:r>
    </w:p>
    <w:p w14:paraId="340B293F" w14:textId="77777777" w:rsidR="00541938" w:rsidRDefault="000916E3" w:rsidP="00541938">
      <w:pPr>
        <w:rPr>
          <w:rStyle w:val="Titre4Car"/>
        </w:rPr>
      </w:pPr>
      <w:r w:rsidRPr="00541938">
        <w:rPr>
          <w:rStyle w:val="Titre4Car"/>
        </w:rPr>
        <w:t>Objectifs</w:t>
      </w:r>
    </w:p>
    <w:p w14:paraId="509FFE47" w14:textId="68D8619F" w:rsidR="00541938" w:rsidRDefault="00354917" w:rsidP="0090014C">
      <w:pPr>
        <w:pStyle w:val="Paragraphedeliste"/>
        <w:numPr>
          <w:ilvl w:val="0"/>
          <w:numId w:val="48"/>
        </w:numPr>
      </w:pPr>
      <w:r>
        <w:t>Enoncer les principales étapes historiques des technologies « </w:t>
      </w:r>
      <w:proofErr w:type="spellStart"/>
      <w:r>
        <w:t>omics</w:t>
      </w:r>
      <w:proofErr w:type="spellEnd"/>
      <w:r>
        <w:t> » et identifier les enjeux majeurs et les défis des prochaines décennies en terme</w:t>
      </w:r>
      <w:r w:rsidR="00541938">
        <w:t>s</w:t>
      </w:r>
      <w:r>
        <w:t xml:space="preserve"> d’environnement de biologie des populations et de santé humaine.</w:t>
      </w:r>
      <w:r w:rsidR="00541938">
        <w:t xml:space="preserve"> </w:t>
      </w:r>
    </w:p>
    <w:p w14:paraId="143B71CF" w14:textId="482C9C8E" w:rsidR="00541938" w:rsidRDefault="00541938" w:rsidP="0090014C">
      <w:pPr>
        <w:pStyle w:val="Paragraphedeliste"/>
        <w:numPr>
          <w:ilvl w:val="0"/>
          <w:numId w:val="48"/>
        </w:numPr>
      </w:pPr>
      <w:r>
        <w:t>Identifier et décrire les technologies à haut et très haut débit permettant d’obtenir des données analysables par les outils bio informatiques : Next-</w:t>
      </w:r>
      <w:proofErr w:type="spellStart"/>
      <w:r>
        <w:t>Generation</w:t>
      </w:r>
      <w:proofErr w:type="spellEnd"/>
      <w:r>
        <w:t xml:space="preserve"> QPCR, Next-</w:t>
      </w:r>
      <w:proofErr w:type="spellStart"/>
      <w:r>
        <w:t>Generation</w:t>
      </w:r>
      <w:proofErr w:type="spellEnd"/>
      <w:r>
        <w:t xml:space="preserve"> </w:t>
      </w:r>
      <w:proofErr w:type="spellStart"/>
      <w:r>
        <w:t>Sequencing</w:t>
      </w:r>
      <w:proofErr w:type="spellEnd"/>
      <w:r>
        <w:t xml:space="preserve"> (1</w:t>
      </w:r>
      <w:r w:rsidRPr="00541938">
        <w:rPr>
          <w:vertAlign w:val="superscript"/>
        </w:rPr>
        <w:t>ère</w:t>
      </w:r>
      <w:r>
        <w:t xml:space="preserve"> à 4</w:t>
      </w:r>
      <w:r w:rsidRPr="00541938">
        <w:rPr>
          <w:vertAlign w:val="superscript"/>
        </w:rPr>
        <w:t>ème</w:t>
      </w:r>
      <w:r>
        <w:t xml:space="preserve"> génération, </w:t>
      </w:r>
      <w:proofErr w:type="spellStart"/>
      <w:r>
        <w:t>DNAseq</w:t>
      </w:r>
      <w:proofErr w:type="spellEnd"/>
      <w:r>
        <w:t xml:space="preserve">, </w:t>
      </w:r>
      <w:proofErr w:type="spellStart"/>
      <w:r>
        <w:t>RNAseq</w:t>
      </w:r>
      <w:proofErr w:type="spellEnd"/>
      <w:r>
        <w:t>), les différentes Micro-</w:t>
      </w:r>
      <w:proofErr w:type="spellStart"/>
      <w:r>
        <w:t>Arrays</w:t>
      </w:r>
      <w:proofErr w:type="spellEnd"/>
      <w:r>
        <w:t xml:space="preserve"> et Chip-Chip, techniques de protéomique.</w:t>
      </w:r>
    </w:p>
    <w:p w14:paraId="1DFD7DCA" w14:textId="727ED43E" w:rsidR="00541938" w:rsidRDefault="00541938" w:rsidP="0090014C">
      <w:pPr>
        <w:pStyle w:val="Paragraphedeliste"/>
        <w:numPr>
          <w:ilvl w:val="0"/>
          <w:numId w:val="48"/>
        </w:numPr>
      </w:pPr>
      <w:r>
        <w:t xml:space="preserve">S’initier aux stratégies de base de l’analyse de données </w:t>
      </w:r>
      <w:proofErr w:type="spellStart"/>
      <w:r>
        <w:t>omics</w:t>
      </w:r>
      <w:proofErr w:type="spellEnd"/>
      <w:r>
        <w:t xml:space="preserve"> et saura répertorier les différentes approches expérimentales ou prédictives pour donner du sens à ces données : méthodes de classement, Gene </w:t>
      </w:r>
      <w:proofErr w:type="spellStart"/>
      <w:r>
        <w:t>Ontology</w:t>
      </w:r>
      <w:proofErr w:type="spellEnd"/>
      <w:r>
        <w:t>, recherche/identification de promoteur, recherche de mécanismes régulateurs.</w:t>
      </w:r>
    </w:p>
    <w:p w14:paraId="0419B9BA" w14:textId="77777777" w:rsidR="00541938" w:rsidRDefault="00541938" w:rsidP="0090014C">
      <w:pPr>
        <w:pStyle w:val="Paragraphedeliste"/>
        <w:numPr>
          <w:ilvl w:val="0"/>
          <w:numId w:val="48"/>
        </w:numPr>
      </w:pPr>
      <w:r>
        <w:t>Comprendre les principes de base de génétique humaine (modes de transmission, différents types de variations du génome humain), méthodes d’identification de facteurs génétiques associés aux maladies rares et communes.</w:t>
      </w:r>
    </w:p>
    <w:p w14:paraId="68C1B2BD" w14:textId="7611B7BF" w:rsidR="000916E3" w:rsidRPr="006B32B4" w:rsidRDefault="00541938" w:rsidP="0090014C">
      <w:pPr>
        <w:pStyle w:val="Paragraphedeliste"/>
        <w:numPr>
          <w:ilvl w:val="0"/>
          <w:numId w:val="48"/>
        </w:numPr>
      </w:pPr>
      <w:r>
        <w:t>Consulter les banques et bases de données qu’un biologiste utilise quotidiennement.</w:t>
      </w:r>
    </w:p>
    <w:p w14:paraId="5C018470" w14:textId="4142A2BD" w:rsidR="00F95EC0" w:rsidRDefault="000916E3" w:rsidP="00E60CE7">
      <w:pPr>
        <w:pStyle w:val="Titre4"/>
      </w:pPr>
      <w:r w:rsidRPr="006B32B4">
        <w:t>Contenu</w:t>
      </w:r>
    </w:p>
    <w:p w14:paraId="00C35F44" w14:textId="77777777" w:rsidR="0090014C" w:rsidRDefault="00541938" w:rsidP="0090014C">
      <w:pPr>
        <w:pStyle w:val="Paragraphedeliste"/>
        <w:numPr>
          <w:ilvl w:val="0"/>
          <w:numId w:val="49"/>
        </w:numPr>
      </w:pPr>
      <w:r>
        <w:t>Introduction /historique des connaissances sur les génomes, les enjeux et perspectives des projets « </w:t>
      </w:r>
      <w:proofErr w:type="spellStart"/>
      <w:r>
        <w:t>omics</w:t>
      </w:r>
      <w:proofErr w:type="spellEnd"/>
      <w:r>
        <w:t> » actuels et des prochaines décennies.</w:t>
      </w:r>
    </w:p>
    <w:p w14:paraId="78BCB5B4" w14:textId="77777777" w:rsidR="0090014C" w:rsidRDefault="00541938" w:rsidP="0090014C">
      <w:pPr>
        <w:pStyle w:val="Paragraphedeliste"/>
        <w:numPr>
          <w:ilvl w:val="0"/>
          <w:numId w:val="49"/>
        </w:numPr>
      </w:pPr>
      <w:r>
        <w:t xml:space="preserve">Technologies </w:t>
      </w:r>
      <w:proofErr w:type="spellStart"/>
      <w:r>
        <w:t>omiques</w:t>
      </w:r>
      <w:proofErr w:type="spellEnd"/>
      <w:r>
        <w:t xml:space="preserve"> à moyen et haut débit : </w:t>
      </w:r>
      <w:proofErr w:type="spellStart"/>
      <w:r>
        <w:t>Microarrays</w:t>
      </w:r>
      <w:proofErr w:type="spellEnd"/>
      <w:r>
        <w:t xml:space="preserve">, Next-génération QPCR, </w:t>
      </w:r>
      <w:r w:rsidR="0090014C">
        <w:t>Next-</w:t>
      </w:r>
      <w:proofErr w:type="spellStart"/>
      <w:r w:rsidR="0090014C">
        <w:t>Generation</w:t>
      </w:r>
      <w:proofErr w:type="spellEnd"/>
      <w:r w:rsidR="0090014C">
        <w:t xml:space="preserve"> </w:t>
      </w:r>
      <w:proofErr w:type="spellStart"/>
      <w:r w:rsidR="0090014C">
        <w:t>Sequencing</w:t>
      </w:r>
      <w:proofErr w:type="spellEnd"/>
      <w:r w:rsidR="0090014C">
        <w:t xml:space="preserve"> (1</w:t>
      </w:r>
      <w:r w:rsidR="0090014C" w:rsidRPr="0090014C">
        <w:rPr>
          <w:vertAlign w:val="superscript"/>
        </w:rPr>
        <w:t>ère</w:t>
      </w:r>
      <w:r w:rsidR="0090014C">
        <w:t xml:space="preserve"> à 4</w:t>
      </w:r>
      <w:r w:rsidR="0090014C" w:rsidRPr="0090014C">
        <w:rPr>
          <w:vertAlign w:val="superscript"/>
        </w:rPr>
        <w:t>ème</w:t>
      </w:r>
      <w:r w:rsidR="0090014C">
        <w:t xml:space="preserve"> génération, </w:t>
      </w:r>
      <w:proofErr w:type="spellStart"/>
      <w:r w:rsidR="0090014C">
        <w:t>ChIP-seq</w:t>
      </w:r>
      <w:proofErr w:type="spellEnd"/>
      <w:r w:rsidR="0090014C">
        <w:t xml:space="preserve">, </w:t>
      </w:r>
      <w:proofErr w:type="spellStart"/>
      <w:r w:rsidR="0090014C">
        <w:t>RNAseq</w:t>
      </w:r>
      <w:proofErr w:type="spellEnd"/>
      <w:r w:rsidR="0090014C">
        <w:t xml:space="preserve">, single </w:t>
      </w:r>
      <w:proofErr w:type="spellStart"/>
      <w:r w:rsidR="0090014C">
        <w:t>cell</w:t>
      </w:r>
      <w:proofErr w:type="spellEnd"/>
      <w:r w:rsidR="0090014C">
        <w:t>, spatial).</w:t>
      </w:r>
    </w:p>
    <w:p w14:paraId="139D7407" w14:textId="77777777" w:rsidR="0090014C" w:rsidRDefault="0090014C" w:rsidP="0090014C">
      <w:pPr>
        <w:pStyle w:val="Paragraphedeliste"/>
        <w:numPr>
          <w:ilvl w:val="0"/>
          <w:numId w:val="49"/>
        </w:numPr>
      </w:pPr>
      <w:r>
        <w:t xml:space="preserve">Stratégies d’analyse de données </w:t>
      </w:r>
      <w:proofErr w:type="spellStart"/>
      <w:r>
        <w:t>omiques</w:t>
      </w:r>
      <w:proofErr w:type="spellEnd"/>
      <w:r>
        <w:t xml:space="preserve"> (méthodes de clustering, GO, identifications de régions promotrices/facteurs de transcription)</w:t>
      </w:r>
    </w:p>
    <w:p w14:paraId="088D6753" w14:textId="77777777" w:rsidR="0090014C" w:rsidRDefault="0090014C" w:rsidP="0090014C">
      <w:pPr>
        <w:pStyle w:val="Paragraphedeliste"/>
        <w:numPr>
          <w:ilvl w:val="0"/>
          <w:numId w:val="49"/>
        </w:numPr>
      </w:pPr>
      <w:r>
        <w:t>Approches protéomiques à haut débit (électrophorèse bidimensionnelle, spectrométrie de masse, puces à protéine, single-</w:t>
      </w:r>
      <w:proofErr w:type="spellStart"/>
      <w:r>
        <w:t>protein</w:t>
      </w:r>
      <w:proofErr w:type="spellEnd"/>
      <w:r>
        <w:t>) et introduction à la métabolomique</w:t>
      </w:r>
    </w:p>
    <w:p w14:paraId="5B674D79" w14:textId="3F750D56" w:rsidR="0090014C" w:rsidRDefault="0090014C" w:rsidP="0090014C">
      <w:pPr>
        <w:pStyle w:val="Paragraphedeliste"/>
        <w:numPr>
          <w:ilvl w:val="0"/>
          <w:numId w:val="49"/>
        </w:numPr>
      </w:pPr>
      <w:r>
        <w:t>Variation du génome et notions de génétique humaine.</w:t>
      </w:r>
    </w:p>
    <w:p w14:paraId="65D0D96E" w14:textId="00D28D55" w:rsidR="00C24C73" w:rsidRPr="0090014C" w:rsidRDefault="000916E3" w:rsidP="002F0CED">
      <w:r w:rsidRPr="0090014C">
        <w:rPr>
          <w:rStyle w:val="Titre4Car"/>
        </w:rPr>
        <w:t>Méthodes d’enseignement</w:t>
      </w:r>
      <w:r w:rsidR="0090014C">
        <w:br/>
        <w:t>En présentiel et activités d’entrainement</w:t>
      </w:r>
    </w:p>
    <w:p w14:paraId="44DA33D0" w14:textId="4750120A" w:rsidR="000916E3" w:rsidRPr="00643B40" w:rsidRDefault="00E60CE7" w:rsidP="002F0CED">
      <w:pPr>
        <w:rPr>
          <w:rFonts w:eastAsiaTheme="majorEastAsia" w:cs="Segoe UI Emoji"/>
          <w:color w:val="2E74B5" w:themeColor="accent5" w:themeShade="BF"/>
          <w:sz w:val="28"/>
          <w:szCs w:val="28"/>
        </w:rPr>
      </w:pPr>
      <w:r w:rsidRPr="002B15AA">
        <w:rPr>
          <w:rFonts w:ascii="Segoe UI Emoji" w:hAnsi="Segoe UI Emoji"/>
        </w:rPr>
        <w:t>🟦</w:t>
      </w:r>
      <w:r w:rsidR="000916E3" w:rsidRPr="000916E3">
        <w:rPr>
          <w:rFonts w:ascii="Times New Roman" w:hAnsi="Times New Roman"/>
          <w:sz w:val="48"/>
          <w:szCs w:val="48"/>
        </w:rPr>
        <w:t xml:space="preserve"> </w:t>
      </w:r>
      <w:r w:rsidR="000916E3" w:rsidRPr="00643B40">
        <w:rPr>
          <w:rStyle w:val="Titre3Car"/>
        </w:rPr>
        <w:t>UE : Ateliers d’écriture scientifique</w:t>
      </w:r>
      <w:r w:rsidR="00643B40">
        <w:rPr>
          <w:rStyle w:val="Titre3Car"/>
        </w:rPr>
        <w:br/>
      </w:r>
      <w:r w:rsidR="000916E3" w:rsidRPr="006B32B4">
        <w:t>Nombre d’heures : 24</w:t>
      </w:r>
      <w:r>
        <w:t>h (CM : 1,33h, TD : 16h, TP : 6,67h)</w:t>
      </w:r>
      <w:r w:rsidR="000916E3" w:rsidRPr="006B32B4">
        <w:br/>
        <w:t>Année/Semestre : M</w:t>
      </w:r>
      <w:r w:rsidR="00997103">
        <w:t xml:space="preserve">aster </w:t>
      </w:r>
      <w:r w:rsidR="000916E3" w:rsidRPr="006B32B4">
        <w:t>1 / S</w:t>
      </w:r>
      <w:r w:rsidR="00997103">
        <w:t xml:space="preserve">emestre </w:t>
      </w:r>
      <w:r w:rsidR="000916E3" w:rsidRPr="006B32B4">
        <w:t>1</w:t>
      </w:r>
      <w:r w:rsidR="000916E3" w:rsidRPr="006B32B4">
        <w:br/>
        <w:t>Langue : français</w:t>
      </w:r>
    </w:p>
    <w:p w14:paraId="0202855D" w14:textId="77777777" w:rsidR="000916E3" w:rsidRPr="006B32B4" w:rsidRDefault="000916E3" w:rsidP="00E60CE7">
      <w:pPr>
        <w:pStyle w:val="Titre4"/>
      </w:pPr>
      <w:r w:rsidRPr="006B32B4">
        <w:t>Objectifs</w:t>
      </w:r>
    </w:p>
    <w:p w14:paraId="35C2E93F" w14:textId="77777777" w:rsidR="000916E3" w:rsidRPr="006B32B4" w:rsidRDefault="000916E3" w:rsidP="002F0CED">
      <w:r w:rsidRPr="006B32B4">
        <w:t xml:space="preserve">Les </w:t>
      </w:r>
      <w:proofErr w:type="spellStart"/>
      <w:r w:rsidRPr="006B32B4">
        <w:t>étudiant·e·s</w:t>
      </w:r>
      <w:proofErr w:type="spellEnd"/>
      <w:r w:rsidRPr="006B32B4">
        <w:t xml:space="preserve"> apprendront à :</w:t>
      </w:r>
    </w:p>
    <w:p w14:paraId="117AF307" w14:textId="77777777" w:rsidR="000916E3" w:rsidRPr="006B32B4" w:rsidRDefault="000916E3" w:rsidP="0090014C">
      <w:pPr>
        <w:pStyle w:val="Paragraphedeliste"/>
        <w:numPr>
          <w:ilvl w:val="0"/>
          <w:numId w:val="22"/>
        </w:numPr>
      </w:pPr>
      <w:r w:rsidRPr="002F0CED">
        <w:rPr>
          <w:b/>
          <w:bCs/>
        </w:rPr>
        <w:lastRenderedPageBreak/>
        <w:t>Analyser</w:t>
      </w:r>
      <w:r w:rsidRPr="006B32B4">
        <w:t xml:space="preserve"> des données biologiques brutes.</w:t>
      </w:r>
    </w:p>
    <w:p w14:paraId="34CA158E" w14:textId="77777777" w:rsidR="000916E3" w:rsidRPr="006B32B4" w:rsidRDefault="000916E3" w:rsidP="0090014C">
      <w:pPr>
        <w:pStyle w:val="Paragraphedeliste"/>
        <w:numPr>
          <w:ilvl w:val="0"/>
          <w:numId w:val="22"/>
        </w:numPr>
      </w:pPr>
      <w:r w:rsidRPr="002F0CED">
        <w:rPr>
          <w:b/>
          <w:bCs/>
        </w:rPr>
        <w:t>Représenter</w:t>
      </w:r>
      <w:r w:rsidRPr="006B32B4">
        <w:t xml:space="preserve"> des résultats sous forme graphique et statistique.</w:t>
      </w:r>
    </w:p>
    <w:p w14:paraId="47A9C366" w14:textId="77777777" w:rsidR="000916E3" w:rsidRPr="006B32B4" w:rsidRDefault="000916E3" w:rsidP="0090014C">
      <w:pPr>
        <w:pStyle w:val="Paragraphedeliste"/>
        <w:numPr>
          <w:ilvl w:val="0"/>
          <w:numId w:val="22"/>
        </w:numPr>
      </w:pPr>
      <w:r w:rsidRPr="002F0CED">
        <w:rPr>
          <w:b/>
          <w:bCs/>
        </w:rPr>
        <w:t>Assembler</w:t>
      </w:r>
      <w:r w:rsidRPr="006B32B4">
        <w:t xml:space="preserve"> des figures complètes pour une publication.</w:t>
      </w:r>
    </w:p>
    <w:p w14:paraId="56B9FF96" w14:textId="77777777" w:rsidR="000916E3" w:rsidRPr="006B32B4" w:rsidRDefault="000916E3" w:rsidP="0090014C">
      <w:pPr>
        <w:pStyle w:val="Paragraphedeliste"/>
        <w:numPr>
          <w:ilvl w:val="0"/>
          <w:numId w:val="22"/>
        </w:numPr>
      </w:pPr>
      <w:r w:rsidRPr="002F0CED">
        <w:rPr>
          <w:b/>
          <w:bCs/>
        </w:rPr>
        <w:t>Rédiger</w:t>
      </w:r>
      <w:r w:rsidRPr="006B32B4">
        <w:t xml:space="preserve"> les différentes sections d’un article scientifique.</w:t>
      </w:r>
    </w:p>
    <w:p w14:paraId="388F0E09" w14:textId="77777777" w:rsidR="000916E3" w:rsidRPr="006B32B4" w:rsidRDefault="000916E3" w:rsidP="00E60CE7">
      <w:pPr>
        <w:pStyle w:val="Titre4"/>
      </w:pPr>
      <w:r w:rsidRPr="006B32B4">
        <w:t>Contenu</w:t>
      </w:r>
    </w:p>
    <w:p w14:paraId="631A425D" w14:textId="77777777" w:rsidR="000916E3" w:rsidRPr="006B32B4" w:rsidRDefault="000916E3" w:rsidP="002F0CED">
      <w:r w:rsidRPr="006B32B4">
        <w:t>Le module suit toutes les étapes de la production d’une publication scientifique :</w:t>
      </w:r>
    </w:p>
    <w:p w14:paraId="0170D47D" w14:textId="77777777" w:rsidR="000916E3" w:rsidRPr="006B32B4" w:rsidRDefault="000916E3" w:rsidP="0090014C">
      <w:pPr>
        <w:pStyle w:val="Paragraphedeliste"/>
        <w:numPr>
          <w:ilvl w:val="0"/>
          <w:numId w:val="23"/>
        </w:numPr>
      </w:pPr>
      <w:r w:rsidRPr="006B32B4">
        <w:t>Introduction aux principes de la publication</w:t>
      </w:r>
    </w:p>
    <w:p w14:paraId="609465B2" w14:textId="77777777" w:rsidR="000916E3" w:rsidRPr="006B32B4" w:rsidRDefault="000916E3" w:rsidP="0090014C">
      <w:pPr>
        <w:pStyle w:val="Paragraphedeliste"/>
        <w:numPr>
          <w:ilvl w:val="0"/>
          <w:numId w:val="23"/>
        </w:numPr>
      </w:pPr>
      <w:r w:rsidRPr="006B32B4">
        <w:t>Traitement et analyse de données brutes</w:t>
      </w:r>
    </w:p>
    <w:p w14:paraId="380E56E6" w14:textId="77777777" w:rsidR="000916E3" w:rsidRPr="006B32B4" w:rsidRDefault="000916E3" w:rsidP="0090014C">
      <w:pPr>
        <w:pStyle w:val="Paragraphedeliste"/>
        <w:numPr>
          <w:ilvl w:val="0"/>
          <w:numId w:val="23"/>
        </w:numPr>
      </w:pPr>
      <w:r w:rsidRPr="0090014C">
        <w:t>Analyses statistiques</w:t>
      </w:r>
      <w:r w:rsidRPr="006B32B4">
        <w:t xml:space="preserve"> et représentations graphiques</w:t>
      </w:r>
    </w:p>
    <w:p w14:paraId="192896D0" w14:textId="77777777" w:rsidR="000916E3" w:rsidRPr="006B32B4" w:rsidRDefault="000916E3" w:rsidP="0090014C">
      <w:pPr>
        <w:pStyle w:val="Paragraphedeliste"/>
        <w:numPr>
          <w:ilvl w:val="0"/>
          <w:numId w:val="23"/>
        </w:numPr>
      </w:pPr>
      <w:r w:rsidRPr="006B32B4">
        <w:t>Organisation des figures</w:t>
      </w:r>
    </w:p>
    <w:p w14:paraId="452E7A8F" w14:textId="77777777" w:rsidR="000916E3" w:rsidRPr="006B32B4" w:rsidRDefault="000916E3" w:rsidP="0090014C">
      <w:pPr>
        <w:pStyle w:val="Paragraphedeliste"/>
        <w:numPr>
          <w:ilvl w:val="0"/>
          <w:numId w:val="23"/>
        </w:numPr>
      </w:pPr>
      <w:r w:rsidRPr="006B32B4">
        <w:t>Rédaction des sections :</w:t>
      </w:r>
    </w:p>
    <w:p w14:paraId="2320A75A" w14:textId="77777777" w:rsidR="000916E3" w:rsidRPr="006B32B4" w:rsidRDefault="000916E3" w:rsidP="0090014C">
      <w:pPr>
        <w:pStyle w:val="Paragraphedeliste"/>
        <w:numPr>
          <w:ilvl w:val="1"/>
          <w:numId w:val="23"/>
        </w:numPr>
      </w:pPr>
      <w:r w:rsidRPr="006B32B4">
        <w:t>Résultats</w:t>
      </w:r>
    </w:p>
    <w:p w14:paraId="36C0F4A6" w14:textId="77777777" w:rsidR="000916E3" w:rsidRPr="006B32B4" w:rsidRDefault="000916E3" w:rsidP="0090014C">
      <w:pPr>
        <w:pStyle w:val="Paragraphedeliste"/>
        <w:numPr>
          <w:ilvl w:val="1"/>
          <w:numId w:val="23"/>
        </w:numPr>
      </w:pPr>
      <w:r w:rsidRPr="006B32B4">
        <w:t>Introduction</w:t>
      </w:r>
    </w:p>
    <w:p w14:paraId="23764CB0" w14:textId="77777777" w:rsidR="000916E3" w:rsidRPr="006B32B4" w:rsidRDefault="000916E3" w:rsidP="0090014C">
      <w:pPr>
        <w:pStyle w:val="Paragraphedeliste"/>
        <w:numPr>
          <w:ilvl w:val="1"/>
          <w:numId w:val="23"/>
        </w:numPr>
      </w:pPr>
      <w:r w:rsidRPr="006B32B4">
        <w:t>Discussion</w:t>
      </w:r>
    </w:p>
    <w:p w14:paraId="0C68C140" w14:textId="77777777" w:rsidR="000916E3" w:rsidRPr="006B32B4" w:rsidRDefault="000916E3" w:rsidP="0090014C">
      <w:pPr>
        <w:pStyle w:val="Paragraphedeliste"/>
        <w:numPr>
          <w:ilvl w:val="1"/>
          <w:numId w:val="23"/>
        </w:numPr>
      </w:pPr>
      <w:r w:rsidRPr="006B32B4">
        <w:t>Résumé + résumé graphique</w:t>
      </w:r>
    </w:p>
    <w:p w14:paraId="29CA6867" w14:textId="77777777" w:rsidR="000916E3" w:rsidRPr="006B32B4" w:rsidRDefault="000916E3" w:rsidP="0090014C">
      <w:pPr>
        <w:pStyle w:val="Paragraphedeliste"/>
        <w:numPr>
          <w:ilvl w:val="0"/>
          <w:numId w:val="23"/>
        </w:numPr>
      </w:pPr>
      <w:r w:rsidRPr="006B32B4">
        <w:t>Finalisation de l’article</w:t>
      </w:r>
    </w:p>
    <w:p w14:paraId="5513FB14" w14:textId="77777777" w:rsidR="000916E3" w:rsidRPr="006B32B4" w:rsidRDefault="000916E3" w:rsidP="0090014C">
      <w:pPr>
        <w:pStyle w:val="Paragraphedeliste"/>
        <w:numPr>
          <w:ilvl w:val="0"/>
          <w:numId w:val="23"/>
        </w:numPr>
      </w:pPr>
      <w:r w:rsidRPr="006B32B4">
        <w:t>Entretiens individuels de retour pédagogique</w:t>
      </w:r>
    </w:p>
    <w:p w14:paraId="7A9408ED" w14:textId="77777777" w:rsidR="000916E3" w:rsidRPr="006B32B4" w:rsidRDefault="000916E3" w:rsidP="00E60CE7">
      <w:pPr>
        <w:pStyle w:val="Titre4"/>
      </w:pPr>
      <w:r w:rsidRPr="006B32B4">
        <w:t>Méthodes d’enseignement</w:t>
      </w:r>
    </w:p>
    <w:p w14:paraId="1C27640F" w14:textId="77777777" w:rsidR="000916E3" w:rsidRPr="006B32B4" w:rsidRDefault="000916E3" w:rsidP="0090014C">
      <w:pPr>
        <w:pStyle w:val="Paragraphedeliste"/>
        <w:numPr>
          <w:ilvl w:val="0"/>
          <w:numId w:val="24"/>
        </w:numPr>
      </w:pPr>
      <w:r w:rsidRPr="006B32B4">
        <w:t>Apprentissage basé sur les compétences</w:t>
      </w:r>
    </w:p>
    <w:p w14:paraId="2E3665F2" w14:textId="77777777" w:rsidR="000916E3" w:rsidRPr="006B32B4" w:rsidRDefault="000916E3" w:rsidP="0090014C">
      <w:pPr>
        <w:pStyle w:val="Paragraphedeliste"/>
        <w:numPr>
          <w:ilvl w:val="0"/>
          <w:numId w:val="24"/>
        </w:numPr>
      </w:pPr>
      <w:r w:rsidRPr="006B32B4">
        <w:t>Travail en petits groupes et encadrement personnalisé</w:t>
      </w:r>
    </w:p>
    <w:p w14:paraId="6D0261B1" w14:textId="2E42E448" w:rsidR="000916E3" w:rsidRPr="00643B40" w:rsidRDefault="00FF4DC9" w:rsidP="002F0CED">
      <w:pPr>
        <w:rPr>
          <w:sz w:val="36"/>
          <w:szCs w:val="36"/>
        </w:rPr>
      </w:pPr>
      <w:r w:rsidRPr="002B15AA">
        <w:rPr>
          <w:rFonts w:ascii="Segoe UI Emoji" w:hAnsi="Segoe UI Emoji"/>
        </w:rPr>
        <w:t>🟦</w:t>
      </w:r>
      <w:r w:rsidR="000916E3" w:rsidRPr="000916E3">
        <w:rPr>
          <w:rFonts w:ascii="Times New Roman" w:hAnsi="Times New Roman"/>
          <w:sz w:val="48"/>
          <w:szCs w:val="48"/>
        </w:rPr>
        <w:t xml:space="preserve"> </w:t>
      </w:r>
      <w:r w:rsidR="000916E3" w:rsidRPr="00FF4DC9">
        <w:rPr>
          <w:rStyle w:val="Titre3Car"/>
        </w:rPr>
        <w:t>UE : Outils de manipulation du génome — Cours</w:t>
      </w:r>
      <w:r w:rsidR="00643B40">
        <w:rPr>
          <w:sz w:val="36"/>
          <w:szCs w:val="36"/>
        </w:rPr>
        <w:br/>
      </w:r>
      <w:r w:rsidR="000916E3" w:rsidRPr="006B32B4">
        <w:t>Nombre d’heures : 24 h</w:t>
      </w:r>
      <w:r w:rsidR="000916E3" w:rsidRPr="006B32B4">
        <w:br/>
        <w:t>Année/Semestre : M</w:t>
      </w:r>
      <w:r w:rsidR="00997103">
        <w:t xml:space="preserve">aster </w:t>
      </w:r>
      <w:r w:rsidR="000916E3" w:rsidRPr="006B32B4">
        <w:t>1 / S</w:t>
      </w:r>
      <w:r w:rsidR="00997103">
        <w:t xml:space="preserve">emestre </w:t>
      </w:r>
      <w:r w:rsidR="000916E3" w:rsidRPr="006B32B4">
        <w:t>1</w:t>
      </w:r>
      <w:r w:rsidR="001B31CD">
        <w:br/>
      </w:r>
      <w:r w:rsidR="001B31CD" w:rsidRPr="006B32B4">
        <w:t>Langue : français/anglais</w:t>
      </w:r>
    </w:p>
    <w:p w14:paraId="0F6AC4DB" w14:textId="77777777" w:rsidR="000916E3" w:rsidRPr="006B32B4" w:rsidRDefault="000916E3" w:rsidP="00FF4DC9">
      <w:pPr>
        <w:pStyle w:val="Titre4"/>
      </w:pPr>
      <w:r w:rsidRPr="006B32B4">
        <w:t>Objectifs</w:t>
      </w:r>
    </w:p>
    <w:p w14:paraId="0E0EBB49" w14:textId="2791B4AC" w:rsidR="000916E3" w:rsidRPr="006B32B4" w:rsidRDefault="00FF4DC9" w:rsidP="002F0CED">
      <w:r w:rsidRPr="00FF4DC9">
        <w:t>Ce module présente les outils du génie génétique pour manipuler et modifier les génomes et l'expression des gènes.</w:t>
      </w:r>
      <w:r>
        <w:br/>
      </w:r>
      <w:r w:rsidR="000916E3" w:rsidRPr="006B32B4">
        <w:t xml:space="preserve">Les </w:t>
      </w:r>
      <w:proofErr w:type="spellStart"/>
      <w:r w:rsidR="000916E3" w:rsidRPr="006B32B4">
        <w:t>étudiant·e·s</w:t>
      </w:r>
      <w:proofErr w:type="spellEnd"/>
      <w:r w:rsidR="000916E3" w:rsidRPr="006B32B4">
        <w:t xml:space="preserve"> devront :</w:t>
      </w:r>
    </w:p>
    <w:p w14:paraId="7EDB75E4" w14:textId="77777777" w:rsidR="00FF4DC9" w:rsidRDefault="000916E3" w:rsidP="0090014C">
      <w:pPr>
        <w:pStyle w:val="Paragraphedeliste"/>
        <w:numPr>
          <w:ilvl w:val="0"/>
          <w:numId w:val="28"/>
        </w:numPr>
      </w:pPr>
      <w:r w:rsidRPr="002F0CED">
        <w:rPr>
          <w:b/>
          <w:bCs/>
        </w:rPr>
        <w:t>Sélectionner</w:t>
      </w:r>
      <w:r w:rsidRPr="006B32B4">
        <w:t xml:space="preserve"> les vecteurs d’expression appropriés.</w:t>
      </w:r>
    </w:p>
    <w:p w14:paraId="2BBE0768" w14:textId="77777777" w:rsidR="00FF4DC9" w:rsidRDefault="00FF4DC9" w:rsidP="0090014C">
      <w:pPr>
        <w:pStyle w:val="Paragraphedeliste"/>
        <w:numPr>
          <w:ilvl w:val="0"/>
          <w:numId w:val="28"/>
        </w:numPr>
      </w:pPr>
      <w:r w:rsidRPr="00FF4DC9">
        <w:rPr>
          <w:b/>
          <w:bCs/>
        </w:rPr>
        <w:t>Concevoir</w:t>
      </w:r>
      <w:r w:rsidRPr="00FF4DC9">
        <w:t xml:space="preserve"> une stratégie de vectorisation virale</w:t>
      </w:r>
    </w:p>
    <w:p w14:paraId="48CB396E" w14:textId="77777777" w:rsidR="00FF4DC9" w:rsidRDefault="00FF4DC9" w:rsidP="0090014C">
      <w:pPr>
        <w:pStyle w:val="Paragraphedeliste"/>
        <w:numPr>
          <w:ilvl w:val="0"/>
          <w:numId w:val="28"/>
        </w:numPr>
      </w:pPr>
      <w:r w:rsidRPr="00FF4DC9">
        <w:rPr>
          <w:b/>
          <w:bCs/>
        </w:rPr>
        <w:t xml:space="preserve">Concevoir </w:t>
      </w:r>
      <w:r w:rsidRPr="00FF4DC9">
        <w:t>une stratégie de KD/KO/KI</w:t>
      </w:r>
    </w:p>
    <w:p w14:paraId="0CF91C7C" w14:textId="37670D6C" w:rsidR="00FF4DC9" w:rsidRPr="00FF4DC9" w:rsidRDefault="00FF4DC9" w:rsidP="0090014C">
      <w:pPr>
        <w:pStyle w:val="Paragraphedeliste"/>
        <w:numPr>
          <w:ilvl w:val="0"/>
          <w:numId w:val="28"/>
        </w:numPr>
      </w:pPr>
      <w:r>
        <w:rPr>
          <w:b/>
          <w:bCs/>
        </w:rPr>
        <w:t>E</w:t>
      </w:r>
      <w:r w:rsidRPr="00FF4DC9">
        <w:rPr>
          <w:b/>
          <w:bCs/>
        </w:rPr>
        <w:t>crire</w:t>
      </w:r>
      <w:r w:rsidRPr="00FF4DC9">
        <w:t xml:space="preserve"> les systèmes de production de protéines recombinantes (procaryotes et eucaryotes).</w:t>
      </w:r>
    </w:p>
    <w:p w14:paraId="4B453B1D" w14:textId="597C8189" w:rsidR="000916E3" w:rsidRPr="006B32B4" w:rsidRDefault="00FF4DC9" w:rsidP="00FF4DC9">
      <w:pPr>
        <w:pStyle w:val="Titre4"/>
      </w:pPr>
      <w:r>
        <w:t>Contenu</w:t>
      </w:r>
    </w:p>
    <w:p w14:paraId="39F9B59B" w14:textId="77777777" w:rsidR="000916E3" w:rsidRPr="006B32B4" w:rsidRDefault="000916E3" w:rsidP="0090014C">
      <w:pPr>
        <w:pStyle w:val="Paragraphedeliste"/>
        <w:numPr>
          <w:ilvl w:val="0"/>
          <w:numId w:val="29"/>
        </w:numPr>
      </w:pPr>
      <w:r w:rsidRPr="006B32B4">
        <w:t>Enzymes et vecteurs de clonage</w:t>
      </w:r>
    </w:p>
    <w:p w14:paraId="3BB8CEA1" w14:textId="77777777" w:rsidR="000916E3" w:rsidRPr="006B32B4" w:rsidRDefault="000916E3" w:rsidP="0090014C">
      <w:pPr>
        <w:pStyle w:val="Paragraphedeliste"/>
        <w:numPr>
          <w:ilvl w:val="0"/>
          <w:numId w:val="29"/>
        </w:numPr>
      </w:pPr>
      <w:r w:rsidRPr="006B32B4">
        <w:t>Méthodes de clonage modernes</w:t>
      </w:r>
    </w:p>
    <w:p w14:paraId="3BDBCFBA" w14:textId="77777777" w:rsidR="000916E3" w:rsidRPr="006B32B4" w:rsidRDefault="000916E3" w:rsidP="0090014C">
      <w:pPr>
        <w:pStyle w:val="Paragraphedeliste"/>
        <w:numPr>
          <w:ilvl w:val="0"/>
          <w:numId w:val="29"/>
        </w:numPr>
      </w:pPr>
      <w:r w:rsidRPr="006B32B4">
        <w:t>Production de protéines recombinantes (procaryotes &amp; eucaryotes)</w:t>
      </w:r>
    </w:p>
    <w:p w14:paraId="7ABCF938" w14:textId="77777777" w:rsidR="000916E3" w:rsidRPr="006B32B4" w:rsidRDefault="000916E3" w:rsidP="0090014C">
      <w:pPr>
        <w:pStyle w:val="Paragraphedeliste"/>
        <w:numPr>
          <w:ilvl w:val="0"/>
          <w:numId w:val="29"/>
        </w:numPr>
      </w:pPr>
      <w:r w:rsidRPr="006B32B4">
        <w:t>Vecteurs viraux pour transfert génique</w:t>
      </w:r>
    </w:p>
    <w:p w14:paraId="3EB1D3B4" w14:textId="77777777" w:rsidR="000916E3" w:rsidRPr="006B32B4" w:rsidRDefault="000916E3" w:rsidP="0090014C">
      <w:pPr>
        <w:pStyle w:val="Paragraphedeliste"/>
        <w:numPr>
          <w:ilvl w:val="0"/>
          <w:numId w:val="29"/>
        </w:numPr>
      </w:pPr>
      <w:r w:rsidRPr="006B32B4">
        <w:t>Knockdown / Knockout / Knock-in</w:t>
      </w:r>
    </w:p>
    <w:p w14:paraId="47136BB2" w14:textId="77777777" w:rsidR="000916E3" w:rsidRPr="006B32B4" w:rsidRDefault="000916E3" w:rsidP="0090014C">
      <w:pPr>
        <w:pStyle w:val="Paragraphedeliste"/>
        <w:numPr>
          <w:ilvl w:val="0"/>
          <w:numId w:val="29"/>
        </w:numPr>
      </w:pPr>
      <w:r w:rsidRPr="006B32B4">
        <w:t>CRISPR-Cas9</w:t>
      </w:r>
    </w:p>
    <w:p w14:paraId="4F175432" w14:textId="77777777" w:rsidR="000916E3" w:rsidRPr="006B32B4" w:rsidRDefault="000916E3" w:rsidP="00FF4DC9">
      <w:pPr>
        <w:pStyle w:val="Titre4"/>
      </w:pPr>
      <w:r w:rsidRPr="006B32B4">
        <w:t>Méthodes d’enseignement</w:t>
      </w:r>
    </w:p>
    <w:p w14:paraId="4D05D569" w14:textId="77777777" w:rsidR="000916E3" w:rsidRDefault="000916E3" w:rsidP="002F0CED">
      <w:r w:rsidRPr="006B32B4">
        <w:t>Cours magistraux et participation active.</w:t>
      </w:r>
    </w:p>
    <w:p w14:paraId="0111C9CB" w14:textId="723CB507" w:rsidR="00FF4DC9" w:rsidRDefault="00FF4DC9" w:rsidP="002F0CED">
      <w:r w:rsidRPr="00FF4DC9">
        <w:rPr>
          <w:rStyle w:val="Titre4Car"/>
        </w:rPr>
        <w:lastRenderedPageBreak/>
        <w:t>Bibliographie</w:t>
      </w:r>
      <w:r>
        <w:br/>
      </w:r>
      <w:r w:rsidRPr="00734FB3">
        <w:rPr>
          <w:i/>
          <w:iCs/>
        </w:rPr>
        <w:t>Principes de Génie Génétique</w:t>
      </w:r>
      <w:r w:rsidRPr="00FF4DC9">
        <w:t>, Sandy PRIMROSE, Richard TWYMAN, Bob OLD, Éditions DE BOECK UNIVERSITÉ</w:t>
      </w:r>
    </w:p>
    <w:p w14:paraId="359B29BE" w14:textId="77777777" w:rsidR="0093109D" w:rsidRPr="00643B40" w:rsidRDefault="0093109D" w:rsidP="0093109D">
      <w:pPr>
        <w:rPr>
          <w:rFonts w:eastAsiaTheme="majorEastAsia" w:cs="Segoe UI Emoji"/>
          <w:color w:val="2E74B5" w:themeColor="accent5" w:themeShade="BF"/>
          <w:sz w:val="28"/>
          <w:szCs w:val="28"/>
        </w:rPr>
      </w:pPr>
      <w:r w:rsidRPr="002B15AA">
        <w:rPr>
          <w:rFonts w:ascii="Segoe UI Emoji" w:hAnsi="Segoe UI Emoji"/>
        </w:rPr>
        <w:t>🟦</w:t>
      </w:r>
      <w:r w:rsidRPr="001C0AB9">
        <w:t xml:space="preserve"> </w:t>
      </w:r>
      <w:r w:rsidRPr="00643B40">
        <w:rPr>
          <w:rStyle w:val="Titre3Car"/>
        </w:rPr>
        <w:t>UE : Outils de manipulation du génome — Ateliers</w:t>
      </w:r>
      <w:r>
        <w:rPr>
          <w:rStyle w:val="Titre3Car"/>
        </w:rPr>
        <w:br/>
      </w:r>
      <w:r w:rsidRPr="006B32B4">
        <w:t>Nombre d’heures : 24h</w:t>
      </w:r>
      <w:r>
        <w:t xml:space="preserve"> (TP  24h)</w:t>
      </w:r>
      <w:r w:rsidRPr="006B32B4">
        <w:br/>
        <w:t>Année/Semestre : M</w:t>
      </w:r>
      <w:r>
        <w:t xml:space="preserve">aster </w:t>
      </w:r>
      <w:r w:rsidRPr="006B32B4">
        <w:t>1 / S</w:t>
      </w:r>
      <w:r>
        <w:t xml:space="preserve">emestre </w:t>
      </w:r>
      <w:r w:rsidRPr="006B32B4">
        <w:t>1</w:t>
      </w:r>
      <w:r w:rsidRPr="006B32B4">
        <w:br/>
        <w:t>Langue : français/anglais</w:t>
      </w:r>
    </w:p>
    <w:p w14:paraId="1C9D4055" w14:textId="77777777" w:rsidR="0093109D" w:rsidRPr="006B32B4" w:rsidRDefault="0093109D" w:rsidP="0093109D">
      <w:pPr>
        <w:pStyle w:val="Titre4"/>
      </w:pPr>
      <w:r w:rsidRPr="006B32B4">
        <w:t>Objectifs</w:t>
      </w:r>
    </w:p>
    <w:p w14:paraId="57B9BC58" w14:textId="77777777" w:rsidR="0093109D" w:rsidRPr="006B32B4" w:rsidRDefault="0093109D" w:rsidP="0093109D">
      <w:r>
        <w:t>P</w:t>
      </w:r>
      <w:r w:rsidRPr="00E60CE7">
        <w:t>résent</w:t>
      </w:r>
      <w:r>
        <w:t>ation</w:t>
      </w:r>
      <w:r w:rsidRPr="00E60CE7">
        <w:t xml:space="preserve"> </w:t>
      </w:r>
      <w:r>
        <w:t>d</w:t>
      </w:r>
      <w:r w:rsidRPr="00E60CE7">
        <w:t>es outils du génie génétique pour manipuler et modifier les génomes et l'expression des gènes.</w:t>
      </w:r>
      <w:r>
        <w:br/>
      </w:r>
      <w:r w:rsidRPr="006B32B4">
        <w:t>Être capable de :</w:t>
      </w:r>
    </w:p>
    <w:p w14:paraId="0B7B500B" w14:textId="77777777" w:rsidR="0093109D" w:rsidRPr="006B32B4" w:rsidRDefault="0093109D" w:rsidP="0090014C">
      <w:pPr>
        <w:pStyle w:val="Paragraphedeliste"/>
        <w:numPr>
          <w:ilvl w:val="0"/>
          <w:numId w:val="25"/>
        </w:numPr>
      </w:pPr>
      <w:r w:rsidRPr="002F0CED">
        <w:rPr>
          <w:b/>
          <w:bCs/>
        </w:rPr>
        <w:t>Choisir</w:t>
      </w:r>
      <w:r w:rsidRPr="006B32B4">
        <w:t xml:space="preserve"> les vecteurs adaptés à une stratégie d’expression génique.</w:t>
      </w:r>
    </w:p>
    <w:p w14:paraId="14BA61D5" w14:textId="77777777" w:rsidR="0093109D" w:rsidRPr="006B32B4" w:rsidRDefault="0093109D" w:rsidP="0090014C">
      <w:pPr>
        <w:pStyle w:val="Paragraphedeliste"/>
        <w:numPr>
          <w:ilvl w:val="0"/>
          <w:numId w:val="25"/>
        </w:numPr>
      </w:pPr>
      <w:r w:rsidRPr="002F0CED">
        <w:rPr>
          <w:b/>
          <w:bCs/>
        </w:rPr>
        <w:t>Concevoir</w:t>
      </w:r>
      <w:r w:rsidRPr="006B32B4">
        <w:t xml:space="preserve"> une stratégie de vectorisation virale.</w:t>
      </w:r>
    </w:p>
    <w:p w14:paraId="4D47E5D2" w14:textId="77777777" w:rsidR="0093109D" w:rsidRPr="006B32B4" w:rsidRDefault="0093109D" w:rsidP="0090014C">
      <w:pPr>
        <w:pStyle w:val="Paragraphedeliste"/>
        <w:numPr>
          <w:ilvl w:val="0"/>
          <w:numId w:val="25"/>
        </w:numPr>
      </w:pPr>
      <w:r w:rsidRPr="002F0CED">
        <w:rPr>
          <w:b/>
          <w:bCs/>
        </w:rPr>
        <w:t>Concevoir</w:t>
      </w:r>
      <w:r w:rsidRPr="006B32B4">
        <w:t xml:space="preserve"> une stratégie de knock-down, knock-out ou </w:t>
      </w:r>
      <w:proofErr w:type="spellStart"/>
      <w:r w:rsidRPr="006B32B4">
        <w:t>knock</w:t>
      </w:r>
      <w:proofErr w:type="spellEnd"/>
      <w:r w:rsidRPr="006B32B4">
        <w:t>-in.</w:t>
      </w:r>
    </w:p>
    <w:p w14:paraId="5A488107" w14:textId="77777777" w:rsidR="0093109D" w:rsidRPr="006B32B4" w:rsidRDefault="0093109D" w:rsidP="0090014C">
      <w:pPr>
        <w:pStyle w:val="Paragraphedeliste"/>
        <w:numPr>
          <w:ilvl w:val="0"/>
          <w:numId w:val="25"/>
        </w:numPr>
      </w:pPr>
      <w:r>
        <w:rPr>
          <w:b/>
          <w:bCs/>
        </w:rPr>
        <w:t>Elaborer</w:t>
      </w:r>
      <w:r w:rsidRPr="006B32B4">
        <w:t xml:space="preserve"> des </w:t>
      </w:r>
      <w:r>
        <w:t>stratégies de conception d’</w:t>
      </w:r>
      <w:r w:rsidRPr="006B32B4">
        <w:t>oligonucléotides</w:t>
      </w:r>
      <w:r>
        <w:t xml:space="preserve"> pour : </w:t>
      </w:r>
      <w:r w:rsidRPr="00FF4DC9">
        <w:t>pour : cloner l'ADN dans un vecteur d'expression, modifier l'ADN par mutagénèse dirigée ou ajout de tags.</w:t>
      </w:r>
    </w:p>
    <w:p w14:paraId="2A8ADE48" w14:textId="77777777" w:rsidR="0093109D" w:rsidRPr="006B32B4" w:rsidRDefault="0093109D" w:rsidP="0093109D">
      <w:pPr>
        <w:pStyle w:val="Titre4"/>
      </w:pPr>
      <w:r w:rsidRPr="006B32B4">
        <w:t>Contenu</w:t>
      </w:r>
    </w:p>
    <w:p w14:paraId="2C7E49D9" w14:textId="5F603A14" w:rsidR="0093109D" w:rsidRPr="006B32B4" w:rsidRDefault="0093109D" w:rsidP="0090014C">
      <w:pPr>
        <w:pStyle w:val="Paragraphedeliste"/>
        <w:numPr>
          <w:ilvl w:val="0"/>
          <w:numId w:val="26"/>
        </w:numPr>
      </w:pPr>
      <w:r w:rsidRPr="006B32B4">
        <w:t xml:space="preserve">Clonage </w:t>
      </w:r>
      <w:r w:rsidRPr="00FF4DC9">
        <w:t>d’une séquence codant une protéine ou un petit ARN</w:t>
      </w:r>
      <w:r>
        <w:t xml:space="preserve"> </w:t>
      </w:r>
      <w:r w:rsidRPr="00FF4DC9">
        <w:t>(plasmides/vecteurs viraux, expression constitutive/inductible, expression stable/transitoire…)</w:t>
      </w:r>
    </w:p>
    <w:p w14:paraId="03E3CD92" w14:textId="77777777" w:rsidR="0093109D" w:rsidRDefault="0093109D" w:rsidP="0090014C">
      <w:pPr>
        <w:pStyle w:val="Paragraphedeliste"/>
        <w:numPr>
          <w:ilvl w:val="0"/>
          <w:numId w:val="26"/>
        </w:numPr>
      </w:pPr>
      <w:r w:rsidRPr="006B32B4">
        <w:t xml:space="preserve">Choix des stratégies : </w:t>
      </w:r>
      <w:r w:rsidRPr="00FF4DC9">
        <w:t xml:space="preserve">Enzymes de restriction et modification/PCR/Gibson/Golden </w:t>
      </w:r>
      <w:proofErr w:type="spellStart"/>
      <w:r w:rsidRPr="00FF4DC9">
        <w:t>Gate</w:t>
      </w:r>
      <w:proofErr w:type="spellEnd"/>
      <w:r w:rsidRPr="00FF4DC9">
        <w:t xml:space="preserve">/Gateway </w:t>
      </w:r>
      <w:proofErr w:type="spellStart"/>
      <w:r w:rsidRPr="00FF4DC9">
        <w:t>cloning</w:t>
      </w:r>
      <w:proofErr w:type="spellEnd"/>
      <w:r w:rsidRPr="00FF4DC9">
        <w:t>…</w:t>
      </w:r>
    </w:p>
    <w:p w14:paraId="5552154E" w14:textId="77777777" w:rsidR="0093109D" w:rsidRPr="006B32B4" w:rsidRDefault="0093109D" w:rsidP="0090014C">
      <w:pPr>
        <w:pStyle w:val="Paragraphedeliste"/>
        <w:numPr>
          <w:ilvl w:val="0"/>
          <w:numId w:val="26"/>
        </w:numPr>
      </w:pPr>
      <w:r w:rsidRPr="006B32B4">
        <w:t>Expression de protéines natives, fusionnées ou marquées</w:t>
      </w:r>
    </w:p>
    <w:p w14:paraId="4908452D" w14:textId="77777777" w:rsidR="0093109D" w:rsidRPr="006B32B4" w:rsidRDefault="0093109D" w:rsidP="0090014C">
      <w:pPr>
        <w:pStyle w:val="Paragraphedeliste"/>
        <w:numPr>
          <w:ilvl w:val="0"/>
          <w:numId w:val="26"/>
        </w:numPr>
      </w:pPr>
      <w:r w:rsidRPr="006B32B4">
        <w:t xml:space="preserve">Knockdown (siRNA, </w:t>
      </w:r>
      <w:proofErr w:type="spellStart"/>
      <w:r w:rsidRPr="006B32B4">
        <w:t>shRNA</w:t>
      </w:r>
      <w:proofErr w:type="spellEnd"/>
      <w:r w:rsidRPr="006B32B4">
        <w:t>)</w:t>
      </w:r>
    </w:p>
    <w:p w14:paraId="5D52A224" w14:textId="77777777" w:rsidR="0093109D" w:rsidRPr="006B32B4" w:rsidRDefault="0093109D" w:rsidP="0090014C">
      <w:pPr>
        <w:pStyle w:val="Paragraphedeliste"/>
        <w:numPr>
          <w:ilvl w:val="0"/>
          <w:numId w:val="26"/>
        </w:numPr>
      </w:pPr>
      <w:r w:rsidRPr="006B32B4">
        <w:t>Édition génomique via CRISPR-Cas9</w:t>
      </w:r>
    </w:p>
    <w:p w14:paraId="46233444" w14:textId="77777777" w:rsidR="0093109D" w:rsidRPr="006B32B4" w:rsidRDefault="0093109D" w:rsidP="0093109D">
      <w:pPr>
        <w:pStyle w:val="Titre4"/>
      </w:pPr>
      <w:r w:rsidRPr="006B32B4">
        <w:t>Méthodes d’enseignement</w:t>
      </w:r>
    </w:p>
    <w:p w14:paraId="4F98F1D7" w14:textId="77777777" w:rsidR="0093109D" w:rsidRDefault="0093109D" w:rsidP="0090014C">
      <w:pPr>
        <w:pStyle w:val="Paragraphedeliste"/>
        <w:numPr>
          <w:ilvl w:val="0"/>
          <w:numId w:val="27"/>
        </w:numPr>
      </w:pPr>
      <w:r>
        <w:t>Mise en place d’une boite à outils</w:t>
      </w:r>
    </w:p>
    <w:p w14:paraId="3982967A" w14:textId="77777777" w:rsidR="0093109D" w:rsidRPr="006B32B4" w:rsidRDefault="0093109D" w:rsidP="0090014C">
      <w:pPr>
        <w:pStyle w:val="Paragraphedeliste"/>
        <w:numPr>
          <w:ilvl w:val="0"/>
          <w:numId w:val="27"/>
        </w:numPr>
      </w:pPr>
      <w:r w:rsidRPr="006B32B4">
        <w:t>Travail en petits groupes</w:t>
      </w:r>
    </w:p>
    <w:p w14:paraId="61D3AA33" w14:textId="77777777" w:rsidR="0093109D" w:rsidRPr="006B32B4" w:rsidRDefault="0093109D" w:rsidP="0090014C">
      <w:pPr>
        <w:pStyle w:val="Paragraphedeliste"/>
        <w:numPr>
          <w:ilvl w:val="0"/>
          <w:numId w:val="27"/>
        </w:numPr>
      </w:pPr>
      <w:r w:rsidRPr="006B32B4">
        <w:t>Utilisation d’outils web spécialisés</w:t>
      </w:r>
    </w:p>
    <w:p w14:paraId="1035453D" w14:textId="77777777" w:rsidR="0093109D" w:rsidRPr="006B32B4" w:rsidRDefault="0093109D" w:rsidP="0090014C">
      <w:pPr>
        <w:pStyle w:val="Paragraphedeliste"/>
        <w:numPr>
          <w:ilvl w:val="0"/>
          <w:numId w:val="27"/>
        </w:numPr>
      </w:pPr>
      <w:r w:rsidRPr="006B32B4">
        <w:t>Remise de rapports évalués en continu</w:t>
      </w:r>
    </w:p>
    <w:p w14:paraId="66ADFF69" w14:textId="77777777" w:rsidR="0093109D" w:rsidRPr="006B32B4" w:rsidRDefault="0093109D" w:rsidP="0093109D">
      <w:pPr>
        <w:pStyle w:val="Titre4"/>
      </w:pPr>
      <w:r w:rsidRPr="006B32B4">
        <w:t>Bibliographie</w:t>
      </w:r>
    </w:p>
    <w:p w14:paraId="6292D250" w14:textId="0D5B4A9F" w:rsidR="0093109D" w:rsidRPr="006B32B4" w:rsidRDefault="0093109D" w:rsidP="002F0CED">
      <w:proofErr w:type="spellStart"/>
      <w:r w:rsidRPr="006B32B4">
        <w:t>Primrose</w:t>
      </w:r>
      <w:proofErr w:type="spellEnd"/>
      <w:r w:rsidRPr="006B32B4">
        <w:t xml:space="preserve">, </w:t>
      </w:r>
      <w:proofErr w:type="spellStart"/>
      <w:r w:rsidRPr="006B32B4">
        <w:t>Twyman</w:t>
      </w:r>
      <w:proofErr w:type="spellEnd"/>
      <w:r w:rsidRPr="006B32B4">
        <w:t xml:space="preserve"> &amp; Old — </w:t>
      </w:r>
      <w:r w:rsidRPr="006B32B4">
        <w:rPr>
          <w:i/>
          <w:iCs/>
        </w:rPr>
        <w:t xml:space="preserve">Principles of </w:t>
      </w:r>
      <w:proofErr w:type="spellStart"/>
      <w:r w:rsidRPr="006B32B4">
        <w:rPr>
          <w:i/>
          <w:iCs/>
        </w:rPr>
        <w:t>Genetic</w:t>
      </w:r>
      <w:proofErr w:type="spellEnd"/>
      <w:r w:rsidRPr="006B32B4">
        <w:rPr>
          <w:i/>
          <w:iCs/>
        </w:rPr>
        <w:t xml:space="preserve"> Engineering</w:t>
      </w:r>
      <w:r w:rsidRPr="006B32B4">
        <w:t>, De Boeck Université.</w:t>
      </w:r>
    </w:p>
    <w:p w14:paraId="58E75934" w14:textId="5B133B55" w:rsidR="000916E3" w:rsidRPr="00643B40" w:rsidRDefault="00FF4DC9" w:rsidP="002F0CED">
      <w:pPr>
        <w:rPr>
          <w:rFonts w:ascii="Times New Roman" w:hAnsi="Times New Roman"/>
          <w:sz w:val="48"/>
          <w:szCs w:val="48"/>
        </w:rPr>
      </w:pPr>
      <w:r w:rsidRPr="002B15AA">
        <w:rPr>
          <w:rFonts w:ascii="Segoe UI Emoji" w:hAnsi="Segoe UI Emoji"/>
        </w:rPr>
        <w:t>🟦</w:t>
      </w:r>
      <w:r w:rsidRPr="001C0AB9">
        <w:t xml:space="preserve"> </w:t>
      </w:r>
      <w:r w:rsidR="000916E3" w:rsidRPr="00FF4DC9">
        <w:rPr>
          <w:rStyle w:val="Titre3Car"/>
        </w:rPr>
        <w:t>UE : Outils de recherche bibliographique</w:t>
      </w:r>
      <w:r w:rsidR="00643B40">
        <w:rPr>
          <w:rFonts w:ascii="Times New Roman" w:hAnsi="Times New Roman"/>
          <w:sz w:val="48"/>
          <w:szCs w:val="48"/>
        </w:rPr>
        <w:br/>
      </w:r>
      <w:r w:rsidR="000916E3" w:rsidRPr="006B32B4">
        <w:t>Nombre d’heures : 0 h (module d’initiation)</w:t>
      </w:r>
      <w:r w:rsidR="000916E3" w:rsidRPr="006B32B4">
        <w:br/>
        <w:t>Année/Semestre : M</w:t>
      </w:r>
      <w:r w:rsidR="00997103">
        <w:t xml:space="preserve">aster </w:t>
      </w:r>
      <w:r w:rsidR="000916E3" w:rsidRPr="006B32B4">
        <w:t>1 / S</w:t>
      </w:r>
      <w:r w:rsidR="00997103">
        <w:t xml:space="preserve">emestre </w:t>
      </w:r>
      <w:r w:rsidR="000916E3" w:rsidRPr="006B32B4">
        <w:t>1</w:t>
      </w:r>
      <w:r w:rsidR="000916E3" w:rsidRPr="006B32B4">
        <w:br/>
        <w:t>Langue : français</w:t>
      </w:r>
    </w:p>
    <w:p w14:paraId="3E560139" w14:textId="77777777" w:rsidR="000916E3" w:rsidRPr="006B32B4" w:rsidRDefault="000916E3" w:rsidP="00FF4DC9">
      <w:pPr>
        <w:pStyle w:val="Titre4"/>
      </w:pPr>
      <w:r w:rsidRPr="006B32B4">
        <w:t>Objectifs</w:t>
      </w:r>
    </w:p>
    <w:p w14:paraId="0479BFAD" w14:textId="77777777" w:rsidR="000916E3" w:rsidRPr="006B32B4" w:rsidRDefault="000916E3" w:rsidP="0090014C">
      <w:pPr>
        <w:pStyle w:val="Paragraphedeliste"/>
        <w:numPr>
          <w:ilvl w:val="0"/>
          <w:numId w:val="30"/>
        </w:numPr>
      </w:pPr>
      <w:r w:rsidRPr="002F0CED">
        <w:rPr>
          <w:b/>
          <w:bCs/>
        </w:rPr>
        <w:t>Rechercher</w:t>
      </w:r>
      <w:r w:rsidRPr="006B32B4">
        <w:t xml:space="preserve"> efficacement des articles scientifiques.</w:t>
      </w:r>
    </w:p>
    <w:p w14:paraId="4DBB0CC4" w14:textId="77777777" w:rsidR="000916E3" w:rsidRPr="006B32B4" w:rsidRDefault="000916E3" w:rsidP="0090014C">
      <w:pPr>
        <w:pStyle w:val="Paragraphedeliste"/>
        <w:numPr>
          <w:ilvl w:val="0"/>
          <w:numId w:val="30"/>
        </w:numPr>
      </w:pPr>
      <w:r w:rsidRPr="002F0CED">
        <w:rPr>
          <w:b/>
          <w:bCs/>
        </w:rPr>
        <w:t>Utiliser</w:t>
      </w:r>
      <w:r w:rsidRPr="006B32B4">
        <w:t xml:space="preserve"> les bases de données (PubMed, etc.).</w:t>
      </w:r>
    </w:p>
    <w:p w14:paraId="1BE58888" w14:textId="77777777" w:rsidR="000916E3" w:rsidRPr="006B32B4" w:rsidRDefault="000916E3" w:rsidP="0090014C">
      <w:pPr>
        <w:pStyle w:val="Paragraphedeliste"/>
        <w:numPr>
          <w:ilvl w:val="0"/>
          <w:numId w:val="30"/>
        </w:numPr>
      </w:pPr>
      <w:r w:rsidRPr="002F0CED">
        <w:rPr>
          <w:b/>
          <w:bCs/>
        </w:rPr>
        <w:t>Gérer</w:t>
      </w:r>
      <w:r w:rsidRPr="006B32B4">
        <w:t xml:space="preserve"> les références avec un logiciel dédié (Zotero).</w:t>
      </w:r>
    </w:p>
    <w:p w14:paraId="5192335F" w14:textId="1E697B8F" w:rsidR="00FF4DC9" w:rsidRDefault="00FF4DC9" w:rsidP="00FF4DC9">
      <w:pPr>
        <w:pStyle w:val="Titre4"/>
      </w:pPr>
      <w:r>
        <w:t xml:space="preserve">Contenu </w:t>
      </w:r>
    </w:p>
    <w:p w14:paraId="107C2F92" w14:textId="7DC71836" w:rsidR="00FF4DC9" w:rsidRPr="00FF4DC9" w:rsidRDefault="00FF4DC9" w:rsidP="00FF4DC9">
      <w:r>
        <w:t xml:space="preserve">Présentation d’outils de recherche et de gestion de la bibliographie (PubMed, </w:t>
      </w:r>
      <w:proofErr w:type="spellStart"/>
      <w:r>
        <w:t>Zotéro</w:t>
      </w:r>
      <w:proofErr w:type="spellEnd"/>
      <w:r>
        <w:t>…).</w:t>
      </w:r>
      <w:r w:rsidR="00143BBF">
        <w:t xml:space="preserve"> </w:t>
      </w:r>
      <w:r>
        <w:t>Aide à mise en forme et à l’organisation des données bibliographiques dans le cadre d’un projet</w:t>
      </w:r>
    </w:p>
    <w:p w14:paraId="4FB38E44" w14:textId="4DEE7F30" w:rsidR="000916E3" w:rsidRPr="006B32B4" w:rsidRDefault="000916E3" w:rsidP="00FF4DC9">
      <w:pPr>
        <w:pStyle w:val="Titre4"/>
      </w:pPr>
      <w:r w:rsidRPr="006B32B4">
        <w:lastRenderedPageBreak/>
        <w:t>Méthodes</w:t>
      </w:r>
      <w:r w:rsidR="00FF4DC9">
        <w:t xml:space="preserve"> d’enseignement</w:t>
      </w:r>
    </w:p>
    <w:p w14:paraId="36659DC5" w14:textId="2BA12B85" w:rsidR="000916E3" w:rsidRPr="006B32B4" w:rsidRDefault="000916E3" w:rsidP="002F0CED">
      <w:r w:rsidRPr="006B32B4">
        <w:t xml:space="preserve">Supports </w:t>
      </w:r>
      <w:r w:rsidR="00FF4DC9">
        <w:t xml:space="preserve">de formation + exercices sur </w:t>
      </w:r>
      <w:proofErr w:type="spellStart"/>
      <w:r w:rsidRPr="006B32B4">
        <w:t>Madoc</w:t>
      </w:r>
      <w:proofErr w:type="spellEnd"/>
      <w:r w:rsidRPr="006B32B4">
        <w:t xml:space="preserve"> </w:t>
      </w:r>
      <w:r w:rsidR="00FF4DC9">
        <w:br/>
        <w:t>A</w:t>
      </w:r>
      <w:r w:rsidRPr="006B32B4">
        <w:t>teliers en bibliothèque selon les besoins</w:t>
      </w:r>
      <w:r w:rsidR="00FF4DC9">
        <w:t xml:space="preserve"> des </w:t>
      </w:r>
      <w:proofErr w:type="spellStart"/>
      <w:r w:rsidR="00FF4DC9">
        <w:t>étudiant.</w:t>
      </w:r>
      <w:proofErr w:type="gramStart"/>
      <w:r w:rsidR="00FF4DC9">
        <w:t>e.s</w:t>
      </w:r>
      <w:proofErr w:type="spellEnd"/>
      <w:proofErr w:type="gramEnd"/>
    </w:p>
    <w:p w14:paraId="41DF8384" w14:textId="592B2C9F" w:rsidR="000916E3" w:rsidRPr="00643B40" w:rsidRDefault="00512EF2" w:rsidP="002F0CED">
      <w:pPr>
        <w:rPr>
          <w:sz w:val="36"/>
          <w:szCs w:val="36"/>
        </w:rPr>
      </w:pPr>
      <w:r w:rsidRPr="002B15AA">
        <w:rPr>
          <w:rFonts w:ascii="Segoe UI Emoji" w:hAnsi="Segoe UI Emoji"/>
        </w:rPr>
        <w:t>🟦</w:t>
      </w:r>
      <w:r w:rsidR="000916E3" w:rsidRPr="000916E3">
        <w:rPr>
          <w:rFonts w:ascii="Times New Roman" w:hAnsi="Times New Roman"/>
          <w:sz w:val="48"/>
          <w:szCs w:val="48"/>
        </w:rPr>
        <w:t xml:space="preserve"> </w:t>
      </w:r>
      <w:r w:rsidR="000916E3" w:rsidRPr="00512EF2">
        <w:rPr>
          <w:rStyle w:val="Titre3Car"/>
        </w:rPr>
        <w:t xml:space="preserve">UE : </w:t>
      </w:r>
      <w:r w:rsidR="00391337">
        <w:rPr>
          <w:rStyle w:val="Titre3Car"/>
        </w:rPr>
        <w:t>F</w:t>
      </w:r>
      <w:r w:rsidR="000916E3" w:rsidRPr="00512EF2">
        <w:rPr>
          <w:rStyle w:val="Titre3Car"/>
        </w:rPr>
        <w:t>ond</w:t>
      </w:r>
      <w:r w:rsidR="00391337">
        <w:rPr>
          <w:rStyle w:val="Titre3Car"/>
        </w:rPr>
        <w:t xml:space="preserve">ement </w:t>
      </w:r>
      <w:r w:rsidR="000916E3" w:rsidRPr="00512EF2">
        <w:rPr>
          <w:rStyle w:val="Titre3Car"/>
        </w:rPr>
        <w:t xml:space="preserve">des organisations et </w:t>
      </w:r>
      <w:r w:rsidR="00391337">
        <w:rPr>
          <w:rStyle w:val="Titre3Car"/>
        </w:rPr>
        <w:t>du management</w:t>
      </w:r>
      <w:r w:rsidR="000916E3" w:rsidRPr="00512EF2">
        <w:rPr>
          <w:rStyle w:val="Titre3Car"/>
        </w:rPr>
        <w:t xml:space="preserve"> I</w:t>
      </w:r>
      <w:r w:rsidR="00643B40">
        <w:rPr>
          <w:sz w:val="36"/>
          <w:szCs w:val="36"/>
        </w:rPr>
        <w:br/>
      </w:r>
      <w:r w:rsidR="000916E3" w:rsidRPr="006B32B4">
        <w:t>Nombre d’heures : 24h</w:t>
      </w:r>
      <w:r w:rsidR="00643B40">
        <w:t xml:space="preserve"> (CM)</w:t>
      </w:r>
      <w:r w:rsidR="000916E3" w:rsidRPr="006B32B4">
        <w:br/>
        <w:t>Année/Semestre : M</w:t>
      </w:r>
      <w:r w:rsidR="00997103">
        <w:t xml:space="preserve">aster </w:t>
      </w:r>
      <w:r w:rsidR="000916E3" w:rsidRPr="006B32B4">
        <w:t>1 / S</w:t>
      </w:r>
      <w:r w:rsidR="00997103">
        <w:t xml:space="preserve">emestre </w:t>
      </w:r>
      <w:r w:rsidR="000916E3" w:rsidRPr="006B32B4">
        <w:t>1</w:t>
      </w:r>
      <w:r w:rsidR="000916E3" w:rsidRPr="006B32B4">
        <w:br/>
        <w:t>Langue : français</w:t>
      </w:r>
    </w:p>
    <w:p w14:paraId="36C52E14" w14:textId="77777777" w:rsidR="000916E3" w:rsidRPr="00512EF2" w:rsidRDefault="000916E3" w:rsidP="002F0CED">
      <w:pPr>
        <w:rPr>
          <w:b/>
          <w:bCs/>
        </w:rPr>
      </w:pPr>
      <w:r w:rsidRPr="00512EF2">
        <w:rPr>
          <w:b/>
          <w:bCs/>
        </w:rPr>
        <w:t>Objectifs</w:t>
      </w:r>
    </w:p>
    <w:p w14:paraId="458587E9" w14:textId="77777777" w:rsidR="000916E3" w:rsidRPr="006B32B4" w:rsidRDefault="000916E3" w:rsidP="0090014C">
      <w:pPr>
        <w:pStyle w:val="Paragraphedeliste"/>
        <w:numPr>
          <w:ilvl w:val="0"/>
          <w:numId w:val="31"/>
        </w:numPr>
      </w:pPr>
      <w:r w:rsidRPr="002F0CED">
        <w:rPr>
          <w:b/>
          <w:bCs/>
        </w:rPr>
        <w:t>Décrire</w:t>
      </w:r>
      <w:r w:rsidRPr="006B32B4">
        <w:t xml:space="preserve"> une organisation.</w:t>
      </w:r>
    </w:p>
    <w:p w14:paraId="2EBBDCE6" w14:textId="77777777" w:rsidR="000916E3" w:rsidRPr="006B32B4" w:rsidRDefault="000916E3" w:rsidP="0090014C">
      <w:pPr>
        <w:pStyle w:val="Paragraphedeliste"/>
        <w:numPr>
          <w:ilvl w:val="0"/>
          <w:numId w:val="31"/>
        </w:numPr>
      </w:pPr>
      <w:r w:rsidRPr="002F0CED">
        <w:rPr>
          <w:b/>
          <w:bCs/>
        </w:rPr>
        <w:t>Identifier</w:t>
      </w:r>
      <w:r w:rsidRPr="006B32B4">
        <w:t xml:space="preserve"> un problème organisationnel.</w:t>
      </w:r>
    </w:p>
    <w:p w14:paraId="78162291" w14:textId="77777777" w:rsidR="000916E3" w:rsidRPr="006B32B4" w:rsidRDefault="000916E3" w:rsidP="0090014C">
      <w:pPr>
        <w:pStyle w:val="Paragraphedeliste"/>
        <w:numPr>
          <w:ilvl w:val="0"/>
          <w:numId w:val="31"/>
        </w:numPr>
      </w:pPr>
      <w:r w:rsidRPr="002F0CED">
        <w:rPr>
          <w:b/>
          <w:bCs/>
        </w:rPr>
        <w:t>Analyser</w:t>
      </w:r>
      <w:r w:rsidRPr="006B32B4">
        <w:t xml:space="preserve"> les enjeux managériaux.</w:t>
      </w:r>
    </w:p>
    <w:p w14:paraId="04390BAA" w14:textId="77777777" w:rsidR="000916E3" w:rsidRPr="006B32B4" w:rsidRDefault="000916E3" w:rsidP="0090014C">
      <w:pPr>
        <w:pStyle w:val="Paragraphedeliste"/>
        <w:numPr>
          <w:ilvl w:val="0"/>
          <w:numId w:val="31"/>
        </w:numPr>
      </w:pPr>
      <w:r w:rsidRPr="002F0CED">
        <w:rPr>
          <w:b/>
          <w:bCs/>
        </w:rPr>
        <w:t>Organiser</w:t>
      </w:r>
      <w:r w:rsidRPr="006B32B4">
        <w:t xml:space="preserve"> un projet.</w:t>
      </w:r>
    </w:p>
    <w:p w14:paraId="1B813D52" w14:textId="77777777" w:rsidR="000916E3" w:rsidRPr="006B32B4" w:rsidRDefault="000916E3" w:rsidP="0090014C">
      <w:pPr>
        <w:pStyle w:val="Paragraphedeliste"/>
        <w:numPr>
          <w:ilvl w:val="0"/>
          <w:numId w:val="31"/>
        </w:numPr>
      </w:pPr>
      <w:r w:rsidRPr="002F0CED">
        <w:rPr>
          <w:b/>
          <w:bCs/>
        </w:rPr>
        <w:t>Mettre en œuvre</w:t>
      </w:r>
      <w:r w:rsidRPr="006B32B4">
        <w:t xml:space="preserve"> des pratiques de gestion adaptées.</w:t>
      </w:r>
    </w:p>
    <w:p w14:paraId="481A2DFB" w14:textId="77777777" w:rsidR="000916E3" w:rsidRPr="006B32B4" w:rsidRDefault="000916E3" w:rsidP="00512EF2">
      <w:pPr>
        <w:pStyle w:val="Titre4"/>
      </w:pPr>
      <w:r w:rsidRPr="006B32B4">
        <w:t>Contenu</w:t>
      </w:r>
    </w:p>
    <w:p w14:paraId="2F62E30E" w14:textId="34405327" w:rsidR="000916E3" w:rsidRPr="006B32B4" w:rsidRDefault="000916E3" w:rsidP="002F0CED">
      <w:r w:rsidRPr="006B32B4">
        <w:t xml:space="preserve">Deux </w:t>
      </w:r>
      <w:r w:rsidR="00512EF2">
        <w:t>parties</w:t>
      </w:r>
      <w:r w:rsidR="00E15F60">
        <w:t xml:space="preserve"> </w:t>
      </w:r>
      <w:r w:rsidRPr="006B32B4">
        <w:t>:</w:t>
      </w:r>
    </w:p>
    <w:p w14:paraId="7FAD6700" w14:textId="22A08521" w:rsidR="000916E3" w:rsidRPr="006B32B4" w:rsidRDefault="00512EF2" w:rsidP="0090014C">
      <w:pPr>
        <w:pStyle w:val="Paragraphedeliste"/>
        <w:numPr>
          <w:ilvl w:val="0"/>
          <w:numId w:val="32"/>
        </w:numPr>
      </w:pPr>
      <w:r>
        <w:t xml:space="preserve">Bases théoriques et pratiques pour comprendre la variété des organisations, </w:t>
      </w:r>
      <w:r w:rsidR="000916E3" w:rsidRPr="006B32B4">
        <w:t>et enjeux managériaux (16 h)</w:t>
      </w:r>
    </w:p>
    <w:p w14:paraId="3A555FD0" w14:textId="77777777" w:rsidR="000916E3" w:rsidRPr="006B32B4" w:rsidRDefault="000916E3" w:rsidP="0090014C">
      <w:pPr>
        <w:pStyle w:val="Paragraphedeliste"/>
        <w:numPr>
          <w:ilvl w:val="1"/>
          <w:numId w:val="32"/>
        </w:numPr>
      </w:pPr>
      <w:r w:rsidRPr="006B32B4">
        <w:t>Culture, pouvoir, stratégie, décisions, outils de gestion</w:t>
      </w:r>
    </w:p>
    <w:p w14:paraId="78498F4B" w14:textId="646AA348" w:rsidR="000916E3" w:rsidRPr="006B32B4" w:rsidRDefault="000916E3" w:rsidP="0090014C">
      <w:pPr>
        <w:pStyle w:val="Paragraphedeliste"/>
        <w:numPr>
          <w:ilvl w:val="0"/>
          <w:numId w:val="32"/>
        </w:numPr>
      </w:pPr>
      <w:r w:rsidRPr="006B32B4">
        <w:t xml:space="preserve">Introduction </w:t>
      </w:r>
      <w:r w:rsidR="00512EF2">
        <w:t>au management de</w:t>
      </w:r>
      <w:r w:rsidRPr="006B32B4">
        <w:t xml:space="preserve"> projet</w:t>
      </w:r>
    </w:p>
    <w:p w14:paraId="390B1D31" w14:textId="77777777" w:rsidR="000916E3" w:rsidRPr="006B32B4" w:rsidRDefault="000916E3" w:rsidP="0090014C">
      <w:pPr>
        <w:pStyle w:val="Paragraphedeliste"/>
        <w:numPr>
          <w:ilvl w:val="1"/>
          <w:numId w:val="32"/>
        </w:numPr>
      </w:pPr>
      <w:r w:rsidRPr="006B32B4">
        <w:t>Objectifs, planification, communication interne/externe</w:t>
      </w:r>
    </w:p>
    <w:p w14:paraId="7A6BBED5" w14:textId="77777777" w:rsidR="000916E3" w:rsidRPr="006B32B4" w:rsidRDefault="000916E3" w:rsidP="00512EF2">
      <w:pPr>
        <w:pStyle w:val="Titre4"/>
      </w:pPr>
      <w:r w:rsidRPr="006B32B4">
        <w:t>Méthodes</w:t>
      </w:r>
    </w:p>
    <w:p w14:paraId="1284F003" w14:textId="77777777" w:rsidR="000916E3" w:rsidRDefault="000916E3" w:rsidP="002F0CED">
      <w:r w:rsidRPr="006B32B4">
        <w:t>Cours magistraux et études de cas.</w:t>
      </w:r>
    </w:p>
    <w:p w14:paraId="778D77D1" w14:textId="2D5DBEAB" w:rsidR="00512EF2" w:rsidRDefault="00512EF2" w:rsidP="00512EF2">
      <w:r w:rsidRPr="00512EF2">
        <w:rPr>
          <w:rStyle w:val="Titre4Car"/>
        </w:rPr>
        <w:t>Bibliographie</w:t>
      </w:r>
      <w:r>
        <w:br/>
      </w:r>
      <w:r w:rsidRPr="00643B40">
        <w:rPr>
          <w:i/>
          <w:iCs/>
        </w:rPr>
        <w:t>Théorie des Organisations</w:t>
      </w:r>
      <w:r>
        <w:t xml:space="preserve"> (A. </w:t>
      </w:r>
      <w:proofErr w:type="spellStart"/>
      <w:r>
        <w:t>Desreumaux</w:t>
      </w:r>
      <w:proofErr w:type="spellEnd"/>
      <w:r>
        <w:t xml:space="preserve">), Editions </w:t>
      </w:r>
      <w:proofErr w:type="gramStart"/>
      <w:r>
        <w:t>EMS:</w:t>
      </w:r>
      <w:proofErr w:type="gramEnd"/>
      <w:r>
        <w:t xml:space="preserve"> 2015 (3eme </w:t>
      </w:r>
      <w:proofErr w:type="spellStart"/>
      <w:r>
        <w:t>ed</w:t>
      </w:r>
      <w:proofErr w:type="spellEnd"/>
      <w:r>
        <w:t>)</w:t>
      </w:r>
      <w:r>
        <w:br/>
      </w:r>
      <w:proofErr w:type="spellStart"/>
      <w:r w:rsidRPr="00643B40">
        <w:rPr>
          <w:i/>
          <w:iCs/>
        </w:rPr>
        <w:t>Organization</w:t>
      </w:r>
      <w:proofErr w:type="spellEnd"/>
      <w:r w:rsidRPr="00643B40">
        <w:rPr>
          <w:i/>
          <w:iCs/>
        </w:rPr>
        <w:t xml:space="preserve"> Theory: Challenges and perspectives.</w:t>
      </w:r>
      <w:r>
        <w:t xml:space="preserve"> Mc </w:t>
      </w:r>
      <w:proofErr w:type="spellStart"/>
      <w:r>
        <w:t>Aulay</w:t>
      </w:r>
      <w:proofErr w:type="spellEnd"/>
      <w:r>
        <w:t xml:space="preserve"> et al. (2007) Pearson</w:t>
      </w:r>
      <w:r>
        <w:br/>
      </w:r>
      <w:r w:rsidRPr="00643B40">
        <w:rPr>
          <w:i/>
          <w:iCs/>
        </w:rPr>
        <w:t xml:space="preserve">Mintzberg on management : </w:t>
      </w:r>
      <w:proofErr w:type="spellStart"/>
      <w:r w:rsidRPr="00643B40">
        <w:rPr>
          <w:i/>
          <w:iCs/>
        </w:rPr>
        <w:t>inside</w:t>
      </w:r>
      <w:proofErr w:type="spellEnd"/>
      <w:r w:rsidRPr="00643B40">
        <w:rPr>
          <w:i/>
          <w:iCs/>
        </w:rPr>
        <w:t xml:space="preserve"> </w:t>
      </w:r>
      <w:proofErr w:type="spellStart"/>
      <w:r w:rsidRPr="00643B40">
        <w:rPr>
          <w:i/>
          <w:iCs/>
        </w:rPr>
        <w:t>our</w:t>
      </w:r>
      <w:proofErr w:type="spellEnd"/>
      <w:r w:rsidRPr="00643B40">
        <w:rPr>
          <w:i/>
          <w:iCs/>
        </w:rPr>
        <w:t xml:space="preserve"> </w:t>
      </w:r>
      <w:proofErr w:type="spellStart"/>
      <w:r w:rsidRPr="00643B40">
        <w:rPr>
          <w:i/>
          <w:iCs/>
        </w:rPr>
        <w:t>strange</w:t>
      </w:r>
      <w:proofErr w:type="spellEnd"/>
      <w:r w:rsidRPr="00643B40">
        <w:rPr>
          <w:i/>
          <w:iCs/>
        </w:rPr>
        <w:t xml:space="preserve"> world of </w:t>
      </w:r>
      <w:proofErr w:type="spellStart"/>
      <w:r w:rsidRPr="00643B40">
        <w:rPr>
          <w:i/>
          <w:iCs/>
        </w:rPr>
        <w:t>organizations</w:t>
      </w:r>
      <w:proofErr w:type="spellEnd"/>
      <w:r>
        <w:t xml:space="preserve"> (H. Mintzberg), [Le </w:t>
      </w:r>
      <w:proofErr w:type="gramStart"/>
      <w:r>
        <w:t>management;</w:t>
      </w:r>
      <w:proofErr w:type="gramEnd"/>
      <w:r>
        <w:t xml:space="preserve"> Voyage au centre des organisations, Free </w:t>
      </w:r>
      <w:proofErr w:type="spellStart"/>
      <w:r>
        <w:t>Press</w:t>
      </w:r>
      <w:proofErr w:type="spellEnd"/>
      <w:r>
        <w:t xml:space="preserve"> [Eyrolles Ed. </w:t>
      </w:r>
      <w:proofErr w:type="gramStart"/>
      <w:r>
        <w:t>d'Organisation</w:t>
      </w:r>
      <w:proofErr w:type="gramEnd"/>
      <w:r>
        <w:t>] 1989 [1998]</w:t>
      </w:r>
      <w:r>
        <w:br/>
      </w:r>
      <w:r w:rsidRPr="00643B40">
        <w:rPr>
          <w:i/>
          <w:iCs/>
        </w:rPr>
        <w:t>Management de projet</w:t>
      </w:r>
      <w:r>
        <w:t>, Garel, G. (2011).. La découverte collection Repères,</w:t>
      </w:r>
      <w:r>
        <w:br/>
      </w:r>
      <w:proofErr w:type="spellStart"/>
      <w:r w:rsidRPr="00643B40">
        <w:rPr>
          <w:i/>
          <w:iCs/>
        </w:rPr>
        <w:t>Antimanuel</w:t>
      </w:r>
      <w:proofErr w:type="spellEnd"/>
      <w:r w:rsidRPr="00643B40">
        <w:rPr>
          <w:i/>
          <w:iCs/>
        </w:rPr>
        <w:t xml:space="preserve"> de management de projet : composer avec les incertitudes</w:t>
      </w:r>
      <w:r>
        <w:t>, Thomas Reverdy, 2021, Dunod</w:t>
      </w:r>
      <w:r>
        <w:br/>
      </w:r>
      <w:r w:rsidRPr="00643B40">
        <w:rPr>
          <w:i/>
          <w:iCs/>
        </w:rPr>
        <w:t>Pratiques de management de projet ; 46 outils et techniques pour prendre la bonne décision</w:t>
      </w:r>
      <w:r>
        <w:t xml:space="preserve">, Vincent </w:t>
      </w:r>
      <w:proofErr w:type="spellStart"/>
      <w:r>
        <w:t>Drecq</w:t>
      </w:r>
      <w:proofErr w:type="spellEnd"/>
      <w:r>
        <w:t>, 2020, Dunod</w:t>
      </w:r>
    </w:p>
    <w:p w14:paraId="384D6BCB" w14:textId="73B1E6F5" w:rsidR="006B32B4" w:rsidRPr="00643B40" w:rsidRDefault="00512EF2" w:rsidP="002F0CED">
      <w:pPr>
        <w:rPr>
          <w:rFonts w:ascii="Times New Roman" w:hAnsi="Times New Roman"/>
          <w:sz w:val="48"/>
          <w:szCs w:val="48"/>
        </w:rPr>
      </w:pPr>
      <w:r w:rsidRPr="002B15AA">
        <w:rPr>
          <w:rFonts w:ascii="Segoe UI Emoji" w:hAnsi="Segoe UI Emoji"/>
        </w:rPr>
        <w:t>🟦</w:t>
      </w:r>
      <w:r w:rsidRPr="001C0AB9">
        <w:t xml:space="preserve"> </w:t>
      </w:r>
      <w:r w:rsidRPr="00512EF2">
        <w:rPr>
          <w:rStyle w:val="Titre3Car"/>
        </w:rPr>
        <w:t>UE : F</w:t>
      </w:r>
      <w:r w:rsidR="006B32B4" w:rsidRPr="00512EF2">
        <w:rPr>
          <w:rStyle w:val="Titre3Car"/>
        </w:rPr>
        <w:t>ondements d</w:t>
      </w:r>
      <w:r w:rsidRPr="00512EF2">
        <w:rPr>
          <w:rStyle w:val="Titre3Car"/>
        </w:rPr>
        <w:t>es organisations et du management</w:t>
      </w:r>
      <w:r w:rsidR="006B32B4" w:rsidRPr="00512EF2">
        <w:rPr>
          <w:rStyle w:val="Titre3Car"/>
        </w:rPr>
        <w:t xml:space="preserve"> II</w:t>
      </w:r>
      <w:r w:rsidR="00643B40">
        <w:rPr>
          <w:rFonts w:ascii="Times New Roman" w:hAnsi="Times New Roman"/>
          <w:sz w:val="48"/>
          <w:szCs w:val="48"/>
        </w:rPr>
        <w:br/>
      </w:r>
      <w:r w:rsidR="006B32B4" w:rsidRPr="00EA02E3">
        <w:t>Nombre d’heures : 24h</w:t>
      </w:r>
      <w:r w:rsidR="00643B40">
        <w:t xml:space="preserve"> (TD)</w:t>
      </w:r>
      <w:r w:rsidR="006B32B4" w:rsidRPr="00EA02E3">
        <w:br/>
        <w:t>Année/Semestre : M</w:t>
      </w:r>
      <w:r w:rsidR="00997103">
        <w:t xml:space="preserve">aster </w:t>
      </w:r>
      <w:r w:rsidR="006B32B4" w:rsidRPr="00EA02E3">
        <w:t>1 / S</w:t>
      </w:r>
      <w:r w:rsidR="00997103">
        <w:t xml:space="preserve">emestre </w:t>
      </w:r>
      <w:r w:rsidR="006B32B4" w:rsidRPr="00EA02E3">
        <w:t>2</w:t>
      </w:r>
      <w:r w:rsidR="006B32B4" w:rsidRPr="00EA02E3">
        <w:br/>
        <w:t>Langue : français</w:t>
      </w:r>
    </w:p>
    <w:p w14:paraId="0D2D21AB" w14:textId="77777777" w:rsidR="006B32B4" w:rsidRPr="00EA02E3" w:rsidRDefault="006B32B4" w:rsidP="00512EF2">
      <w:pPr>
        <w:pStyle w:val="Titre4"/>
      </w:pPr>
      <w:r w:rsidRPr="00EA02E3">
        <w:t>Objectifs</w:t>
      </w:r>
    </w:p>
    <w:p w14:paraId="17714536" w14:textId="77777777" w:rsidR="006B32B4" w:rsidRPr="00EA02E3" w:rsidRDefault="006B32B4" w:rsidP="002F0CED">
      <w:r w:rsidRPr="00EA02E3">
        <w:t>Être capable de :</w:t>
      </w:r>
    </w:p>
    <w:p w14:paraId="3F00D000" w14:textId="77777777" w:rsidR="00DD0008" w:rsidRPr="002F0CED" w:rsidRDefault="00DD0008" w:rsidP="0090014C">
      <w:pPr>
        <w:pStyle w:val="Paragraphedeliste"/>
        <w:numPr>
          <w:ilvl w:val="0"/>
          <w:numId w:val="1"/>
        </w:numPr>
        <w:rPr>
          <w:lang w:val="en-GB"/>
        </w:rPr>
      </w:pPr>
      <w:proofErr w:type="spellStart"/>
      <w:r w:rsidRPr="002F0CED">
        <w:rPr>
          <w:b/>
          <w:bCs/>
          <w:lang w:val="en-GB"/>
        </w:rPr>
        <w:t>Travailler</w:t>
      </w:r>
      <w:proofErr w:type="spellEnd"/>
      <w:r w:rsidRPr="002F0CED">
        <w:rPr>
          <w:b/>
          <w:bCs/>
          <w:lang w:val="en-GB"/>
        </w:rPr>
        <w:t xml:space="preserve"> </w:t>
      </w:r>
      <w:r w:rsidRPr="002F0CED">
        <w:rPr>
          <w:lang w:val="en-GB"/>
        </w:rPr>
        <w:t xml:space="preserve">au sein d'un </w:t>
      </w:r>
      <w:proofErr w:type="spellStart"/>
      <w:r w:rsidRPr="002F0CED">
        <w:rPr>
          <w:lang w:val="en-GB"/>
        </w:rPr>
        <w:t>groupe</w:t>
      </w:r>
      <w:proofErr w:type="spellEnd"/>
      <w:r w:rsidRPr="002F0CED">
        <w:rPr>
          <w:lang w:val="en-GB"/>
        </w:rPr>
        <w:t xml:space="preserve"> </w:t>
      </w:r>
      <w:proofErr w:type="spellStart"/>
      <w:r w:rsidRPr="002F0CED">
        <w:rPr>
          <w:lang w:val="en-GB"/>
        </w:rPr>
        <w:t>hautement</w:t>
      </w:r>
      <w:proofErr w:type="spellEnd"/>
      <w:r w:rsidRPr="002F0CED">
        <w:rPr>
          <w:lang w:val="en-GB"/>
        </w:rPr>
        <w:t xml:space="preserve"> </w:t>
      </w:r>
      <w:proofErr w:type="spellStart"/>
      <w:r w:rsidRPr="002F0CED">
        <w:rPr>
          <w:lang w:val="en-GB"/>
        </w:rPr>
        <w:t>interdisciplinaire</w:t>
      </w:r>
      <w:proofErr w:type="spellEnd"/>
    </w:p>
    <w:p w14:paraId="1D386532" w14:textId="77777777" w:rsidR="00DD0008" w:rsidRPr="002F0CED" w:rsidRDefault="00DD0008" w:rsidP="0090014C">
      <w:pPr>
        <w:pStyle w:val="Paragraphedeliste"/>
        <w:numPr>
          <w:ilvl w:val="0"/>
          <w:numId w:val="1"/>
        </w:numPr>
        <w:rPr>
          <w:lang w:val="en-GB"/>
        </w:rPr>
      </w:pPr>
      <w:proofErr w:type="spellStart"/>
      <w:r w:rsidRPr="002F0CED">
        <w:rPr>
          <w:b/>
          <w:bCs/>
          <w:lang w:val="en-GB"/>
        </w:rPr>
        <w:t>Comprendre</w:t>
      </w:r>
      <w:proofErr w:type="spellEnd"/>
      <w:r w:rsidRPr="002F0CED">
        <w:rPr>
          <w:b/>
          <w:bCs/>
          <w:lang w:val="en-GB"/>
        </w:rPr>
        <w:t xml:space="preserve"> </w:t>
      </w:r>
      <w:r w:rsidRPr="002F0CED">
        <w:rPr>
          <w:lang w:val="en-GB"/>
        </w:rPr>
        <w:t xml:space="preserve">et utiliser les </w:t>
      </w:r>
      <w:proofErr w:type="spellStart"/>
      <w:r w:rsidRPr="002F0CED">
        <w:rPr>
          <w:lang w:val="en-GB"/>
        </w:rPr>
        <w:t>outils</w:t>
      </w:r>
      <w:proofErr w:type="spellEnd"/>
      <w:r w:rsidRPr="002F0CED">
        <w:rPr>
          <w:lang w:val="en-GB"/>
        </w:rPr>
        <w:t xml:space="preserve"> de leadership </w:t>
      </w:r>
      <w:proofErr w:type="spellStart"/>
      <w:r w:rsidRPr="002F0CED">
        <w:rPr>
          <w:lang w:val="en-GB"/>
        </w:rPr>
        <w:t>d'équipe</w:t>
      </w:r>
      <w:proofErr w:type="spellEnd"/>
      <w:r w:rsidRPr="002F0CED">
        <w:rPr>
          <w:lang w:val="en-GB"/>
        </w:rPr>
        <w:t xml:space="preserve"> et </w:t>
      </w:r>
      <w:proofErr w:type="spellStart"/>
      <w:r w:rsidRPr="002F0CED">
        <w:rPr>
          <w:lang w:val="en-GB"/>
        </w:rPr>
        <w:t>d'intelligence</w:t>
      </w:r>
      <w:proofErr w:type="spellEnd"/>
      <w:r w:rsidRPr="002F0CED">
        <w:rPr>
          <w:lang w:val="en-GB"/>
        </w:rPr>
        <w:t xml:space="preserve"> collective</w:t>
      </w:r>
    </w:p>
    <w:p w14:paraId="1DB8361E" w14:textId="178EF6CC" w:rsidR="00DD0008" w:rsidRPr="00EA02E3" w:rsidRDefault="00DD0008" w:rsidP="0090014C">
      <w:pPr>
        <w:pStyle w:val="Paragraphedeliste"/>
        <w:numPr>
          <w:ilvl w:val="0"/>
          <w:numId w:val="1"/>
        </w:numPr>
        <w:rPr>
          <w:rFonts w:eastAsia="Times New Roman" w:cs="Times New Roman"/>
        </w:rPr>
      </w:pPr>
      <w:proofErr w:type="spellStart"/>
      <w:r w:rsidRPr="00EA02E3">
        <w:rPr>
          <w:b/>
          <w:bCs/>
          <w:lang w:val="en-GB"/>
        </w:rPr>
        <w:t>Maîtriser</w:t>
      </w:r>
      <w:proofErr w:type="spellEnd"/>
      <w:r w:rsidRPr="00EA02E3">
        <w:rPr>
          <w:b/>
          <w:bCs/>
          <w:lang w:val="en-GB"/>
        </w:rPr>
        <w:t xml:space="preserve"> </w:t>
      </w:r>
      <w:r w:rsidRPr="00EA02E3">
        <w:rPr>
          <w:lang w:val="en-GB"/>
        </w:rPr>
        <w:t xml:space="preserve">les </w:t>
      </w:r>
      <w:proofErr w:type="spellStart"/>
      <w:r w:rsidRPr="00EA02E3">
        <w:rPr>
          <w:lang w:val="en-GB"/>
        </w:rPr>
        <w:t>défis</w:t>
      </w:r>
      <w:proofErr w:type="spellEnd"/>
      <w:r w:rsidRPr="00EA02E3">
        <w:rPr>
          <w:lang w:val="en-GB"/>
        </w:rPr>
        <w:t xml:space="preserve"> </w:t>
      </w:r>
      <w:proofErr w:type="spellStart"/>
      <w:r w:rsidRPr="00EA02E3">
        <w:rPr>
          <w:lang w:val="en-GB"/>
        </w:rPr>
        <w:t>théoriques</w:t>
      </w:r>
      <w:proofErr w:type="spellEnd"/>
      <w:r w:rsidRPr="00EA02E3">
        <w:rPr>
          <w:lang w:val="en-GB"/>
        </w:rPr>
        <w:t xml:space="preserve"> de la conception in situ</w:t>
      </w:r>
    </w:p>
    <w:p w14:paraId="5B009EC2" w14:textId="77777777" w:rsidR="006B32B4" w:rsidRPr="00EA02E3" w:rsidRDefault="006B32B4" w:rsidP="00512EF2">
      <w:pPr>
        <w:pStyle w:val="Titre4"/>
      </w:pPr>
      <w:r w:rsidRPr="00EA02E3">
        <w:lastRenderedPageBreak/>
        <w:t>Contenu</w:t>
      </w:r>
    </w:p>
    <w:p w14:paraId="4F51ADC5" w14:textId="057BA9EF" w:rsidR="00DD0008" w:rsidRPr="002F0CED" w:rsidRDefault="00DD0008" w:rsidP="0090014C">
      <w:pPr>
        <w:pStyle w:val="Paragraphedeliste"/>
        <w:numPr>
          <w:ilvl w:val="0"/>
          <w:numId w:val="34"/>
        </w:numPr>
        <w:rPr>
          <w:lang w:val="en-GB"/>
        </w:rPr>
      </w:pPr>
      <w:proofErr w:type="spellStart"/>
      <w:r w:rsidRPr="002F0CED">
        <w:rPr>
          <w:lang w:val="en-GB"/>
        </w:rPr>
        <w:t>Acquérir</w:t>
      </w:r>
      <w:proofErr w:type="spellEnd"/>
      <w:r w:rsidRPr="002F0CED">
        <w:rPr>
          <w:lang w:val="en-GB"/>
        </w:rPr>
        <w:t xml:space="preserve"> des </w:t>
      </w:r>
      <w:proofErr w:type="spellStart"/>
      <w:r w:rsidRPr="002F0CED">
        <w:rPr>
          <w:lang w:val="en-GB"/>
        </w:rPr>
        <w:t>compétences</w:t>
      </w:r>
      <w:proofErr w:type="spellEnd"/>
      <w:r w:rsidRPr="002F0CED">
        <w:rPr>
          <w:lang w:val="en-GB"/>
        </w:rPr>
        <w:t xml:space="preserve"> </w:t>
      </w:r>
      <w:proofErr w:type="spellStart"/>
      <w:r w:rsidRPr="002F0CED">
        <w:rPr>
          <w:lang w:val="en-GB"/>
        </w:rPr>
        <w:t>en</w:t>
      </w:r>
      <w:proofErr w:type="spellEnd"/>
      <w:r w:rsidRPr="002F0CED">
        <w:rPr>
          <w:lang w:val="en-GB"/>
        </w:rPr>
        <w:t xml:space="preserve"> gestion de </w:t>
      </w:r>
      <w:proofErr w:type="spellStart"/>
      <w:r w:rsidRPr="002F0CED">
        <w:rPr>
          <w:lang w:val="en-GB"/>
        </w:rPr>
        <w:t>projet</w:t>
      </w:r>
      <w:proofErr w:type="spellEnd"/>
      <w:r w:rsidRPr="002F0CED">
        <w:rPr>
          <w:lang w:val="en-GB"/>
        </w:rPr>
        <w:t xml:space="preserve"> et </w:t>
      </w:r>
      <w:proofErr w:type="spellStart"/>
      <w:r w:rsidRPr="002F0CED">
        <w:rPr>
          <w:lang w:val="en-GB"/>
        </w:rPr>
        <w:t>en</w:t>
      </w:r>
      <w:proofErr w:type="spellEnd"/>
      <w:r w:rsidRPr="002F0CED">
        <w:rPr>
          <w:lang w:val="en-GB"/>
        </w:rPr>
        <w:t xml:space="preserve"> </w:t>
      </w:r>
      <w:proofErr w:type="spellStart"/>
      <w:r w:rsidRPr="002F0CED">
        <w:rPr>
          <w:lang w:val="en-GB"/>
        </w:rPr>
        <w:t>entrepreneuriat</w:t>
      </w:r>
      <w:proofErr w:type="spellEnd"/>
      <w:r w:rsidRPr="002F0CED">
        <w:rPr>
          <w:lang w:val="en-GB"/>
        </w:rPr>
        <w:t xml:space="preserve"> grâce à un </w:t>
      </w:r>
      <w:proofErr w:type="spellStart"/>
      <w:r w:rsidRPr="002F0CED">
        <w:rPr>
          <w:lang w:val="en-GB"/>
        </w:rPr>
        <w:t>projet</w:t>
      </w:r>
      <w:proofErr w:type="spellEnd"/>
      <w:r w:rsidRPr="002F0CED">
        <w:rPr>
          <w:lang w:val="en-GB"/>
        </w:rPr>
        <w:t xml:space="preserve"> </w:t>
      </w:r>
      <w:proofErr w:type="spellStart"/>
      <w:r w:rsidRPr="002F0CED">
        <w:rPr>
          <w:lang w:val="en-GB"/>
        </w:rPr>
        <w:t>interdisciplinaire</w:t>
      </w:r>
      <w:proofErr w:type="spellEnd"/>
      <w:r w:rsidRPr="002F0CED">
        <w:rPr>
          <w:lang w:val="en-GB"/>
        </w:rPr>
        <w:t xml:space="preserve"> </w:t>
      </w:r>
      <w:proofErr w:type="spellStart"/>
      <w:r w:rsidRPr="002F0CED">
        <w:rPr>
          <w:lang w:val="en-GB"/>
        </w:rPr>
        <w:t>intensif</w:t>
      </w:r>
      <w:proofErr w:type="spellEnd"/>
      <w:r w:rsidRPr="002F0CED">
        <w:rPr>
          <w:lang w:val="en-GB"/>
        </w:rPr>
        <w:t xml:space="preserve"> de deux </w:t>
      </w:r>
      <w:proofErr w:type="spellStart"/>
      <w:r w:rsidRPr="002F0CED">
        <w:rPr>
          <w:lang w:val="en-GB"/>
        </w:rPr>
        <w:t>jours</w:t>
      </w:r>
      <w:proofErr w:type="spellEnd"/>
      <w:r w:rsidRPr="002F0CED">
        <w:rPr>
          <w:lang w:val="en-GB"/>
        </w:rPr>
        <w:t xml:space="preserve">. </w:t>
      </w:r>
      <w:proofErr w:type="spellStart"/>
      <w:r w:rsidRPr="002F0CED">
        <w:rPr>
          <w:lang w:val="en-GB"/>
        </w:rPr>
        <w:t>Chaque</w:t>
      </w:r>
      <w:proofErr w:type="spellEnd"/>
      <w:r w:rsidRPr="002F0CED">
        <w:rPr>
          <w:lang w:val="en-GB"/>
        </w:rPr>
        <w:t xml:space="preserve"> </w:t>
      </w:r>
      <w:proofErr w:type="spellStart"/>
      <w:r w:rsidRPr="002F0CED">
        <w:rPr>
          <w:lang w:val="en-GB"/>
        </w:rPr>
        <w:t>année</w:t>
      </w:r>
      <w:proofErr w:type="spellEnd"/>
      <w:r w:rsidRPr="002F0CED">
        <w:rPr>
          <w:lang w:val="en-GB"/>
        </w:rPr>
        <w:t xml:space="preserve">, les </w:t>
      </w:r>
      <w:proofErr w:type="spellStart"/>
      <w:r w:rsidRPr="002F0CED">
        <w:rPr>
          <w:lang w:val="en-GB"/>
        </w:rPr>
        <w:t>étudiants</w:t>
      </w:r>
      <w:proofErr w:type="spellEnd"/>
      <w:r w:rsidRPr="002F0CED">
        <w:rPr>
          <w:lang w:val="en-GB"/>
        </w:rPr>
        <w:t xml:space="preserve"> </w:t>
      </w:r>
      <w:proofErr w:type="spellStart"/>
      <w:r w:rsidRPr="002F0CED">
        <w:rPr>
          <w:lang w:val="en-GB"/>
        </w:rPr>
        <w:t>aborde</w:t>
      </w:r>
      <w:r w:rsidR="00143BBF">
        <w:rPr>
          <w:lang w:val="en-GB"/>
        </w:rPr>
        <w:t>nt</w:t>
      </w:r>
      <w:proofErr w:type="spellEnd"/>
      <w:r w:rsidR="00143BBF">
        <w:rPr>
          <w:lang w:val="en-GB"/>
        </w:rPr>
        <w:t xml:space="preserve"> </w:t>
      </w:r>
      <w:r w:rsidRPr="002F0CED">
        <w:rPr>
          <w:lang w:val="en-GB"/>
        </w:rPr>
        <w:t xml:space="preserve">un </w:t>
      </w:r>
      <w:proofErr w:type="spellStart"/>
      <w:r w:rsidRPr="002F0CED">
        <w:rPr>
          <w:lang w:val="en-GB"/>
        </w:rPr>
        <w:t>thème</w:t>
      </w:r>
      <w:proofErr w:type="spellEnd"/>
      <w:r w:rsidRPr="002F0CED">
        <w:rPr>
          <w:lang w:val="en-GB"/>
        </w:rPr>
        <w:t xml:space="preserve"> </w:t>
      </w:r>
      <w:proofErr w:type="spellStart"/>
      <w:r w:rsidRPr="002F0CED">
        <w:rPr>
          <w:lang w:val="en-GB"/>
        </w:rPr>
        <w:t>lié</w:t>
      </w:r>
      <w:proofErr w:type="spellEnd"/>
      <w:r w:rsidRPr="002F0CED">
        <w:rPr>
          <w:lang w:val="en-GB"/>
        </w:rPr>
        <w:t xml:space="preserve"> à </w:t>
      </w:r>
      <w:proofErr w:type="spellStart"/>
      <w:r w:rsidRPr="002F0CED">
        <w:rPr>
          <w:lang w:val="en-GB"/>
        </w:rPr>
        <w:t>une</w:t>
      </w:r>
      <w:proofErr w:type="spellEnd"/>
      <w:r w:rsidRPr="002F0CED">
        <w:rPr>
          <w:lang w:val="en-GB"/>
        </w:rPr>
        <w:t xml:space="preserve"> transition majeure (</w:t>
      </w:r>
      <w:proofErr w:type="spellStart"/>
      <w:r w:rsidRPr="002F0CED">
        <w:rPr>
          <w:lang w:val="en-GB"/>
        </w:rPr>
        <w:t>ou</w:t>
      </w:r>
      <w:proofErr w:type="spellEnd"/>
      <w:r w:rsidRPr="002F0CED">
        <w:rPr>
          <w:lang w:val="en-GB"/>
        </w:rPr>
        <w:t xml:space="preserve"> un </w:t>
      </w:r>
      <w:proofErr w:type="spellStart"/>
      <w:r w:rsidRPr="002F0CED">
        <w:rPr>
          <w:lang w:val="en-GB"/>
        </w:rPr>
        <w:t>défi</w:t>
      </w:r>
      <w:proofErr w:type="spellEnd"/>
      <w:r w:rsidRPr="002F0CED">
        <w:rPr>
          <w:lang w:val="en-GB"/>
        </w:rPr>
        <w:t xml:space="preserve"> </w:t>
      </w:r>
      <w:proofErr w:type="spellStart"/>
      <w:r w:rsidRPr="002F0CED">
        <w:rPr>
          <w:lang w:val="en-GB"/>
        </w:rPr>
        <w:t>technologique</w:t>
      </w:r>
      <w:proofErr w:type="spellEnd"/>
      <w:r w:rsidRPr="002F0CED">
        <w:rPr>
          <w:lang w:val="en-GB"/>
        </w:rPr>
        <w:t xml:space="preserve">), pour </w:t>
      </w:r>
      <w:proofErr w:type="spellStart"/>
      <w:r w:rsidRPr="002F0CED">
        <w:rPr>
          <w:lang w:val="en-GB"/>
        </w:rPr>
        <w:t>lequel</w:t>
      </w:r>
      <w:proofErr w:type="spellEnd"/>
      <w:r w:rsidRPr="002F0CED">
        <w:rPr>
          <w:lang w:val="en-GB"/>
        </w:rPr>
        <w:t xml:space="preserve"> </w:t>
      </w:r>
      <w:proofErr w:type="spellStart"/>
      <w:r w:rsidRPr="002F0CED">
        <w:rPr>
          <w:lang w:val="en-GB"/>
        </w:rPr>
        <w:t>ils</w:t>
      </w:r>
      <w:proofErr w:type="spellEnd"/>
      <w:r w:rsidRPr="002F0CED">
        <w:rPr>
          <w:lang w:val="en-GB"/>
        </w:rPr>
        <w:t xml:space="preserve"> </w:t>
      </w:r>
      <w:proofErr w:type="spellStart"/>
      <w:r w:rsidRPr="002F0CED">
        <w:rPr>
          <w:lang w:val="en-GB"/>
        </w:rPr>
        <w:t>devront</w:t>
      </w:r>
      <w:proofErr w:type="spellEnd"/>
      <w:r w:rsidRPr="002F0CED">
        <w:rPr>
          <w:lang w:val="en-GB"/>
        </w:rPr>
        <w:t xml:space="preserve"> </w:t>
      </w:r>
      <w:proofErr w:type="spellStart"/>
      <w:r w:rsidRPr="002F0CED">
        <w:rPr>
          <w:lang w:val="en-GB"/>
        </w:rPr>
        <w:t>apporter</w:t>
      </w:r>
      <w:proofErr w:type="spellEnd"/>
      <w:r w:rsidRPr="002F0CED">
        <w:rPr>
          <w:lang w:val="en-GB"/>
        </w:rPr>
        <w:t xml:space="preserve"> </w:t>
      </w:r>
      <w:proofErr w:type="spellStart"/>
      <w:r w:rsidRPr="002F0CED">
        <w:rPr>
          <w:lang w:val="en-GB"/>
        </w:rPr>
        <w:t>une</w:t>
      </w:r>
      <w:proofErr w:type="spellEnd"/>
      <w:r w:rsidRPr="002F0CED">
        <w:rPr>
          <w:lang w:val="en-GB"/>
        </w:rPr>
        <w:t xml:space="preserve"> </w:t>
      </w:r>
      <w:proofErr w:type="spellStart"/>
      <w:r w:rsidRPr="002F0CED">
        <w:rPr>
          <w:lang w:val="en-GB"/>
        </w:rPr>
        <w:t>réponse</w:t>
      </w:r>
      <w:proofErr w:type="spellEnd"/>
      <w:r w:rsidRPr="002F0CED">
        <w:rPr>
          <w:lang w:val="en-GB"/>
        </w:rPr>
        <w:t xml:space="preserve"> sous </w:t>
      </w:r>
      <w:proofErr w:type="spellStart"/>
      <w:r w:rsidRPr="002F0CED">
        <w:rPr>
          <w:lang w:val="en-GB"/>
        </w:rPr>
        <w:t>une</w:t>
      </w:r>
      <w:proofErr w:type="spellEnd"/>
      <w:r w:rsidRPr="002F0CED">
        <w:rPr>
          <w:lang w:val="en-GB"/>
        </w:rPr>
        <w:t xml:space="preserve"> </w:t>
      </w:r>
      <w:proofErr w:type="spellStart"/>
      <w:r w:rsidRPr="002F0CED">
        <w:rPr>
          <w:lang w:val="en-GB"/>
        </w:rPr>
        <w:t>forme</w:t>
      </w:r>
      <w:proofErr w:type="spellEnd"/>
      <w:r w:rsidRPr="002F0CED">
        <w:rPr>
          <w:lang w:val="en-GB"/>
        </w:rPr>
        <w:t xml:space="preserve"> </w:t>
      </w:r>
      <w:proofErr w:type="spellStart"/>
      <w:r w:rsidRPr="002F0CED">
        <w:rPr>
          <w:lang w:val="en-GB"/>
        </w:rPr>
        <w:t>définie</w:t>
      </w:r>
      <w:proofErr w:type="spellEnd"/>
      <w:r w:rsidRPr="002F0CED">
        <w:rPr>
          <w:lang w:val="en-GB"/>
        </w:rPr>
        <w:t xml:space="preserve"> par </w:t>
      </w:r>
      <w:proofErr w:type="spellStart"/>
      <w:r w:rsidRPr="002F0CED">
        <w:rPr>
          <w:lang w:val="en-GB"/>
        </w:rPr>
        <w:t>l'équipe</w:t>
      </w:r>
      <w:proofErr w:type="spellEnd"/>
      <w:r w:rsidRPr="002F0CED">
        <w:rPr>
          <w:lang w:val="en-GB"/>
        </w:rPr>
        <w:t xml:space="preserve"> </w:t>
      </w:r>
      <w:proofErr w:type="spellStart"/>
      <w:r w:rsidRPr="002F0CED">
        <w:rPr>
          <w:lang w:val="en-GB"/>
        </w:rPr>
        <w:t>enseignante</w:t>
      </w:r>
      <w:proofErr w:type="spellEnd"/>
      <w:r w:rsidRPr="002F0CED">
        <w:rPr>
          <w:lang w:val="en-GB"/>
        </w:rPr>
        <w:t xml:space="preserve"> (</w:t>
      </w:r>
      <w:r w:rsidR="00143BBF">
        <w:rPr>
          <w:lang w:val="en-GB"/>
        </w:rPr>
        <w:t>ex:</w:t>
      </w:r>
      <w:r w:rsidRPr="002F0CED">
        <w:rPr>
          <w:lang w:val="en-GB"/>
        </w:rPr>
        <w:t xml:space="preserve"> </w:t>
      </w:r>
      <w:proofErr w:type="spellStart"/>
      <w:r w:rsidRPr="002F0CED">
        <w:rPr>
          <w:lang w:val="en-GB"/>
        </w:rPr>
        <w:t>projet</w:t>
      </w:r>
      <w:proofErr w:type="spellEnd"/>
      <w:r w:rsidRPr="002F0CED">
        <w:rPr>
          <w:lang w:val="en-GB"/>
        </w:rPr>
        <w:t xml:space="preserve"> </w:t>
      </w:r>
      <w:proofErr w:type="spellStart"/>
      <w:r w:rsidRPr="002F0CED">
        <w:rPr>
          <w:lang w:val="en-GB"/>
        </w:rPr>
        <w:t>d'entreprise</w:t>
      </w:r>
      <w:proofErr w:type="spellEnd"/>
      <w:r w:rsidRPr="002F0CED">
        <w:rPr>
          <w:lang w:val="en-GB"/>
        </w:rPr>
        <w:t xml:space="preserve">, </w:t>
      </w:r>
      <w:proofErr w:type="spellStart"/>
      <w:r w:rsidRPr="002F0CED">
        <w:rPr>
          <w:lang w:val="en-GB"/>
        </w:rPr>
        <w:t>projet</w:t>
      </w:r>
      <w:proofErr w:type="spellEnd"/>
      <w:r w:rsidRPr="002F0CED">
        <w:rPr>
          <w:lang w:val="en-GB"/>
        </w:rPr>
        <w:t xml:space="preserve"> </w:t>
      </w:r>
      <w:proofErr w:type="spellStart"/>
      <w:r w:rsidRPr="002F0CED">
        <w:rPr>
          <w:lang w:val="en-GB"/>
        </w:rPr>
        <w:t>d'initiative</w:t>
      </w:r>
      <w:proofErr w:type="spellEnd"/>
      <w:r w:rsidRPr="002F0CED">
        <w:rPr>
          <w:lang w:val="en-GB"/>
        </w:rPr>
        <w:t xml:space="preserve">, </w:t>
      </w:r>
      <w:proofErr w:type="spellStart"/>
      <w:r w:rsidRPr="002F0CED">
        <w:rPr>
          <w:lang w:val="en-GB"/>
        </w:rPr>
        <w:t>scénarios</w:t>
      </w:r>
      <w:proofErr w:type="spellEnd"/>
      <w:r w:rsidRPr="002F0CED">
        <w:rPr>
          <w:lang w:val="en-GB"/>
        </w:rPr>
        <w:t xml:space="preserve"> </w:t>
      </w:r>
      <w:proofErr w:type="spellStart"/>
      <w:r w:rsidRPr="002F0CED">
        <w:rPr>
          <w:lang w:val="en-GB"/>
        </w:rPr>
        <w:t>prospectifs</w:t>
      </w:r>
      <w:proofErr w:type="spellEnd"/>
      <w:r w:rsidRPr="002F0CED">
        <w:rPr>
          <w:lang w:val="en-GB"/>
        </w:rPr>
        <w:t xml:space="preserve">, </w:t>
      </w:r>
      <w:proofErr w:type="spellStart"/>
      <w:r w:rsidRPr="002F0CED">
        <w:rPr>
          <w:lang w:val="en-GB"/>
        </w:rPr>
        <w:t>création</w:t>
      </w:r>
      <w:proofErr w:type="spellEnd"/>
      <w:r w:rsidRPr="002F0CED">
        <w:rPr>
          <w:lang w:val="en-GB"/>
        </w:rPr>
        <w:t xml:space="preserve"> </w:t>
      </w:r>
      <w:proofErr w:type="spellStart"/>
      <w:r w:rsidRPr="002F0CED">
        <w:rPr>
          <w:lang w:val="en-GB"/>
        </w:rPr>
        <w:t>d'une</w:t>
      </w:r>
      <w:proofErr w:type="spellEnd"/>
      <w:r w:rsidRPr="002F0CED">
        <w:rPr>
          <w:lang w:val="en-GB"/>
        </w:rPr>
        <w:t xml:space="preserve"> </w:t>
      </w:r>
      <w:proofErr w:type="spellStart"/>
      <w:r w:rsidRPr="002F0CED">
        <w:rPr>
          <w:lang w:val="en-GB"/>
        </w:rPr>
        <w:t>œuvre</w:t>
      </w:r>
      <w:proofErr w:type="spellEnd"/>
      <w:r w:rsidRPr="002F0CED">
        <w:rPr>
          <w:lang w:val="en-GB"/>
        </w:rPr>
        <w:t xml:space="preserve"> d'art, etc.</w:t>
      </w:r>
      <w:r w:rsidR="00143BBF">
        <w:rPr>
          <w:lang w:val="en-GB"/>
        </w:rPr>
        <w:t>)</w:t>
      </w:r>
    </w:p>
    <w:p w14:paraId="0B843E54" w14:textId="62496854" w:rsidR="00DD0008" w:rsidRPr="002F0CED" w:rsidRDefault="00DD0008" w:rsidP="0090014C">
      <w:pPr>
        <w:pStyle w:val="Paragraphedeliste"/>
        <w:numPr>
          <w:ilvl w:val="0"/>
          <w:numId w:val="34"/>
        </w:numPr>
        <w:rPr>
          <w:lang w:val="en-GB"/>
        </w:rPr>
      </w:pPr>
      <w:r w:rsidRPr="002F0CED">
        <w:rPr>
          <w:lang w:val="en-GB"/>
        </w:rPr>
        <w:t xml:space="preserve">En plus de </w:t>
      </w:r>
      <w:proofErr w:type="spellStart"/>
      <w:r w:rsidRPr="002F0CED">
        <w:rPr>
          <w:lang w:val="en-GB"/>
        </w:rPr>
        <w:t>l'activité</w:t>
      </w:r>
      <w:proofErr w:type="spellEnd"/>
      <w:r w:rsidRPr="002F0CED">
        <w:rPr>
          <w:lang w:val="en-GB"/>
        </w:rPr>
        <w:t xml:space="preserve"> de </w:t>
      </w:r>
      <w:proofErr w:type="spellStart"/>
      <w:r w:rsidRPr="002F0CED">
        <w:rPr>
          <w:lang w:val="en-GB"/>
        </w:rPr>
        <w:t>projet</w:t>
      </w:r>
      <w:proofErr w:type="spellEnd"/>
      <w:r w:rsidRPr="002F0CED">
        <w:rPr>
          <w:lang w:val="en-GB"/>
        </w:rPr>
        <w:t xml:space="preserve">, les </w:t>
      </w:r>
      <w:proofErr w:type="spellStart"/>
      <w:r w:rsidRPr="002F0CED">
        <w:rPr>
          <w:lang w:val="en-GB"/>
        </w:rPr>
        <w:t>étudiants</w:t>
      </w:r>
      <w:proofErr w:type="spellEnd"/>
      <w:r w:rsidRPr="002F0CED">
        <w:rPr>
          <w:lang w:val="en-GB"/>
        </w:rPr>
        <w:t xml:space="preserve"> </w:t>
      </w:r>
      <w:proofErr w:type="spellStart"/>
      <w:r w:rsidRPr="002F0CED">
        <w:rPr>
          <w:lang w:val="en-GB"/>
        </w:rPr>
        <w:t>suivront</w:t>
      </w:r>
      <w:proofErr w:type="spellEnd"/>
      <w:r w:rsidRPr="002F0CED">
        <w:rPr>
          <w:lang w:val="en-GB"/>
        </w:rPr>
        <w:t xml:space="preserve"> </w:t>
      </w:r>
      <w:proofErr w:type="spellStart"/>
      <w:r w:rsidRPr="002F0CED">
        <w:rPr>
          <w:lang w:val="en-GB"/>
        </w:rPr>
        <w:t>différents</w:t>
      </w:r>
      <w:proofErr w:type="spellEnd"/>
      <w:r w:rsidRPr="002F0CED">
        <w:rPr>
          <w:lang w:val="en-GB"/>
        </w:rPr>
        <w:t xml:space="preserve"> modules de </w:t>
      </w:r>
      <w:proofErr w:type="spellStart"/>
      <w:r w:rsidRPr="002F0CED">
        <w:rPr>
          <w:lang w:val="en-GB"/>
        </w:rPr>
        <w:t>cours</w:t>
      </w:r>
      <w:proofErr w:type="spellEnd"/>
      <w:r w:rsidRPr="002F0CED">
        <w:rPr>
          <w:lang w:val="en-GB"/>
        </w:rPr>
        <w:t xml:space="preserve"> pendant les deux </w:t>
      </w:r>
      <w:proofErr w:type="spellStart"/>
      <w:r w:rsidRPr="002F0CED">
        <w:rPr>
          <w:lang w:val="en-GB"/>
        </w:rPr>
        <w:t>jours</w:t>
      </w:r>
      <w:proofErr w:type="spellEnd"/>
      <w:r w:rsidRPr="002F0CED">
        <w:rPr>
          <w:lang w:val="en-GB"/>
        </w:rPr>
        <w:t xml:space="preserve"> </w:t>
      </w:r>
      <w:proofErr w:type="spellStart"/>
      <w:r w:rsidRPr="002F0CED">
        <w:rPr>
          <w:lang w:val="en-GB"/>
        </w:rPr>
        <w:t>afin</w:t>
      </w:r>
      <w:proofErr w:type="spellEnd"/>
      <w:r w:rsidRPr="002F0CED">
        <w:rPr>
          <w:lang w:val="en-GB"/>
        </w:rPr>
        <w:t xml:space="preserve"> </w:t>
      </w:r>
      <w:proofErr w:type="spellStart"/>
      <w:r w:rsidRPr="002F0CED">
        <w:rPr>
          <w:lang w:val="en-GB"/>
        </w:rPr>
        <w:t>d'acquérir</w:t>
      </w:r>
      <w:proofErr w:type="spellEnd"/>
      <w:r w:rsidRPr="002F0CED">
        <w:rPr>
          <w:lang w:val="en-GB"/>
        </w:rPr>
        <w:t xml:space="preserve"> de </w:t>
      </w:r>
      <w:proofErr w:type="spellStart"/>
      <w:r w:rsidRPr="002F0CED">
        <w:rPr>
          <w:lang w:val="en-GB"/>
        </w:rPr>
        <w:t>nouvelles</w:t>
      </w:r>
      <w:proofErr w:type="spellEnd"/>
      <w:r w:rsidRPr="002F0CED">
        <w:rPr>
          <w:lang w:val="en-GB"/>
        </w:rPr>
        <w:t xml:space="preserve"> </w:t>
      </w:r>
      <w:proofErr w:type="spellStart"/>
      <w:r w:rsidRPr="002F0CED">
        <w:rPr>
          <w:lang w:val="en-GB"/>
        </w:rPr>
        <w:t>connaissances</w:t>
      </w:r>
      <w:proofErr w:type="spellEnd"/>
    </w:p>
    <w:p w14:paraId="6B57D53C" w14:textId="66ABF8B9" w:rsidR="00DD0008" w:rsidRPr="00EA02E3" w:rsidRDefault="00DD0008" w:rsidP="0090014C">
      <w:pPr>
        <w:pStyle w:val="Paragraphedeliste"/>
        <w:numPr>
          <w:ilvl w:val="0"/>
          <w:numId w:val="34"/>
        </w:numPr>
        <w:rPr>
          <w:lang w:val="en-GB"/>
        </w:rPr>
      </w:pPr>
      <w:r w:rsidRPr="00EA02E3">
        <w:rPr>
          <w:lang w:val="en-GB"/>
        </w:rPr>
        <w:t xml:space="preserve">Introduction à </w:t>
      </w:r>
      <w:proofErr w:type="spellStart"/>
      <w:r w:rsidRPr="00EA02E3">
        <w:rPr>
          <w:lang w:val="en-GB"/>
        </w:rPr>
        <w:t>l'utilisation</w:t>
      </w:r>
      <w:proofErr w:type="spellEnd"/>
      <w:r w:rsidRPr="00EA02E3">
        <w:rPr>
          <w:lang w:val="en-GB"/>
        </w:rPr>
        <w:t xml:space="preserve"> et aux </w:t>
      </w:r>
      <w:proofErr w:type="spellStart"/>
      <w:r w:rsidRPr="00EA02E3">
        <w:rPr>
          <w:lang w:val="en-GB"/>
        </w:rPr>
        <w:t>enjeux</w:t>
      </w:r>
      <w:proofErr w:type="spellEnd"/>
      <w:r w:rsidRPr="00EA02E3">
        <w:rPr>
          <w:lang w:val="en-GB"/>
        </w:rPr>
        <w:t xml:space="preserve"> des </w:t>
      </w:r>
      <w:proofErr w:type="spellStart"/>
      <w:r w:rsidRPr="00EA02E3">
        <w:rPr>
          <w:lang w:val="en-GB"/>
        </w:rPr>
        <w:t>outils</w:t>
      </w:r>
      <w:proofErr w:type="spellEnd"/>
      <w:r w:rsidRPr="00EA02E3">
        <w:rPr>
          <w:lang w:val="en-GB"/>
        </w:rPr>
        <w:t xml:space="preserve"> de type « </w:t>
      </w:r>
      <w:proofErr w:type="spellStart"/>
      <w:r w:rsidRPr="00EA02E3">
        <w:rPr>
          <w:lang w:val="en-GB"/>
        </w:rPr>
        <w:t>canva</w:t>
      </w:r>
      <w:proofErr w:type="spellEnd"/>
      <w:r w:rsidRPr="00EA02E3">
        <w:rPr>
          <w:lang w:val="en-GB"/>
        </w:rPr>
        <w:t xml:space="preserve"> » (</w:t>
      </w:r>
      <w:proofErr w:type="spellStart"/>
      <w:r w:rsidRPr="00EA02E3">
        <w:rPr>
          <w:lang w:val="en-GB"/>
        </w:rPr>
        <w:t>modèle</w:t>
      </w:r>
      <w:proofErr w:type="spellEnd"/>
      <w:r w:rsidRPr="00EA02E3">
        <w:rPr>
          <w:lang w:val="en-GB"/>
        </w:rPr>
        <w:t xml:space="preserve"> </w:t>
      </w:r>
      <w:proofErr w:type="spellStart"/>
      <w:r w:rsidRPr="00EA02E3">
        <w:rPr>
          <w:lang w:val="en-GB"/>
        </w:rPr>
        <w:t>économique</w:t>
      </w:r>
      <w:proofErr w:type="spellEnd"/>
      <w:r w:rsidRPr="00EA02E3">
        <w:rPr>
          <w:lang w:val="en-GB"/>
        </w:rPr>
        <w:t xml:space="preserve">, </w:t>
      </w:r>
      <w:proofErr w:type="spellStart"/>
      <w:r w:rsidRPr="00EA02E3">
        <w:rPr>
          <w:lang w:val="en-GB"/>
        </w:rPr>
        <w:t>modèle</w:t>
      </w:r>
      <w:proofErr w:type="spellEnd"/>
      <w:r w:rsidRPr="00EA02E3">
        <w:rPr>
          <w:lang w:val="en-GB"/>
        </w:rPr>
        <w:t xml:space="preserve"> </w:t>
      </w:r>
      <w:proofErr w:type="spellStart"/>
      <w:r w:rsidRPr="00EA02E3">
        <w:rPr>
          <w:lang w:val="en-GB"/>
        </w:rPr>
        <w:t>circulaire</w:t>
      </w:r>
      <w:proofErr w:type="spellEnd"/>
      <w:r w:rsidRPr="00EA02E3">
        <w:rPr>
          <w:lang w:val="en-GB"/>
        </w:rPr>
        <w:t xml:space="preserve">, </w:t>
      </w:r>
      <w:proofErr w:type="spellStart"/>
      <w:r w:rsidRPr="00EA02E3">
        <w:rPr>
          <w:lang w:val="en-GB"/>
        </w:rPr>
        <w:t>modèles</w:t>
      </w:r>
      <w:proofErr w:type="spellEnd"/>
      <w:r w:rsidRPr="00EA02E3">
        <w:rPr>
          <w:lang w:val="en-GB"/>
        </w:rPr>
        <w:t xml:space="preserve"> </w:t>
      </w:r>
      <w:proofErr w:type="spellStart"/>
      <w:r w:rsidRPr="00EA02E3">
        <w:rPr>
          <w:lang w:val="en-GB"/>
        </w:rPr>
        <w:t>d'impact</w:t>
      </w:r>
      <w:proofErr w:type="spellEnd"/>
      <w:r w:rsidRPr="00EA02E3">
        <w:rPr>
          <w:lang w:val="en-GB"/>
        </w:rPr>
        <w:t>, etc.).</w:t>
      </w:r>
      <w:r w:rsidR="009102FD">
        <w:rPr>
          <w:lang w:val="en-GB"/>
        </w:rPr>
        <w:t xml:space="preserve"> Cours de conception </w:t>
      </w:r>
      <w:proofErr w:type="spellStart"/>
      <w:r w:rsidR="009102FD">
        <w:rPr>
          <w:lang w:val="en-GB"/>
        </w:rPr>
        <w:t>innovante</w:t>
      </w:r>
      <w:proofErr w:type="spellEnd"/>
      <w:r w:rsidR="009102FD">
        <w:rPr>
          <w:lang w:val="en-GB"/>
        </w:rPr>
        <w:t xml:space="preserve"> pour </w:t>
      </w:r>
      <w:proofErr w:type="spellStart"/>
      <w:r w:rsidR="009102FD">
        <w:rPr>
          <w:lang w:val="en-GB"/>
        </w:rPr>
        <w:t>developper</w:t>
      </w:r>
      <w:proofErr w:type="spellEnd"/>
      <w:r w:rsidR="009102FD">
        <w:rPr>
          <w:lang w:val="en-GB"/>
        </w:rPr>
        <w:t xml:space="preserve"> des reflexes et la </w:t>
      </w:r>
      <w:proofErr w:type="spellStart"/>
      <w:r w:rsidR="009102FD">
        <w:rPr>
          <w:lang w:val="en-GB"/>
        </w:rPr>
        <w:t>capacité</w:t>
      </w:r>
      <w:proofErr w:type="spellEnd"/>
      <w:r w:rsidR="009102FD">
        <w:rPr>
          <w:lang w:val="en-GB"/>
        </w:rPr>
        <w:t xml:space="preserve"> à </w:t>
      </w:r>
      <w:proofErr w:type="spellStart"/>
      <w:r w:rsidR="009102FD">
        <w:rPr>
          <w:lang w:val="en-GB"/>
        </w:rPr>
        <w:t>produire</w:t>
      </w:r>
      <w:proofErr w:type="spellEnd"/>
      <w:r w:rsidR="009102FD">
        <w:rPr>
          <w:lang w:val="en-GB"/>
        </w:rPr>
        <w:t xml:space="preserve"> des prototypes et/</w:t>
      </w:r>
      <w:proofErr w:type="spellStart"/>
      <w:r w:rsidR="009102FD">
        <w:rPr>
          <w:lang w:val="en-GB"/>
        </w:rPr>
        <w:t>ou</w:t>
      </w:r>
      <w:proofErr w:type="spellEnd"/>
      <w:r w:rsidR="009102FD">
        <w:rPr>
          <w:lang w:val="en-GB"/>
        </w:rPr>
        <w:t xml:space="preserve"> des solutions </w:t>
      </w:r>
      <w:proofErr w:type="spellStart"/>
      <w:r w:rsidR="009102FD">
        <w:rPr>
          <w:lang w:val="en-GB"/>
        </w:rPr>
        <w:t>artefactuelles</w:t>
      </w:r>
      <w:proofErr w:type="spellEnd"/>
      <w:r w:rsidR="009102FD">
        <w:rPr>
          <w:lang w:val="en-GB"/>
        </w:rPr>
        <w:t xml:space="preserve"> à un </w:t>
      </w:r>
      <w:proofErr w:type="spellStart"/>
      <w:r w:rsidR="009102FD">
        <w:rPr>
          <w:lang w:val="en-GB"/>
        </w:rPr>
        <w:t>problème</w:t>
      </w:r>
      <w:proofErr w:type="spellEnd"/>
      <w:r w:rsidR="009102FD">
        <w:rPr>
          <w:lang w:val="en-GB"/>
        </w:rPr>
        <w:t xml:space="preserve"> </w:t>
      </w:r>
      <w:proofErr w:type="spellStart"/>
      <w:r w:rsidR="009102FD">
        <w:rPr>
          <w:lang w:val="en-GB"/>
        </w:rPr>
        <w:t>donné</w:t>
      </w:r>
      <w:proofErr w:type="spellEnd"/>
      <w:r w:rsidR="009102FD">
        <w:rPr>
          <w:lang w:val="en-GB"/>
        </w:rPr>
        <w:t>.</w:t>
      </w:r>
    </w:p>
    <w:p w14:paraId="2B1AAF44" w14:textId="453E58BD" w:rsidR="00F95EC0" w:rsidRDefault="006B32B4" w:rsidP="002F0CED">
      <w:r w:rsidRPr="00512EF2">
        <w:rPr>
          <w:rStyle w:val="Titre4Car"/>
        </w:rPr>
        <w:t>Méthodes d’enseignement</w:t>
      </w:r>
      <w:r w:rsidR="00512EF2">
        <w:br/>
        <w:t>P</w:t>
      </w:r>
      <w:r w:rsidR="00F95EC0">
        <w:t xml:space="preserve">résentiel </w:t>
      </w:r>
    </w:p>
    <w:p w14:paraId="7B786440" w14:textId="1CFD0590" w:rsidR="006B32B4" w:rsidRPr="00EA02E3" w:rsidRDefault="006B32B4" w:rsidP="00512EF2">
      <w:pPr>
        <w:pStyle w:val="Titre4"/>
      </w:pPr>
      <w:r w:rsidRPr="00EA02E3">
        <w:t>Bibliographie</w:t>
      </w:r>
    </w:p>
    <w:p w14:paraId="261EE208" w14:textId="1682B795" w:rsidR="00DD0008" w:rsidRPr="0077520D" w:rsidRDefault="00DD0008" w:rsidP="002F0CED">
      <w:r w:rsidRPr="00512EF2">
        <w:rPr>
          <w:i/>
          <w:iCs/>
        </w:rPr>
        <w:t>Lean Startup</w:t>
      </w:r>
      <w:r w:rsidRPr="00512EF2">
        <w:t>, Ries, 2012, Pearson</w:t>
      </w:r>
      <w:r w:rsidR="00512EF2" w:rsidRPr="00512EF2">
        <w:br/>
      </w:r>
      <w:r w:rsidRPr="00512EF2">
        <w:rPr>
          <w:i/>
          <w:iCs/>
        </w:rPr>
        <w:t>Value Proposition Design</w:t>
      </w:r>
      <w:r w:rsidRPr="00512EF2">
        <w:t xml:space="preserve">, </w:t>
      </w:r>
      <w:proofErr w:type="spellStart"/>
      <w:r w:rsidRPr="00512EF2">
        <w:t>Pigneur</w:t>
      </w:r>
      <w:proofErr w:type="spellEnd"/>
      <w:r w:rsidRPr="00EA02E3">
        <w:t xml:space="preserve"> et al, 2015, Pearson </w:t>
      </w:r>
      <w:r w:rsidR="00512EF2">
        <w:br/>
      </w:r>
      <w:r w:rsidRPr="00512EF2">
        <w:rPr>
          <w:i/>
          <w:iCs/>
          <w:lang w:val="en-GB"/>
        </w:rPr>
        <w:t xml:space="preserve">58 </w:t>
      </w:r>
      <w:proofErr w:type="spellStart"/>
      <w:r w:rsidRPr="00512EF2">
        <w:rPr>
          <w:i/>
          <w:iCs/>
          <w:lang w:val="en-GB"/>
        </w:rPr>
        <w:t>outils</w:t>
      </w:r>
      <w:proofErr w:type="spellEnd"/>
      <w:r w:rsidRPr="00512EF2">
        <w:rPr>
          <w:i/>
          <w:iCs/>
          <w:lang w:val="en-GB"/>
        </w:rPr>
        <w:t xml:space="preserve"> pour la conception </w:t>
      </w:r>
      <w:proofErr w:type="spellStart"/>
      <w:r w:rsidRPr="00512EF2">
        <w:rPr>
          <w:i/>
          <w:iCs/>
          <w:lang w:val="en-GB"/>
        </w:rPr>
        <w:t>systémique</w:t>
      </w:r>
      <w:proofErr w:type="spellEnd"/>
      <w:r w:rsidRPr="00512EF2">
        <w:rPr>
          <w:i/>
          <w:iCs/>
          <w:lang w:val="en-GB"/>
        </w:rPr>
        <w:t xml:space="preserve"> : pour </w:t>
      </w:r>
      <w:proofErr w:type="spellStart"/>
      <w:r w:rsidRPr="00512EF2">
        <w:rPr>
          <w:i/>
          <w:iCs/>
          <w:lang w:val="en-GB"/>
        </w:rPr>
        <w:t>une</w:t>
      </w:r>
      <w:proofErr w:type="spellEnd"/>
      <w:r w:rsidRPr="00512EF2">
        <w:rPr>
          <w:i/>
          <w:iCs/>
          <w:lang w:val="en-GB"/>
        </w:rPr>
        <w:t xml:space="preserve"> conception </w:t>
      </w:r>
      <w:proofErr w:type="spellStart"/>
      <w:r w:rsidRPr="00512EF2">
        <w:rPr>
          <w:i/>
          <w:iCs/>
          <w:lang w:val="en-GB"/>
        </w:rPr>
        <w:t>centrée</w:t>
      </w:r>
      <w:proofErr w:type="spellEnd"/>
      <w:r w:rsidRPr="00512EF2">
        <w:rPr>
          <w:i/>
          <w:iCs/>
          <w:lang w:val="en-GB"/>
        </w:rPr>
        <w:t xml:space="preserve"> sur la </w:t>
      </w:r>
      <w:proofErr w:type="spellStart"/>
      <w:r w:rsidRPr="00512EF2">
        <w:rPr>
          <w:i/>
          <w:iCs/>
          <w:lang w:val="en-GB"/>
        </w:rPr>
        <w:t>planète</w:t>
      </w:r>
      <w:proofErr w:type="spellEnd"/>
      <w:r w:rsidRPr="00EA02E3">
        <w:rPr>
          <w:lang w:val="en-GB"/>
        </w:rPr>
        <w:t xml:space="preserve">, </w:t>
      </w:r>
      <w:proofErr w:type="spellStart"/>
      <w:r w:rsidRPr="00EA02E3">
        <w:rPr>
          <w:lang w:val="en-GB"/>
        </w:rPr>
        <w:t>Daumal</w:t>
      </w:r>
      <w:proofErr w:type="spellEnd"/>
      <w:r w:rsidRPr="00EA02E3">
        <w:rPr>
          <w:lang w:val="en-GB"/>
        </w:rPr>
        <w:t xml:space="preserve">, 2023 </w:t>
      </w:r>
      <w:proofErr w:type="spellStart"/>
      <w:r w:rsidRPr="00EA02E3">
        <w:rPr>
          <w:lang w:val="en-GB"/>
        </w:rPr>
        <w:t>Eyrolles</w:t>
      </w:r>
      <w:proofErr w:type="spellEnd"/>
    </w:p>
    <w:p w14:paraId="050F567E" w14:textId="5DC79045" w:rsidR="00DD0008" w:rsidRPr="00643B40" w:rsidRDefault="00512EF2" w:rsidP="002F0CED">
      <w:pPr>
        <w:rPr>
          <w:rFonts w:eastAsiaTheme="majorEastAsia" w:cs="Segoe UI Emoji"/>
          <w:color w:val="2E74B5" w:themeColor="accent5" w:themeShade="BF"/>
          <w:sz w:val="28"/>
          <w:szCs w:val="28"/>
        </w:rPr>
      </w:pPr>
      <w:r w:rsidRPr="002B15AA">
        <w:rPr>
          <w:rFonts w:ascii="Segoe UI Emoji" w:hAnsi="Segoe UI Emoji"/>
        </w:rPr>
        <w:t>🟦</w:t>
      </w:r>
      <w:r w:rsidR="00DD0008" w:rsidRPr="00512EF2">
        <w:rPr>
          <w:rStyle w:val="Titre3Car"/>
        </w:rPr>
        <w:t xml:space="preserve">UE : Communication scientifique et anglais </w:t>
      </w:r>
      <w:r w:rsidR="00643B40">
        <w:rPr>
          <w:rStyle w:val="Titre3Car"/>
        </w:rPr>
        <w:br/>
      </w:r>
      <w:r w:rsidR="00DD0008" w:rsidRPr="00EA02E3">
        <w:t>Nombre d’heures : 24h</w:t>
      </w:r>
      <w:r w:rsidR="00643B40">
        <w:t xml:space="preserve"> (TD)</w:t>
      </w:r>
      <w:r w:rsidR="00DD0008" w:rsidRPr="00EA02E3">
        <w:br/>
        <w:t>Année/Semestre : M</w:t>
      </w:r>
      <w:r w:rsidR="00997103">
        <w:t xml:space="preserve">aster </w:t>
      </w:r>
      <w:r w:rsidR="00DD0008" w:rsidRPr="00EA02E3">
        <w:t>1 / S</w:t>
      </w:r>
      <w:r w:rsidR="00997103">
        <w:t xml:space="preserve">emestre </w:t>
      </w:r>
      <w:r w:rsidR="00DD0008" w:rsidRPr="00EA02E3">
        <w:t>2</w:t>
      </w:r>
      <w:r w:rsidR="00DD0008" w:rsidRPr="00EA02E3">
        <w:br/>
        <w:t xml:space="preserve">Langue : anglais </w:t>
      </w:r>
    </w:p>
    <w:p w14:paraId="446675A6" w14:textId="77777777" w:rsidR="00DD0008" w:rsidRPr="00EA02E3" w:rsidRDefault="00DD0008" w:rsidP="00512EF2">
      <w:pPr>
        <w:pStyle w:val="Titre4"/>
      </w:pPr>
      <w:r w:rsidRPr="00EA02E3">
        <w:t>Objectifs</w:t>
      </w:r>
    </w:p>
    <w:p w14:paraId="50F4AE2F" w14:textId="367DC4EF" w:rsidR="008E07CB" w:rsidRPr="008E07CB" w:rsidRDefault="008E07CB" w:rsidP="0090014C">
      <w:pPr>
        <w:pStyle w:val="Paragraphedeliste"/>
        <w:numPr>
          <w:ilvl w:val="1"/>
          <w:numId w:val="42"/>
        </w:numPr>
      </w:pPr>
      <w:r w:rsidRPr="008E07CB">
        <w:t>Faire un exposé en anglais sur un sujet de son choix,</w:t>
      </w:r>
    </w:p>
    <w:p w14:paraId="55CB1F1C" w14:textId="2EC3CAAB" w:rsidR="008E07CB" w:rsidRPr="008E07CB" w:rsidRDefault="008E07CB" w:rsidP="0090014C">
      <w:pPr>
        <w:pStyle w:val="Paragraphedeliste"/>
        <w:numPr>
          <w:ilvl w:val="1"/>
          <w:numId w:val="42"/>
        </w:numPr>
      </w:pPr>
      <w:r w:rsidRPr="008E07CB">
        <w:t>Lire un article en anglais, en sortir les points essentiels et les présenter en anglais.</w:t>
      </w:r>
    </w:p>
    <w:p w14:paraId="6C754D6F" w14:textId="3F64F5C2" w:rsidR="008E07CB" w:rsidRPr="008E07CB" w:rsidRDefault="008E07CB" w:rsidP="0090014C">
      <w:pPr>
        <w:pStyle w:val="Paragraphedeliste"/>
        <w:numPr>
          <w:ilvl w:val="1"/>
          <w:numId w:val="42"/>
        </w:numPr>
      </w:pPr>
      <w:r w:rsidRPr="008E07CB">
        <w:t>Écouter des documents audio ou vidéo traitant des enjeux de la biologie et de la santé et en faire</w:t>
      </w:r>
      <w:r>
        <w:t xml:space="preserve"> une synthèse écrite ou orale.</w:t>
      </w:r>
    </w:p>
    <w:p w14:paraId="6CF4660B" w14:textId="0751FA6D" w:rsidR="008E07CB" w:rsidRPr="008E07CB" w:rsidRDefault="008E07CB" w:rsidP="0090014C">
      <w:pPr>
        <w:pStyle w:val="Paragraphedeliste"/>
        <w:numPr>
          <w:ilvl w:val="1"/>
          <w:numId w:val="42"/>
        </w:numPr>
      </w:pPr>
      <w:r w:rsidRPr="008E07CB">
        <w:t>Acquérir et manipuler le vocabulaire technique de la biologie et de la santé.</w:t>
      </w:r>
    </w:p>
    <w:p w14:paraId="78E65110" w14:textId="44BCFB98" w:rsidR="00DD0008" w:rsidRDefault="00DD0008" w:rsidP="00512EF2">
      <w:pPr>
        <w:pStyle w:val="Titre4"/>
      </w:pPr>
      <w:r w:rsidRPr="00EA02E3">
        <w:t>Méthodes</w:t>
      </w:r>
    </w:p>
    <w:p w14:paraId="739D9D74" w14:textId="1EE461D1" w:rsidR="00DD0008" w:rsidRPr="00EA02E3" w:rsidRDefault="00F10E5D" w:rsidP="002F0CED">
      <w:pPr>
        <w:rPr>
          <w:lang w:val="en-GB"/>
        </w:rPr>
      </w:pPr>
      <w:r w:rsidRPr="00EA02E3">
        <w:rPr>
          <w:lang w:val="en-GB"/>
        </w:rPr>
        <w:t xml:space="preserve">En </w:t>
      </w:r>
      <w:proofErr w:type="spellStart"/>
      <w:r w:rsidRPr="00EA02E3">
        <w:rPr>
          <w:lang w:val="en-GB"/>
        </w:rPr>
        <w:t>présentiel</w:t>
      </w:r>
      <w:proofErr w:type="spellEnd"/>
      <w:r w:rsidRPr="00EA02E3">
        <w:rPr>
          <w:lang w:val="en-GB"/>
        </w:rPr>
        <w:t xml:space="preserve"> et à distance</w:t>
      </w:r>
    </w:p>
    <w:p w14:paraId="3F54F4A0" w14:textId="7D40AE9B" w:rsidR="00F10E5D" w:rsidRPr="00EA02E3" w:rsidRDefault="00F10E5D" w:rsidP="00512EF2">
      <w:pPr>
        <w:pStyle w:val="Titre4"/>
        <w:rPr>
          <w:lang w:val="en-GB"/>
        </w:rPr>
      </w:pPr>
      <w:proofErr w:type="spellStart"/>
      <w:r w:rsidRPr="00EA02E3">
        <w:rPr>
          <w:lang w:val="en-GB"/>
        </w:rPr>
        <w:t>Bibliographie</w:t>
      </w:r>
      <w:proofErr w:type="spellEnd"/>
      <w:r w:rsidRPr="00EA02E3">
        <w:rPr>
          <w:lang w:val="en-GB"/>
        </w:rPr>
        <w:t xml:space="preserve"> </w:t>
      </w:r>
    </w:p>
    <w:p w14:paraId="3F022758" w14:textId="35B126B3" w:rsidR="00F10E5D" w:rsidRPr="00EA02E3" w:rsidRDefault="00F10E5D" w:rsidP="002F0CED">
      <w:r w:rsidRPr="00EA02E3">
        <w:rPr>
          <w:lang w:val="en-US"/>
        </w:rPr>
        <w:t xml:space="preserve">Glendinning Eric H et al. </w:t>
      </w:r>
      <w:r w:rsidRPr="00EA02E3">
        <w:rPr>
          <w:i/>
          <w:iCs/>
          <w:lang w:val="en-US"/>
        </w:rPr>
        <w:t>Professional English in Use: Medicine</w:t>
      </w:r>
      <w:r w:rsidRPr="00EA02E3">
        <w:rPr>
          <w:lang w:val="en-US"/>
        </w:rPr>
        <w:t xml:space="preserve">. </w:t>
      </w:r>
      <w:r w:rsidRPr="00EA02E3">
        <w:t xml:space="preserve">Réédition. Cambridge </w:t>
      </w:r>
      <w:proofErr w:type="spellStart"/>
      <w:r w:rsidRPr="00EA02E3">
        <w:t>University</w:t>
      </w:r>
      <w:proofErr w:type="spellEnd"/>
      <w:r w:rsidRPr="00EA02E3">
        <w:t xml:space="preserve"> </w:t>
      </w:r>
      <w:proofErr w:type="spellStart"/>
      <w:r w:rsidRPr="00EA02E3">
        <w:t>Press</w:t>
      </w:r>
      <w:proofErr w:type="spellEnd"/>
      <w:r w:rsidRPr="00EA02E3">
        <w:t xml:space="preserve"> 2015.</w:t>
      </w:r>
    </w:p>
    <w:p w14:paraId="08011D81" w14:textId="365B4C7D" w:rsidR="00CB61C8" w:rsidRPr="00754CEC" w:rsidRDefault="00512EF2" w:rsidP="002F0CED">
      <w:pPr>
        <w:rPr>
          <w:rFonts w:eastAsiaTheme="majorEastAsia" w:cs="Segoe UI Emoji"/>
          <w:color w:val="2E74B5" w:themeColor="accent5" w:themeShade="BF"/>
          <w:sz w:val="28"/>
          <w:szCs w:val="28"/>
        </w:rPr>
      </w:pPr>
      <w:r w:rsidRPr="002B15AA">
        <w:rPr>
          <w:rFonts w:ascii="Segoe UI Emoji" w:hAnsi="Segoe UI Emoji" w:cs="Segoe UI Emoji"/>
          <w:sz w:val="28"/>
          <w:szCs w:val="28"/>
        </w:rPr>
        <w:t>🟦</w:t>
      </w:r>
      <w:r w:rsidR="00376F7C" w:rsidRPr="000916E3">
        <w:rPr>
          <w:rFonts w:ascii="Times New Roman" w:hAnsi="Times New Roman"/>
          <w:sz w:val="48"/>
          <w:szCs w:val="48"/>
        </w:rPr>
        <w:t xml:space="preserve"> </w:t>
      </w:r>
      <w:r w:rsidR="00376F7C" w:rsidRPr="00BE4719">
        <w:rPr>
          <w:rStyle w:val="Titre3Car"/>
        </w:rPr>
        <w:t>UE : Travaux d’étude et de recherche de stage</w:t>
      </w:r>
      <w:r w:rsidR="00887B15">
        <w:rPr>
          <w:rStyle w:val="Titre3Car"/>
        </w:rPr>
        <w:t>, et soutenance</w:t>
      </w:r>
      <w:r w:rsidR="00754CEC">
        <w:rPr>
          <w:rStyle w:val="Titre3Car"/>
        </w:rPr>
        <w:br/>
      </w:r>
      <w:r w:rsidR="00CB61C8" w:rsidRPr="00EA02E3">
        <w:t>Nombre d’heures : 0 h</w:t>
      </w:r>
      <w:r w:rsidR="00CB61C8" w:rsidRPr="00EA02E3">
        <w:br/>
        <w:t>Année/Semestre : M</w:t>
      </w:r>
      <w:r w:rsidR="006457DF">
        <w:t xml:space="preserve">aster </w:t>
      </w:r>
      <w:r w:rsidR="00CB61C8" w:rsidRPr="00EA02E3">
        <w:t>1 / S</w:t>
      </w:r>
      <w:r w:rsidR="006457DF">
        <w:t xml:space="preserve">emestre </w:t>
      </w:r>
      <w:r w:rsidR="00CB61C8" w:rsidRPr="00EA02E3">
        <w:t>2</w:t>
      </w:r>
      <w:r w:rsidR="00CB61C8" w:rsidRPr="00EA02E3">
        <w:br/>
        <w:t xml:space="preserve">Langue : anglais </w:t>
      </w:r>
    </w:p>
    <w:p w14:paraId="15351938" w14:textId="77777777" w:rsidR="00376F7C" w:rsidRPr="00EA02E3" w:rsidRDefault="00376F7C" w:rsidP="00BE4719">
      <w:pPr>
        <w:pStyle w:val="Titre4"/>
      </w:pPr>
      <w:r w:rsidRPr="00EA02E3">
        <w:t>Objectifs</w:t>
      </w:r>
    </w:p>
    <w:p w14:paraId="103AEC47" w14:textId="4FF726C1" w:rsidR="00CB61C8" w:rsidRPr="00EA02E3" w:rsidRDefault="00CB61C8" w:rsidP="002F0CED">
      <w:pPr>
        <w:rPr>
          <w:lang w:val="en-GB"/>
        </w:rPr>
      </w:pPr>
      <w:r w:rsidRPr="00EA02E3">
        <w:rPr>
          <w:lang w:val="en-GB"/>
        </w:rPr>
        <w:t xml:space="preserve">Les </w:t>
      </w:r>
      <w:proofErr w:type="spellStart"/>
      <w:r w:rsidRPr="00EA02E3">
        <w:rPr>
          <w:lang w:val="en-GB"/>
        </w:rPr>
        <w:t>étudiants</w:t>
      </w:r>
      <w:proofErr w:type="spellEnd"/>
      <w:r w:rsidRPr="00EA02E3">
        <w:rPr>
          <w:lang w:val="en-GB"/>
        </w:rPr>
        <w:t xml:space="preserve"> </w:t>
      </w:r>
      <w:proofErr w:type="spellStart"/>
      <w:r w:rsidR="008A3D6A">
        <w:rPr>
          <w:lang w:val="en-GB"/>
        </w:rPr>
        <w:t>doivent</w:t>
      </w:r>
      <w:proofErr w:type="spellEnd"/>
      <w:r w:rsidRPr="00EA02E3">
        <w:rPr>
          <w:lang w:val="en-GB"/>
        </w:rPr>
        <w:t xml:space="preserve"> </w:t>
      </w:r>
      <w:proofErr w:type="spellStart"/>
      <w:r w:rsidRPr="00EA02E3">
        <w:rPr>
          <w:lang w:val="en-GB"/>
        </w:rPr>
        <w:t>trouver</w:t>
      </w:r>
      <w:proofErr w:type="spellEnd"/>
      <w:r w:rsidRPr="00EA02E3">
        <w:rPr>
          <w:lang w:val="en-GB"/>
        </w:rPr>
        <w:t xml:space="preserve"> </w:t>
      </w:r>
      <w:proofErr w:type="spellStart"/>
      <w:r w:rsidRPr="00EA02E3">
        <w:rPr>
          <w:lang w:val="en-GB"/>
        </w:rPr>
        <w:t>leur</w:t>
      </w:r>
      <w:proofErr w:type="spellEnd"/>
      <w:r w:rsidRPr="00EA02E3">
        <w:rPr>
          <w:lang w:val="en-GB"/>
        </w:rPr>
        <w:t xml:space="preserve"> propre stage, </w:t>
      </w:r>
      <w:proofErr w:type="spellStart"/>
      <w:r w:rsidRPr="00EA02E3">
        <w:rPr>
          <w:lang w:val="en-GB"/>
        </w:rPr>
        <w:t>ce</w:t>
      </w:r>
      <w:proofErr w:type="spellEnd"/>
      <w:r w:rsidRPr="00EA02E3">
        <w:rPr>
          <w:lang w:val="en-GB"/>
        </w:rPr>
        <w:t xml:space="preserve"> qui les oblige à </w:t>
      </w:r>
      <w:proofErr w:type="spellStart"/>
      <w:r w:rsidRPr="00EA02E3">
        <w:rPr>
          <w:lang w:val="en-GB"/>
        </w:rPr>
        <w:t>mettre</w:t>
      </w:r>
      <w:proofErr w:type="spellEnd"/>
      <w:r w:rsidRPr="00EA02E3">
        <w:rPr>
          <w:lang w:val="en-GB"/>
        </w:rPr>
        <w:t xml:space="preserve"> </w:t>
      </w:r>
      <w:proofErr w:type="spellStart"/>
      <w:r w:rsidRPr="00EA02E3">
        <w:rPr>
          <w:lang w:val="en-GB"/>
        </w:rPr>
        <w:t>en</w:t>
      </w:r>
      <w:proofErr w:type="spellEnd"/>
      <w:r w:rsidRPr="00EA02E3">
        <w:rPr>
          <w:lang w:val="en-GB"/>
        </w:rPr>
        <w:t xml:space="preserve"> pratique </w:t>
      </w:r>
      <w:proofErr w:type="spellStart"/>
      <w:r w:rsidRPr="00EA02E3">
        <w:rPr>
          <w:lang w:val="en-GB"/>
        </w:rPr>
        <w:t>leurs</w:t>
      </w:r>
      <w:proofErr w:type="spellEnd"/>
      <w:r w:rsidRPr="00EA02E3">
        <w:rPr>
          <w:lang w:val="en-GB"/>
        </w:rPr>
        <w:t xml:space="preserve"> techniques de communication (CV, </w:t>
      </w:r>
      <w:proofErr w:type="spellStart"/>
      <w:r w:rsidRPr="00EA02E3">
        <w:rPr>
          <w:lang w:val="en-GB"/>
        </w:rPr>
        <w:t>lettre</w:t>
      </w:r>
      <w:proofErr w:type="spellEnd"/>
      <w:r w:rsidRPr="00EA02E3">
        <w:rPr>
          <w:lang w:val="en-GB"/>
        </w:rPr>
        <w:t xml:space="preserve"> de motivation, </w:t>
      </w:r>
      <w:proofErr w:type="spellStart"/>
      <w:r w:rsidRPr="00EA02E3">
        <w:rPr>
          <w:lang w:val="en-GB"/>
        </w:rPr>
        <w:t>entretien</w:t>
      </w:r>
      <w:proofErr w:type="spellEnd"/>
      <w:r w:rsidRPr="00EA02E3">
        <w:rPr>
          <w:lang w:val="en-GB"/>
        </w:rPr>
        <w:t xml:space="preserve">). </w:t>
      </w:r>
      <w:proofErr w:type="spellStart"/>
      <w:r w:rsidRPr="00EA02E3">
        <w:rPr>
          <w:lang w:val="en-GB"/>
        </w:rPr>
        <w:t>Cependant</w:t>
      </w:r>
      <w:proofErr w:type="spellEnd"/>
      <w:r w:rsidRPr="00EA02E3">
        <w:rPr>
          <w:lang w:val="en-GB"/>
        </w:rPr>
        <w:t xml:space="preserve">, </w:t>
      </w:r>
      <w:proofErr w:type="spellStart"/>
      <w:r w:rsidRPr="00EA02E3">
        <w:rPr>
          <w:lang w:val="en-GB"/>
        </w:rPr>
        <w:t>un</w:t>
      </w:r>
      <w:r w:rsidR="00887B15">
        <w:rPr>
          <w:lang w:val="en-GB"/>
        </w:rPr>
        <w:t xml:space="preserve"> </w:t>
      </w:r>
      <w:r w:rsidRPr="00EA02E3">
        <w:rPr>
          <w:lang w:val="en-GB"/>
        </w:rPr>
        <w:t>certain</w:t>
      </w:r>
      <w:proofErr w:type="spellEnd"/>
      <w:r w:rsidRPr="00EA02E3">
        <w:rPr>
          <w:lang w:val="en-GB"/>
        </w:rPr>
        <w:t xml:space="preserve"> </w:t>
      </w:r>
      <w:proofErr w:type="spellStart"/>
      <w:r w:rsidRPr="00EA02E3">
        <w:rPr>
          <w:lang w:val="en-GB"/>
        </w:rPr>
        <w:t>nombre</w:t>
      </w:r>
      <w:proofErr w:type="spellEnd"/>
      <w:r w:rsidRPr="00EA02E3">
        <w:rPr>
          <w:lang w:val="en-GB"/>
        </w:rPr>
        <w:t xml:space="preserve"> de stages </w:t>
      </w:r>
      <w:proofErr w:type="spellStart"/>
      <w:r w:rsidRPr="00EA02E3">
        <w:rPr>
          <w:lang w:val="en-GB"/>
        </w:rPr>
        <w:t>en</w:t>
      </w:r>
      <w:proofErr w:type="spellEnd"/>
      <w:r w:rsidRPr="00EA02E3">
        <w:rPr>
          <w:lang w:val="en-GB"/>
        </w:rPr>
        <w:t xml:space="preserve"> </w:t>
      </w:r>
      <w:proofErr w:type="spellStart"/>
      <w:r w:rsidRPr="00EA02E3">
        <w:rPr>
          <w:lang w:val="en-GB"/>
        </w:rPr>
        <w:t>laboratoire</w:t>
      </w:r>
      <w:proofErr w:type="spellEnd"/>
      <w:r w:rsidRPr="00EA02E3">
        <w:rPr>
          <w:lang w:val="en-GB"/>
        </w:rPr>
        <w:t xml:space="preserve"> (</w:t>
      </w:r>
      <w:proofErr w:type="spellStart"/>
      <w:r w:rsidRPr="00EA02E3">
        <w:rPr>
          <w:lang w:val="en-GB"/>
        </w:rPr>
        <w:t>principalement</w:t>
      </w:r>
      <w:proofErr w:type="spellEnd"/>
      <w:r w:rsidRPr="00EA02E3">
        <w:rPr>
          <w:lang w:val="en-GB"/>
        </w:rPr>
        <w:t xml:space="preserve"> des </w:t>
      </w:r>
      <w:proofErr w:type="spellStart"/>
      <w:r w:rsidRPr="00EA02E3">
        <w:rPr>
          <w:lang w:val="en-GB"/>
        </w:rPr>
        <w:t>laboratoires</w:t>
      </w:r>
      <w:proofErr w:type="spellEnd"/>
      <w:r w:rsidRPr="00EA02E3">
        <w:rPr>
          <w:lang w:val="en-GB"/>
        </w:rPr>
        <w:t xml:space="preserve"> </w:t>
      </w:r>
      <w:proofErr w:type="spellStart"/>
      <w:r w:rsidRPr="00EA02E3">
        <w:rPr>
          <w:lang w:val="en-GB"/>
        </w:rPr>
        <w:t>universitaires</w:t>
      </w:r>
      <w:proofErr w:type="spellEnd"/>
      <w:r w:rsidRPr="00EA02E3">
        <w:rPr>
          <w:lang w:val="en-GB"/>
        </w:rPr>
        <w:t xml:space="preserve"> à Nantes) et dans des services </w:t>
      </w:r>
      <w:proofErr w:type="spellStart"/>
      <w:r w:rsidRPr="00EA02E3">
        <w:rPr>
          <w:lang w:val="en-GB"/>
        </w:rPr>
        <w:t>hospitaliers</w:t>
      </w:r>
      <w:proofErr w:type="spellEnd"/>
      <w:r w:rsidRPr="00EA02E3">
        <w:rPr>
          <w:lang w:val="en-GB"/>
        </w:rPr>
        <w:t xml:space="preserve"> (</w:t>
      </w:r>
      <w:proofErr w:type="spellStart"/>
      <w:r w:rsidRPr="00EA02E3">
        <w:rPr>
          <w:lang w:val="en-GB"/>
        </w:rPr>
        <w:t>principalement</w:t>
      </w:r>
      <w:proofErr w:type="spellEnd"/>
      <w:r w:rsidRPr="00EA02E3">
        <w:rPr>
          <w:lang w:val="en-GB"/>
        </w:rPr>
        <w:t xml:space="preserve"> </w:t>
      </w:r>
      <w:proofErr w:type="spellStart"/>
      <w:r w:rsidRPr="00EA02E3">
        <w:rPr>
          <w:lang w:val="en-GB"/>
        </w:rPr>
        <w:t>l'hôpital</w:t>
      </w:r>
      <w:proofErr w:type="spellEnd"/>
      <w:r w:rsidRPr="00EA02E3">
        <w:rPr>
          <w:lang w:val="en-GB"/>
        </w:rPr>
        <w:t xml:space="preserve"> </w:t>
      </w:r>
      <w:proofErr w:type="spellStart"/>
      <w:r w:rsidRPr="00EA02E3">
        <w:rPr>
          <w:lang w:val="en-GB"/>
        </w:rPr>
        <w:t>universitaire</w:t>
      </w:r>
      <w:proofErr w:type="spellEnd"/>
      <w:r w:rsidRPr="00EA02E3">
        <w:rPr>
          <w:lang w:val="en-GB"/>
        </w:rPr>
        <w:t xml:space="preserve"> de Nantes) </w:t>
      </w:r>
      <w:proofErr w:type="spellStart"/>
      <w:r w:rsidRPr="00EA02E3">
        <w:rPr>
          <w:lang w:val="en-GB"/>
        </w:rPr>
        <w:t>seront</w:t>
      </w:r>
      <w:proofErr w:type="spellEnd"/>
      <w:r w:rsidRPr="00EA02E3">
        <w:rPr>
          <w:lang w:val="en-GB"/>
        </w:rPr>
        <w:t xml:space="preserve"> </w:t>
      </w:r>
      <w:proofErr w:type="spellStart"/>
      <w:r w:rsidRPr="00EA02E3">
        <w:rPr>
          <w:lang w:val="en-GB"/>
        </w:rPr>
        <w:t>proposés</w:t>
      </w:r>
      <w:proofErr w:type="spellEnd"/>
      <w:r w:rsidRPr="00EA02E3">
        <w:rPr>
          <w:lang w:val="en-GB"/>
        </w:rPr>
        <w:t xml:space="preserve"> aux </w:t>
      </w:r>
      <w:proofErr w:type="spellStart"/>
      <w:r w:rsidRPr="00EA02E3">
        <w:rPr>
          <w:lang w:val="en-GB"/>
        </w:rPr>
        <w:t>étudiants</w:t>
      </w:r>
      <w:proofErr w:type="spellEnd"/>
      <w:r w:rsidRPr="00EA02E3">
        <w:rPr>
          <w:lang w:val="en-GB"/>
        </w:rPr>
        <w:t xml:space="preserve">. </w:t>
      </w:r>
      <w:proofErr w:type="spellStart"/>
      <w:r w:rsidRPr="00EA02E3">
        <w:rPr>
          <w:lang w:val="en-GB"/>
        </w:rPr>
        <w:t>L'objectif</w:t>
      </w:r>
      <w:proofErr w:type="spellEnd"/>
      <w:r w:rsidRPr="00EA02E3">
        <w:rPr>
          <w:lang w:val="en-GB"/>
        </w:rPr>
        <w:t xml:space="preserve"> du stage </w:t>
      </w:r>
      <w:proofErr w:type="spellStart"/>
      <w:r w:rsidRPr="00EA02E3">
        <w:rPr>
          <w:lang w:val="en-GB"/>
        </w:rPr>
        <w:t>est</w:t>
      </w:r>
      <w:proofErr w:type="spellEnd"/>
      <w:r w:rsidRPr="00EA02E3">
        <w:rPr>
          <w:lang w:val="en-GB"/>
        </w:rPr>
        <w:t xml:space="preserve"> de </w:t>
      </w:r>
      <w:proofErr w:type="spellStart"/>
      <w:r w:rsidRPr="00EA02E3">
        <w:rPr>
          <w:lang w:val="en-GB"/>
        </w:rPr>
        <w:t>renforcer</w:t>
      </w:r>
      <w:proofErr w:type="spellEnd"/>
      <w:r w:rsidRPr="00EA02E3">
        <w:rPr>
          <w:lang w:val="en-GB"/>
        </w:rPr>
        <w:t xml:space="preserve"> le </w:t>
      </w:r>
      <w:proofErr w:type="spellStart"/>
      <w:r w:rsidRPr="00EA02E3">
        <w:rPr>
          <w:lang w:val="en-GB"/>
        </w:rPr>
        <w:t>profil</w:t>
      </w:r>
      <w:proofErr w:type="spellEnd"/>
      <w:r w:rsidRPr="00EA02E3">
        <w:rPr>
          <w:lang w:val="en-GB"/>
        </w:rPr>
        <w:t xml:space="preserve"> </w:t>
      </w:r>
      <w:proofErr w:type="spellStart"/>
      <w:r w:rsidRPr="00EA02E3">
        <w:rPr>
          <w:lang w:val="en-GB"/>
        </w:rPr>
        <w:t>professionnel</w:t>
      </w:r>
      <w:proofErr w:type="spellEnd"/>
      <w:r w:rsidRPr="00EA02E3">
        <w:rPr>
          <w:lang w:val="en-GB"/>
        </w:rPr>
        <w:t xml:space="preserve"> de </w:t>
      </w:r>
      <w:proofErr w:type="spellStart"/>
      <w:r w:rsidRPr="00EA02E3">
        <w:rPr>
          <w:lang w:val="en-GB"/>
        </w:rPr>
        <w:t>l'étudiant</w:t>
      </w:r>
      <w:proofErr w:type="spellEnd"/>
      <w:r w:rsidR="008A3D6A">
        <w:rPr>
          <w:lang w:val="en-GB"/>
        </w:rPr>
        <w:t>.</w:t>
      </w:r>
    </w:p>
    <w:p w14:paraId="3F871A3D" w14:textId="6DF8B863" w:rsidR="00CB61C8" w:rsidRPr="00EA02E3" w:rsidRDefault="00CB61C8" w:rsidP="002F0CED">
      <w:pPr>
        <w:rPr>
          <w:lang w:val="en-GB"/>
        </w:rPr>
      </w:pPr>
      <w:r w:rsidRPr="00EA02E3">
        <w:rPr>
          <w:lang w:val="en-GB"/>
        </w:rPr>
        <w:t xml:space="preserve">À la fin de </w:t>
      </w:r>
      <w:proofErr w:type="spellStart"/>
      <w:r w:rsidRPr="00EA02E3">
        <w:rPr>
          <w:lang w:val="en-GB"/>
        </w:rPr>
        <w:t>ce</w:t>
      </w:r>
      <w:proofErr w:type="spellEnd"/>
      <w:r w:rsidRPr="00EA02E3">
        <w:rPr>
          <w:lang w:val="en-GB"/>
        </w:rPr>
        <w:t xml:space="preserve"> </w:t>
      </w:r>
      <w:proofErr w:type="spellStart"/>
      <w:r w:rsidRPr="00EA02E3">
        <w:rPr>
          <w:lang w:val="en-GB"/>
        </w:rPr>
        <w:t>cours</w:t>
      </w:r>
      <w:proofErr w:type="spellEnd"/>
      <w:r w:rsidRPr="00EA02E3">
        <w:rPr>
          <w:lang w:val="en-GB"/>
        </w:rPr>
        <w:t xml:space="preserve">, les </w:t>
      </w:r>
      <w:proofErr w:type="spellStart"/>
      <w:r w:rsidRPr="00EA02E3">
        <w:rPr>
          <w:lang w:val="en-GB"/>
        </w:rPr>
        <w:t>étudiants</w:t>
      </w:r>
      <w:proofErr w:type="spellEnd"/>
      <w:r w:rsidRPr="00EA02E3">
        <w:rPr>
          <w:lang w:val="en-GB"/>
        </w:rPr>
        <w:t xml:space="preserve"> </w:t>
      </w:r>
      <w:proofErr w:type="spellStart"/>
      <w:r w:rsidRPr="00EA02E3">
        <w:rPr>
          <w:lang w:val="en-GB"/>
        </w:rPr>
        <w:t>seront</w:t>
      </w:r>
      <w:proofErr w:type="spellEnd"/>
      <w:r w:rsidRPr="00EA02E3">
        <w:rPr>
          <w:lang w:val="en-GB"/>
        </w:rPr>
        <w:t xml:space="preserve"> </w:t>
      </w:r>
      <w:proofErr w:type="spellStart"/>
      <w:r w:rsidRPr="00EA02E3">
        <w:rPr>
          <w:lang w:val="en-GB"/>
        </w:rPr>
        <w:t>capables</w:t>
      </w:r>
      <w:proofErr w:type="spellEnd"/>
      <w:r w:rsidRPr="00EA02E3">
        <w:rPr>
          <w:lang w:val="en-GB"/>
        </w:rPr>
        <w:t xml:space="preserve"> de:</w:t>
      </w:r>
    </w:p>
    <w:p w14:paraId="3D0663B6" w14:textId="77777777" w:rsidR="00CB61C8" w:rsidRPr="002F0CED" w:rsidRDefault="00CB61C8" w:rsidP="0090014C">
      <w:pPr>
        <w:pStyle w:val="Paragraphedeliste"/>
        <w:numPr>
          <w:ilvl w:val="0"/>
          <w:numId w:val="2"/>
        </w:numPr>
        <w:rPr>
          <w:lang w:val="en-GB"/>
        </w:rPr>
      </w:pPr>
      <w:proofErr w:type="spellStart"/>
      <w:r w:rsidRPr="002F0CED">
        <w:rPr>
          <w:b/>
          <w:bCs/>
          <w:lang w:val="en-GB"/>
        </w:rPr>
        <w:lastRenderedPageBreak/>
        <w:t>mener</w:t>
      </w:r>
      <w:proofErr w:type="spellEnd"/>
      <w:r w:rsidRPr="002F0CED">
        <w:rPr>
          <w:b/>
          <w:bCs/>
          <w:lang w:val="en-GB"/>
        </w:rPr>
        <w:t xml:space="preserve"> </w:t>
      </w:r>
      <w:r w:rsidRPr="002F0CED">
        <w:rPr>
          <w:lang w:val="en-GB"/>
        </w:rPr>
        <w:t xml:space="preserve">des </w:t>
      </w:r>
      <w:proofErr w:type="spellStart"/>
      <w:r w:rsidRPr="002F0CED">
        <w:rPr>
          <w:lang w:val="en-GB"/>
        </w:rPr>
        <w:t>recherches</w:t>
      </w:r>
      <w:proofErr w:type="spellEnd"/>
      <w:r w:rsidRPr="002F0CED">
        <w:rPr>
          <w:lang w:val="en-GB"/>
        </w:rPr>
        <w:t xml:space="preserve"> et </w:t>
      </w:r>
      <w:proofErr w:type="spellStart"/>
      <w:r w:rsidRPr="002F0CED">
        <w:rPr>
          <w:lang w:val="en-GB"/>
        </w:rPr>
        <w:t>produire</w:t>
      </w:r>
      <w:proofErr w:type="spellEnd"/>
      <w:r w:rsidRPr="002F0CED">
        <w:rPr>
          <w:lang w:val="en-GB"/>
        </w:rPr>
        <w:t xml:space="preserve"> un résumé </w:t>
      </w:r>
      <w:proofErr w:type="spellStart"/>
      <w:r w:rsidRPr="002F0CED">
        <w:rPr>
          <w:lang w:val="en-GB"/>
        </w:rPr>
        <w:t>bibliographique</w:t>
      </w:r>
      <w:proofErr w:type="spellEnd"/>
      <w:r w:rsidRPr="002F0CED">
        <w:rPr>
          <w:lang w:val="en-GB"/>
        </w:rPr>
        <w:t xml:space="preserve"> sur un </w:t>
      </w:r>
      <w:proofErr w:type="spellStart"/>
      <w:r w:rsidRPr="002F0CED">
        <w:rPr>
          <w:lang w:val="en-GB"/>
        </w:rPr>
        <w:t>sujet</w:t>
      </w:r>
      <w:proofErr w:type="spellEnd"/>
      <w:r w:rsidRPr="002F0CED">
        <w:rPr>
          <w:lang w:val="en-GB"/>
        </w:rPr>
        <w:t xml:space="preserve"> </w:t>
      </w:r>
      <w:proofErr w:type="spellStart"/>
      <w:r w:rsidRPr="002F0CED">
        <w:rPr>
          <w:lang w:val="en-GB"/>
        </w:rPr>
        <w:t>donné</w:t>
      </w:r>
      <w:proofErr w:type="spellEnd"/>
      <w:r w:rsidRPr="002F0CED">
        <w:rPr>
          <w:lang w:val="en-GB"/>
        </w:rPr>
        <w:t xml:space="preserve"> (analyse </w:t>
      </w:r>
      <w:proofErr w:type="spellStart"/>
      <w:r w:rsidRPr="002F0CED">
        <w:rPr>
          <w:lang w:val="en-GB"/>
        </w:rPr>
        <w:t>d'articles</w:t>
      </w:r>
      <w:proofErr w:type="spellEnd"/>
      <w:r w:rsidRPr="002F0CED">
        <w:rPr>
          <w:lang w:val="en-GB"/>
        </w:rPr>
        <w:t xml:space="preserve"> </w:t>
      </w:r>
      <w:proofErr w:type="spellStart"/>
      <w:r w:rsidRPr="002F0CED">
        <w:rPr>
          <w:lang w:val="en-GB"/>
        </w:rPr>
        <w:t>tirés</w:t>
      </w:r>
      <w:proofErr w:type="spellEnd"/>
      <w:r w:rsidRPr="002F0CED">
        <w:rPr>
          <w:lang w:val="en-GB"/>
        </w:rPr>
        <w:t xml:space="preserve"> de revues </w:t>
      </w:r>
      <w:proofErr w:type="spellStart"/>
      <w:r w:rsidRPr="002F0CED">
        <w:rPr>
          <w:lang w:val="en-GB"/>
        </w:rPr>
        <w:t>scientifiques</w:t>
      </w:r>
      <w:proofErr w:type="spellEnd"/>
      <w:r w:rsidRPr="002F0CED">
        <w:rPr>
          <w:lang w:val="en-GB"/>
        </w:rPr>
        <w:t xml:space="preserve"> </w:t>
      </w:r>
      <w:proofErr w:type="spellStart"/>
      <w:r w:rsidRPr="002F0CED">
        <w:rPr>
          <w:lang w:val="en-GB"/>
        </w:rPr>
        <w:t>en</w:t>
      </w:r>
      <w:proofErr w:type="spellEnd"/>
      <w:r w:rsidRPr="002F0CED">
        <w:rPr>
          <w:lang w:val="en-GB"/>
        </w:rPr>
        <w:t xml:space="preserve"> </w:t>
      </w:r>
      <w:proofErr w:type="spellStart"/>
      <w:r w:rsidRPr="002F0CED">
        <w:rPr>
          <w:lang w:val="en-GB"/>
        </w:rPr>
        <w:t>anglais</w:t>
      </w:r>
      <w:proofErr w:type="spellEnd"/>
      <w:r w:rsidRPr="002F0CED">
        <w:rPr>
          <w:lang w:val="en-GB"/>
        </w:rPr>
        <w:t>)</w:t>
      </w:r>
    </w:p>
    <w:p w14:paraId="392C16E2" w14:textId="77777777" w:rsidR="00CB61C8" w:rsidRPr="002F0CED" w:rsidRDefault="00CB61C8" w:rsidP="0090014C">
      <w:pPr>
        <w:pStyle w:val="Paragraphedeliste"/>
        <w:numPr>
          <w:ilvl w:val="0"/>
          <w:numId w:val="2"/>
        </w:numPr>
        <w:rPr>
          <w:lang w:val="en-GB"/>
        </w:rPr>
      </w:pPr>
      <w:proofErr w:type="spellStart"/>
      <w:r w:rsidRPr="002F0CED">
        <w:rPr>
          <w:b/>
          <w:bCs/>
          <w:lang w:val="en-GB"/>
        </w:rPr>
        <w:t>réaliser</w:t>
      </w:r>
      <w:proofErr w:type="spellEnd"/>
      <w:r w:rsidRPr="002F0CED">
        <w:rPr>
          <w:lang w:val="en-GB"/>
        </w:rPr>
        <w:t xml:space="preserve"> des </w:t>
      </w:r>
      <w:proofErr w:type="spellStart"/>
      <w:r w:rsidRPr="002F0CED">
        <w:rPr>
          <w:lang w:val="en-GB"/>
        </w:rPr>
        <w:t>protocoles</w:t>
      </w:r>
      <w:proofErr w:type="spellEnd"/>
      <w:r w:rsidRPr="002F0CED">
        <w:rPr>
          <w:lang w:val="en-GB"/>
        </w:rPr>
        <w:t xml:space="preserve"> </w:t>
      </w:r>
      <w:proofErr w:type="spellStart"/>
      <w:r w:rsidRPr="002F0CED">
        <w:rPr>
          <w:lang w:val="en-GB"/>
        </w:rPr>
        <w:t>expérimentaux</w:t>
      </w:r>
      <w:proofErr w:type="spellEnd"/>
      <w:r w:rsidRPr="002F0CED">
        <w:rPr>
          <w:lang w:val="en-GB"/>
        </w:rPr>
        <w:t xml:space="preserve">, après </w:t>
      </w:r>
      <w:proofErr w:type="spellStart"/>
      <w:r w:rsidRPr="002F0CED">
        <w:rPr>
          <w:lang w:val="en-GB"/>
        </w:rPr>
        <w:t>avoir</w:t>
      </w:r>
      <w:proofErr w:type="spellEnd"/>
      <w:r w:rsidRPr="002F0CED">
        <w:rPr>
          <w:lang w:val="en-GB"/>
        </w:rPr>
        <w:t xml:space="preserve"> </w:t>
      </w:r>
      <w:proofErr w:type="spellStart"/>
      <w:r w:rsidRPr="002F0CED">
        <w:rPr>
          <w:lang w:val="en-GB"/>
        </w:rPr>
        <w:t>compris</w:t>
      </w:r>
      <w:proofErr w:type="spellEnd"/>
      <w:r w:rsidRPr="002F0CED">
        <w:rPr>
          <w:lang w:val="en-GB"/>
        </w:rPr>
        <w:t xml:space="preserve"> </w:t>
      </w:r>
      <w:proofErr w:type="spellStart"/>
      <w:r w:rsidRPr="002F0CED">
        <w:rPr>
          <w:lang w:val="en-GB"/>
        </w:rPr>
        <w:t>toutes</w:t>
      </w:r>
      <w:proofErr w:type="spellEnd"/>
      <w:r w:rsidRPr="002F0CED">
        <w:rPr>
          <w:lang w:val="en-GB"/>
        </w:rPr>
        <w:t xml:space="preserve"> les étapes </w:t>
      </w:r>
      <w:proofErr w:type="spellStart"/>
      <w:r w:rsidRPr="002F0CED">
        <w:rPr>
          <w:lang w:val="en-GB"/>
        </w:rPr>
        <w:t>impliquées</w:t>
      </w:r>
      <w:proofErr w:type="spellEnd"/>
    </w:p>
    <w:p w14:paraId="6B76A6CE" w14:textId="77777777" w:rsidR="00CB61C8" w:rsidRPr="002F0CED" w:rsidRDefault="00CB61C8" w:rsidP="0090014C">
      <w:pPr>
        <w:pStyle w:val="Paragraphedeliste"/>
        <w:numPr>
          <w:ilvl w:val="0"/>
          <w:numId w:val="2"/>
        </w:numPr>
        <w:rPr>
          <w:lang w:val="en-GB"/>
        </w:rPr>
      </w:pPr>
      <w:proofErr w:type="spellStart"/>
      <w:r w:rsidRPr="002F0CED">
        <w:rPr>
          <w:b/>
          <w:bCs/>
          <w:lang w:val="en-GB"/>
        </w:rPr>
        <w:t>maîtriseront</w:t>
      </w:r>
      <w:proofErr w:type="spellEnd"/>
      <w:r w:rsidRPr="002F0CED">
        <w:rPr>
          <w:lang w:val="en-GB"/>
        </w:rPr>
        <w:t xml:space="preserve"> de manière </w:t>
      </w:r>
      <w:proofErr w:type="spellStart"/>
      <w:r w:rsidRPr="002F0CED">
        <w:rPr>
          <w:lang w:val="en-GB"/>
        </w:rPr>
        <w:t>autonome</w:t>
      </w:r>
      <w:proofErr w:type="spellEnd"/>
      <w:r w:rsidRPr="002F0CED">
        <w:rPr>
          <w:lang w:val="en-GB"/>
        </w:rPr>
        <w:t xml:space="preserve"> les techniques apprises pendant </w:t>
      </w:r>
      <w:proofErr w:type="spellStart"/>
      <w:r w:rsidRPr="002F0CED">
        <w:rPr>
          <w:lang w:val="en-GB"/>
        </w:rPr>
        <w:t>leur</w:t>
      </w:r>
      <w:proofErr w:type="spellEnd"/>
      <w:r w:rsidRPr="002F0CED">
        <w:rPr>
          <w:lang w:val="en-GB"/>
        </w:rPr>
        <w:t xml:space="preserve"> stage</w:t>
      </w:r>
    </w:p>
    <w:p w14:paraId="41EA0A59" w14:textId="77777777" w:rsidR="00CB61C8" w:rsidRPr="002F0CED" w:rsidRDefault="00CB61C8" w:rsidP="0090014C">
      <w:pPr>
        <w:pStyle w:val="Paragraphedeliste"/>
        <w:numPr>
          <w:ilvl w:val="0"/>
          <w:numId w:val="2"/>
        </w:numPr>
        <w:rPr>
          <w:lang w:val="en-GB"/>
        </w:rPr>
      </w:pPr>
      <w:proofErr w:type="spellStart"/>
      <w:r w:rsidRPr="002F0CED">
        <w:rPr>
          <w:b/>
          <w:bCs/>
          <w:lang w:val="en-GB"/>
        </w:rPr>
        <w:t>tenir</w:t>
      </w:r>
      <w:proofErr w:type="spellEnd"/>
      <w:r w:rsidRPr="002F0CED">
        <w:rPr>
          <w:b/>
          <w:bCs/>
          <w:lang w:val="en-GB"/>
        </w:rPr>
        <w:t xml:space="preserve"> </w:t>
      </w:r>
      <w:r w:rsidRPr="002F0CED">
        <w:rPr>
          <w:lang w:val="en-GB"/>
        </w:rPr>
        <w:t xml:space="preserve">un cahier de </w:t>
      </w:r>
      <w:proofErr w:type="spellStart"/>
      <w:r w:rsidRPr="002F0CED">
        <w:rPr>
          <w:lang w:val="en-GB"/>
        </w:rPr>
        <w:t>laboratoire</w:t>
      </w:r>
      <w:proofErr w:type="spellEnd"/>
      <w:r w:rsidRPr="002F0CED">
        <w:rPr>
          <w:lang w:val="en-GB"/>
        </w:rPr>
        <w:t xml:space="preserve"> </w:t>
      </w:r>
      <w:proofErr w:type="spellStart"/>
      <w:r w:rsidRPr="002F0CED">
        <w:rPr>
          <w:lang w:val="en-GB"/>
        </w:rPr>
        <w:t>conformément</w:t>
      </w:r>
      <w:proofErr w:type="spellEnd"/>
      <w:r w:rsidRPr="002F0CED">
        <w:rPr>
          <w:lang w:val="en-GB"/>
        </w:rPr>
        <w:t xml:space="preserve"> aux </w:t>
      </w:r>
      <w:proofErr w:type="spellStart"/>
      <w:r w:rsidRPr="002F0CED">
        <w:rPr>
          <w:lang w:val="en-GB"/>
        </w:rPr>
        <w:t>règles</w:t>
      </w:r>
      <w:proofErr w:type="spellEnd"/>
      <w:r w:rsidRPr="002F0CED">
        <w:rPr>
          <w:lang w:val="en-GB"/>
        </w:rPr>
        <w:t xml:space="preserve"> de </w:t>
      </w:r>
      <w:proofErr w:type="spellStart"/>
      <w:r w:rsidRPr="002F0CED">
        <w:rPr>
          <w:lang w:val="en-GB"/>
        </w:rPr>
        <w:t>bonnes</w:t>
      </w:r>
      <w:proofErr w:type="spellEnd"/>
      <w:r w:rsidRPr="002F0CED">
        <w:rPr>
          <w:lang w:val="en-GB"/>
        </w:rPr>
        <w:t xml:space="preserve"> pratiques de </w:t>
      </w:r>
      <w:proofErr w:type="spellStart"/>
      <w:r w:rsidRPr="002F0CED">
        <w:rPr>
          <w:lang w:val="en-GB"/>
        </w:rPr>
        <w:t>laboratoire</w:t>
      </w:r>
      <w:proofErr w:type="spellEnd"/>
    </w:p>
    <w:p w14:paraId="4A9BC62F" w14:textId="14D05FA9" w:rsidR="00CB61C8" w:rsidRPr="002F0CED" w:rsidRDefault="00CB61C8" w:rsidP="0090014C">
      <w:pPr>
        <w:pStyle w:val="Paragraphedeliste"/>
        <w:numPr>
          <w:ilvl w:val="0"/>
          <w:numId w:val="2"/>
        </w:numPr>
        <w:rPr>
          <w:lang w:val="en-GB"/>
        </w:rPr>
      </w:pPr>
      <w:r w:rsidRPr="002F0CED">
        <w:rPr>
          <w:b/>
          <w:bCs/>
          <w:lang w:val="en-GB"/>
        </w:rPr>
        <w:t>Analyser</w:t>
      </w:r>
      <w:r w:rsidRPr="002F0CED">
        <w:rPr>
          <w:lang w:val="en-GB"/>
        </w:rPr>
        <w:t xml:space="preserve"> </w:t>
      </w:r>
      <w:r w:rsidRPr="002F0CED">
        <w:rPr>
          <w:b/>
          <w:bCs/>
          <w:lang w:val="en-GB"/>
        </w:rPr>
        <w:t xml:space="preserve">de manière critique </w:t>
      </w:r>
      <w:r w:rsidRPr="002F0CED">
        <w:rPr>
          <w:lang w:val="en-GB"/>
        </w:rPr>
        <w:t xml:space="preserve">les </w:t>
      </w:r>
      <w:proofErr w:type="spellStart"/>
      <w:r w:rsidRPr="002F0CED">
        <w:rPr>
          <w:lang w:val="en-GB"/>
        </w:rPr>
        <w:t>résultats</w:t>
      </w:r>
      <w:proofErr w:type="spellEnd"/>
      <w:r w:rsidRPr="002F0CED">
        <w:rPr>
          <w:lang w:val="en-GB"/>
        </w:rPr>
        <w:t xml:space="preserve"> de </w:t>
      </w:r>
      <w:proofErr w:type="spellStart"/>
      <w:r w:rsidRPr="002F0CED">
        <w:rPr>
          <w:lang w:val="en-GB"/>
        </w:rPr>
        <w:t>leurs</w:t>
      </w:r>
      <w:proofErr w:type="spellEnd"/>
      <w:r w:rsidRPr="002F0CED">
        <w:rPr>
          <w:lang w:val="en-GB"/>
        </w:rPr>
        <w:t xml:space="preserve"> </w:t>
      </w:r>
      <w:proofErr w:type="spellStart"/>
      <w:r w:rsidRPr="002F0CED">
        <w:rPr>
          <w:lang w:val="en-GB"/>
        </w:rPr>
        <w:t>expériences</w:t>
      </w:r>
      <w:proofErr w:type="spellEnd"/>
    </w:p>
    <w:p w14:paraId="550EC859" w14:textId="77777777" w:rsidR="00CB61C8" w:rsidRPr="002F0CED" w:rsidRDefault="00CB61C8" w:rsidP="0090014C">
      <w:pPr>
        <w:pStyle w:val="Paragraphedeliste"/>
        <w:numPr>
          <w:ilvl w:val="0"/>
          <w:numId w:val="2"/>
        </w:numPr>
        <w:rPr>
          <w:lang w:val="en-GB"/>
        </w:rPr>
      </w:pPr>
      <w:proofErr w:type="spellStart"/>
      <w:r w:rsidRPr="002F0CED">
        <w:rPr>
          <w:b/>
          <w:bCs/>
          <w:lang w:val="en-GB"/>
        </w:rPr>
        <w:t>présenter</w:t>
      </w:r>
      <w:proofErr w:type="spellEnd"/>
      <w:r w:rsidRPr="002F0CED">
        <w:rPr>
          <w:b/>
          <w:bCs/>
          <w:lang w:val="en-GB"/>
        </w:rPr>
        <w:t xml:space="preserve"> </w:t>
      </w:r>
      <w:r w:rsidRPr="002F0CED">
        <w:rPr>
          <w:lang w:val="en-GB"/>
        </w:rPr>
        <w:t xml:space="preserve">son travail de manière </w:t>
      </w:r>
      <w:proofErr w:type="spellStart"/>
      <w:r w:rsidRPr="002F0CED">
        <w:rPr>
          <w:lang w:val="en-GB"/>
        </w:rPr>
        <w:t>claire</w:t>
      </w:r>
      <w:proofErr w:type="spellEnd"/>
      <w:r w:rsidRPr="002F0CED">
        <w:rPr>
          <w:lang w:val="en-GB"/>
        </w:rPr>
        <w:t xml:space="preserve">, </w:t>
      </w:r>
      <w:proofErr w:type="spellStart"/>
      <w:r w:rsidRPr="002F0CED">
        <w:rPr>
          <w:lang w:val="en-GB"/>
        </w:rPr>
        <w:t>précise</w:t>
      </w:r>
      <w:proofErr w:type="spellEnd"/>
      <w:r w:rsidRPr="002F0CED">
        <w:rPr>
          <w:lang w:val="en-GB"/>
        </w:rPr>
        <w:t xml:space="preserve"> et </w:t>
      </w:r>
      <w:proofErr w:type="spellStart"/>
      <w:r w:rsidRPr="002F0CED">
        <w:rPr>
          <w:lang w:val="en-GB"/>
        </w:rPr>
        <w:t>rigoureuse</w:t>
      </w:r>
      <w:proofErr w:type="spellEnd"/>
      <w:r w:rsidRPr="002F0CED">
        <w:rPr>
          <w:lang w:val="en-GB"/>
        </w:rPr>
        <w:t xml:space="preserve"> sous la </w:t>
      </w:r>
      <w:proofErr w:type="spellStart"/>
      <w:r w:rsidRPr="002F0CED">
        <w:rPr>
          <w:lang w:val="en-GB"/>
        </w:rPr>
        <w:t>forme</w:t>
      </w:r>
      <w:proofErr w:type="spellEnd"/>
      <w:r w:rsidRPr="002F0CED">
        <w:rPr>
          <w:lang w:val="en-GB"/>
        </w:rPr>
        <w:t xml:space="preserve"> </w:t>
      </w:r>
      <w:proofErr w:type="spellStart"/>
      <w:r w:rsidRPr="002F0CED">
        <w:rPr>
          <w:lang w:val="en-GB"/>
        </w:rPr>
        <w:t>d'une</w:t>
      </w:r>
      <w:proofErr w:type="spellEnd"/>
      <w:r w:rsidRPr="002F0CED">
        <w:rPr>
          <w:lang w:val="en-GB"/>
        </w:rPr>
        <w:t xml:space="preserve"> </w:t>
      </w:r>
      <w:proofErr w:type="spellStart"/>
      <w:r w:rsidRPr="002F0CED">
        <w:rPr>
          <w:lang w:val="en-GB"/>
        </w:rPr>
        <w:t>présentation</w:t>
      </w:r>
      <w:proofErr w:type="spellEnd"/>
      <w:r w:rsidRPr="002F0CED">
        <w:rPr>
          <w:lang w:val="en-GB"/>
        </w:rPr>
        <w:t xml:space="preserve"> </w:t>
      </w:r>
      <w:proofErr w:type="spellStart"/>
      <w:r w:rsidRPr="002F0CED">
        <w:rPr>
          <w:lang w:val="en-GB"/>
        </w:rPr>
        <w:t>orale</w:t>
      </w:r>
      <w:proofErr w:type="spellEnd"/>
    </w:p>
    <w:p w14:paraId="1EDA8210" w14:textId="33F67593" w:rsidR="009102FD" w:rsidRPr="002F0CED" w:rsidRDefault="009102FD" w:rsidP="0090014C">
      <w:pPr>
        <w:pStyle w:val="Paragraphedeliste"/>
        <w:numPr>
          <w:ilvl w:val="0"/>
          <w:numId w:val="2"/>
        </w:numPr>
        <w:rPr>
          <w:lang w:val="en-GB"/>
        </w:rPr>
      </w:pPr>
      <w:proofErr w:type="spellStart"/>
      <w:r w:rsidRPr="002F0CED">
        <w:rPr>
          <w:b/>
          <w:bCs/>
          <w:lang w:val="en-GB"/>
        </w:rPr>
        <w:t>répondre</w:t>
      </w:r>
      <w:proofErr w:type="spellEnd"/>
      <w:r w:rsidRPr="002F0CED">
        <w:rPr>
          <w:b/>
          <w:bCs/>
          <w:lang w:val="en-GB"/>
        </w:rPr>
        <w:t xml:space="preserve"> </w:t>
      </w:r>
      <w:r w:rsidRPr="002F0CED">
        <w:rPr>
          <w:lang w:val="en-GB"/>
        </w:rPr>
        <w:t>aux questions du jury.</w:t>
      </w:r>
    </w:p>
    <w:p w14:paraId="58123CB1" w14:textId="479166CE" w:rsidR="00D02CC3" w:rsidRPr="00EA02E3" w:rsidRDefault="00D02CC3" w:rsidP="002F0CED">
      <w:pPr>
        <w:rPr>
          <w:lang w:val="en-GB"/>
        </w:rPr>
      </w:pPr>
      <w:r w:rsidRPr="00EA02E3">
        <w:rPr>
          <w:lang w:val="en-GB"/>
        </w:rPr>
        <w:t xml:space="preserve">Ce module « Stage » </w:t>
      </w:r>
      <w:proofErr w:type="spellStart"/>
      <w:r w:rsidRPr="00EA02E3">
        <w:rPr>
          <w:lang w:val="en-GB"/>
        </w:rPr>
        <w:t>est</w:t>
      </w:r>
      <w:proofErr w:type="spellEnd"/>
      <w:r w:rsidRPr="00EA02E3">
        <w:rPr>
          <w:lang w:val="en-GB"/>
        </w:rPr>
        <w:t xml:space="preserve"> </w:t>
      </w:r>
      <w:proofErr w:type="spellStart"/>
      <w:r w:rsidRPr="00EA02E3">
        <w:rPr>
          <w:lang w:val="en-GB"/>
        </w:rPr>
        <w:t>conçu</w:t>
      </w:r>
      <w:proofErr w:type="spellEnd"/>
      <w:r w:rsidRPr="00EA02E3">
        <w:rPr>
          <w:lang w:val="en-GB"/>
        </w:rPr>
        <w:t xml:space="preserve"> </w:t>
      </w:r>
      <w:proofErr w:type="spellStart"/>
      <w:r w:rsidRPr="00EA02E3">
        <w:rPr>
          <w:lang w:val="en-GB"/>
        </w:rPr>
        <w:t>comme</w:t>
      </w:r>
      <w:proofErr w:type="spellEnd"/>
      <w:r w:rsidRPr="00EA02E3">
        <w:rPr>
          <w:lang w:val="en-GB"/>
        </w:rPr>
        <w:t xml:space="preserve"> </w:t>
      </w:r>
      <w:proofErr w:type="spellStart"/>
      <w:r w:rsidRPr="00EA02E3">
        <w:rPr>
          <w:lang w:val="en-GB"/>
        </w:rPr>
        <w:t>une</w:t>
      </w:r>
      <w:proofErr w:type="spellEnd"/>
      <w:r w:rsidRPr="00EA02E3">
        <w:rPr>
          <w:lang w:val="en-GB"/>
        </w:rPr>
        <w:t xml:space="preserve"> initiation au monde </w:t>
      </w:r>
      <w:proofErr w:type="spellStart"/>
      <w:r w:rsidRPr="00EA02E3">
        <w:rPr>
          <w:lang w:val="en-GB"/>
        </w:rPr>
        <w:t>professionnel</w:t>
      </w:r>
      <w:proofErr w:type="spellEnd"/>
      <w:r w:rsidRPr="00EA02E3">
        <w:rPr>
          <w:lang w:val="en-GB"/>
        </w:rPr>
        <w:t xml:space="preserve">, sous la supervision </w:t>
      </w:r>
      <w:proofErr w:type="spellStart"/>
      <w:proofErr w:type="gramStart"/>
      <w:r w:rsidRPr="00EA02E3">
        <w:rPr>
          <w:lang w:val="en-GB"/>
        </w:rPr>
        <w:t>d'u</w:t>
      </w:r>
      <w:r w:rsidR="00BE4719">
        <w:rPr>
          <w:lang w:val="en-GB"/>
        </w:rPr>
        <w:t>n.e</w:t>
      </w:r>
      <w:proofErr w:type="spellEnd"/>
      <w:proofErr w:type="gramEnd"/>
      <w:r w:rsidRPr="00EA02E3">
        <w:rPr>
          <w:lang w:val="en-GB"/>
        </w:rPr>
        <w:t xml:space="preserve"> maître de stage, </w:t>
      </w:r>
      <w:proofErr w:type="spellStart"/>
      <w:r w:rsidRPr="00EA02E3">
        <w:rPr>
          <w:lang w:val="en-GB"/>
        </w:rPr>
        <w:t>chercheur</w:t>
      </w:r>
      <w:r w:rsidR="00BE4719">
        <w:rPr>
          <w:lang w:val="en-GB"/>
        </w:rPr>
        <w:t>.e</w:t>
      </w:r>
      <w:proofErr w:type="spellEnd"/>
      <w:r w:rsidRPr="00EA02E3">
        <w:rPr>
          <w:lang w:val="en-GB"/>
        </w:rPr>
        <w:t xml:space="preserve"> </w:t>
      </w:r>
      <w:proofErr w:type="spellStart"/>
      <w:r w:rsidRPr="00EA02E3">
        <w:rPr>
          <w:lang w:val="en-GB"/>
        </w:rPr>
        <w:t>ou</w:t>
      </w:r>
      <w:proofErr w:type="spellEnd"/>
      <w:r w:rsidRPr="00EA02E3">
        <w:rPr>
          <w:lang w:val="en-GB"/>
        </w:rPr>
        <w:t xml:space="preserve"> </w:t>
      </w:r>
      <w:proofErr w:type="spellStart"/>
      <w:r w:rsidRPr="00EA02E3">
        <w:rPr>
          <w:lang w:val="en-GB"/>
        </w:rPr>
        <w:t>enseignant</w:t>
      </w:r>
      <w:r w:rsidR="00BE4719">
        <w:rPr>
          <w:lang w:val="en-GB"/>
        </w:rPr>
        <w:t>.e</w:t>
      </w:r>
      <w:r w:rsidRPr="00EA02E3">
        <w:rPr>
          <w:lang w:val="en-GB"/>
        </w:rPr>
        <w:t>-chercheur</w:t>
      </w:r>
      <w:r w:rsidR="00BE4719">
        <w:rPr>
          <w:lang w:val="en-GB"/>
        </w:rPr>
        <w:t>.e</w:t>
      </w:r>
      <w:proofErr w:type="spellEnd"/>
      <w:r w:rsidRPr="00EA02E3">
        <w:rPr>
          <w:lang w:val="en-GB"/>
        </w:rPr>
        <w:t xml:space="preserve"> dans le milieu </w:t>
      </w:r>
      <w:proofErr w:type="spellStart"/>
      <w:r w:rsidRPr="00EA02E3">
        <w:rPr>
          <w:lang w:val="en-GB"/>
        </w:rPr>
        <w:t>universitaire</w:t>
      </w:r>
      <w:proofErr w:type="spellEnd"/>
      <w:r w:rsidRPr="00EA02E3">
        <w:rPr>
          <w:lang w:val="en-GB"/>
        </w:rPr>
        <w:t xml:space="preserve"> </w:t>
      </w:r>
      <w:proofErr w:type="spellStart"/>
      <w:r w:rsidRPr="00EA02E3">
        <w:rPr>
          <w:lang w:val="en-GB"/>
        </w:rPr>
        <w:t>ou</w:t>
      </w:r>
      <w:proofErr w:type="spellEnd"/>
      <w:r w:rsidRPr="00EA02E3">
        <w:rPr>
          <w:lang w:val="en-GB"/>
        </w:rPr>
        <w:t xml:space="preserve"> </w:t>
      </w:r>
      <w:proofErr w:type="spellStart"/>
      <w:r w:rsidRPr="00EA02E3">
        <w:rPr>
          <w:lang w:val="en-GB"/>
        </w:rPr>
        <w:t>industriel</w:t>
      </w:r>
      <w:proofErr w:type="spellEnd"/>
      <w:r w:rsidRPr="00EA02E3">
        <w:rPr>
          <w:lang w:val="en-GB"/>
        </w:rPr>
        <w:t xml:space="preserve">, </w:t>
      </w:r>
      <w:proofErr w:type="spellStart"/>
      <w:r w:rsidRPr="00EA02E3">
        <w:rPr>
          <w:lang w:val="en-GB"/>
        </w:rPr>
        <w:t>en</w:t>
      </w:r>
      <w:proofErr w:type="spellEnd"/>
      <w:r w:rsidRPr="00EA02E3">
        <w:rPr>
          <w:lang w:val="en-GB"/>
        </w:rPr>
        <w:t xml:space="preserve"> France </w:t>
      </w:r>
      <w:proofErr w:type="spellStart"/>
      <w:r w:rsidRPr="00EA02E3">
        <w:rPr>
          <w:lang w:val="en-GB"/>
        </w:rPr>
        <w:t>ou</w:t>
      </w:r>
      <w:proofErr w:type="spellEnd"/>
      <w:r w:rsidRPr="00EA02E3">
        <w:rPr>
          <w:lang w:val="en-GB"/>
        </w:rPr>
        <w:t xml:space="preserve"> à </w:t>
      </w:r>
      <w:proofErr w:type="spellStart"/>
      <w:r w:rsidRPr="00EA02E3">
        <w:rPr>
          <w:lang w:val="en-GB"/>
        </w:rPr>
        <w:t>l'étranger</w:t>
      </w:r>
      <w:proofErr w:type="spellEnd"/>
      <w:r w:rsidRPr="00EA02E3">
        <w:rPr>
          <w:lang w:val="en-GB"/>
        </w:rPr>
        <w:t xml:space="preserve">. Il se </w:t>
      </w:r>
      <w:proofErr w:type="spellStart"/>
      <w:r w:rsidRPr="00EA02E3">
        <w:rPr>
          <w:lang w:val="en-GB"/>
        </w:rPr>
        <w:t>déroule</w:t>
      </w:r>
      <w:proofErr w:type="spellEnd"/>
      <w:r w:rsidRPr="00EA02E3">
        <w:rPr>
          <w:lang w:val="en-GB"/>
        </w:rPr>
        <w:t xml:space="preserve"> à la fin du deuxième </w:t>
      </w:r>
      <w:proofErr w:type="spellStart"/>
      <w:r w:rsidRPr="00EA02E3">
        <w:rPr>
          <w:lang w:val="en-GB"/>
        </w:rPr>
        <w:t>semestre</w:t>
      </w:r>
      <w:proofErr w:type="spellEnd"/>
      <w:r w:rsidRPr="00EA02E3">
        <w:rPr>
          <w:lang w:val="en-GB"/>
        </w:rPr>
        <w:t xml:space="preserve">, sur </w:t>
      </w:r>
      <w:proofErr w:type="spellStart"/>
      <w:r w:rsidRPr="00EA02E3">
        <w:rPr>
          <w:lang w:val="en-GB"/>
        </w:rPr>
        <w:t>une</w:t>
      </w:r>
      <w:proofErr w:type="spellEnd"/>
      <w:r w:rsidRPr="00EA02E3">
        <w:rPr>
          <w:lang w:val="en-GB"/>
        </w:rPr>
        <w:t xml:space="preserve"> </w:t>
      </w:r>
      <w:proofErr w:type="spellStart"/>
      <w:r w:rsidRPr="00EA02E3">
        <w:rPr>
          <w:lang w:val="en-GB"/>
        </w:rPr>
        <w:t>période</w:t>
      </w:r>
      <w:proofErr w:type="spellEnd"/>
      <w:r w:rsidRPr="00EA02E3">
        <w:rPr>
          <w:lang w:val="en-GB"/>
        </w:rPr>
        <w:t xml:space="preserve"> de 8 </w:t>
      </w:r>
      <w:proofErr w:type="spellStart"/>
      <w:r w:rsidRPr="00EA02E3">
        <w:rPr>
          <w:lang w:val="en-GB"/>
        </w:rPr>
        <w:t>semaines</w:t>
      </w:r>
      <w:proofErr w:type="spellEnd"/>
      <w:r w:rsidRPr="00EA02E3">
        <w:rPr>
          <w:lang w:val="en-GB"/>
        </w:rPr>
        <w:t xml:space="preserve"> </w:t>
      </w:r>
      <w:proofErr w:type="spellStart"/>
      <w:r w:rsidRPr="00EA02E3">
        <w:rPr>
          <w:lang w:val="en-GB"/>
        </w:rPr>
        <w:t>intégrée</w:t>
      </w:r>
      <w:proofErr w:type="spellEnd"/>
      <w:r w:rsidRPr="00EA02E3">
        <w:rPr>
          <w:lang w:val="en-GB"/>
        </w:rPr>
        <w:t xml:space="preserve"> au programme </w:t>
      </w:r>
      <w:proofErr w:type="spellStart"/>
      <w:r w:rsidRPr="00EA02E3">
        <w:rPr>
          <w:lang w:val="en-GB"/>
        </w:rPr>
        <w:t>d'études</w:t>
      </w:r>
      <w:proofErr w:type="spellEnd"/>
      <w:r w:rsidRPr="00EA02E3">
        <w:rPr>
          <w:lang w:val="en-GB"/>
        </w:rPr>
        <w:t>.</w:t>
      </w:r>
    </w:p>
    <w:p w14:paraId="4EAF38CD" w14:textId="3021CF4B" w:rsidR="00D02CC3" w:rsidRPr="00EA02E3" w:rsidRDefault="00D02CC3" w:rsidP="002F0CED">
      <w:pPr>
        <w:rPr>
          <w:lang w:val="en-GB"/>
        </w:rPr>
      </w:pPr>
      <w:r w:rsidRPr="00EA02E3">
        <w:rPr>
          <w:lang w:val="en-GB"/>
        </w:rPr>
        <w:t xml:space="preserve">Ce module de formation </w:t>
      </w:r>
      <w:proofErr w:type="spellStart"/>
      <w:r w:rsidRPr="00EA02E3">
        <w:rPr>
          <w:lang w:val="en-GB"/>
        </w:rPr>
        <w:t>professionnelle</w:t>
      </w:r>
      <w:proofErr w:type="spellEnd"/>
      <w:r w:rsidRPr="00EA02E3">
        <w:rPr>
          <w:lang w:val="en-GB"/>
        </w:rPr>
        <w:t xml:space="preserve"> </w:t>
      </w:r>
      <w:proofErr w:type="spellStart"/>
      <w:r w:rsidRPr="00EA02E3">
        <w:rPr>
          <w:lang w:val="en-GB"/>
        </w:rPr>
        <w:t>prend</w:t>
      </w:r>
      <w:proofErr w:type="spellEnd"/>
      <w:r w:rsidRPr="00EA02E3">
        <w:rPr>
          <w:lang w:val="en-GB"/>
        </w:rPr>
        <w:t xml:space="preserve"> </w:t>
      </w:r>
      <w:proofErr w:type="spellStart"/>
      <w:r w:rsidRPr="00EA02E3">
        <w:rPr>
          <w:lang w:val="en-GB"/>
        </w:rPr>
        <w:t>plusieurs</w:t>
      </w:r>
      <w:proofErr w:type="spellEnd"/>
      <w:r w:rsidRPr="00EA02E3">
        <w:rPr>
          <w:lang w:val="en-GB"/>
        </w:rPr>
        <w:t xml:space="preserve"> </w:t>
      </w:r>
      <w:proofErr w:type="spellStart"/>
      <w:r w:rsidRPr="00EA02E3">
        <w:rPr>
          <w:lang w:val="en-GB"/>
        </w:rPr>
        <w:t>formes</w:t>
      </w:r>
      <w:proofErr w:type="spellEnd"/>
      <w:r w:rsidRPr="00EA02E3">
        <w:rPr>
          <w:lang w:val="en-GB"/>
        </w:rPr>
        <w:t xml:space="preserve">, </w:t>
      </w:r>
      <w:proofErr w:type="spellStart"/>
      <w:r w:rsidRPr="00EA02E3">
        <w:rPr>
          <w:lang w:val="en-GB"/>
        </w:rPr>
        <w:t>en</w:t>
      </w:r>
      <w:proofErr w:type="spellEnd"/>
      <w:r w:rsidRPr="00EA02E3">
        <w:rPr>
          <w:lang w:val="en-GB"/>
        </w:rPr>
        <w:t xml:space="preserve"> </w:t>
      </w:r>
      <w:proofErr w:type="spellStart"/>
      <w:r w:rsidRPr="00EA02E3">
        <w:rPr>
          <w:lang w:val="en-GB"/>
        </w:rPr>
        <w:t>fonction</w:t>
      </w:r>
      <w:proofErr w:type="spellEnd"/>
      <w:r w:rsidRPr="00EA02E3">
        <w:rPr>
          <w:lang w:val="en-GB"/>
        </w:rPr>
        <w:t xml:space="preserve"> de </w:t>
      </w:r>
      <w:proofErr w:type="spellStart"/>
      <w:r w:rsidRPr="00EA02E3">
        <w:rPr>
          <w:lang w:val="en-GB"/>
        </w:rPr>
        <w:t>l'orientation</w:t>
      </w:r>
      <w:proofErr w:type="spellEnd"/>
      <w:r w:rsidRPr="00EA02E3">
        <w:rPr>
          <w:lang w:val="en-GB"/>
        </w:rPr>
        <w:t xml:space="preserve"> </w:t>
      </w:r>
      <w:proofErr w:type="spellStart"/>
      <w:r w:rsidRPr="00EA02E3">
        <w:rPr>
          <w:lang w:val="en-GB"/>
        </w:rPr>
        <w:t>professionnelle</w:t>
      </w:r>
      <w:proofErr w:type="spellEnd"/>
      <w:r w:rsidRPr="00EA02E3">
        <w:rPr>
          <w:lang w:val="en-GB"/>
        </w:rPr>
        <w:t xml:space="preserve"> de </w:t>
      </w:r>
      <w:proofErr w:type="spellStart"/>
      <w:proofErr w:type="gramStart"/>
      <w:r w:rsidRPr="00EA02E3">
        <w:rPr>
          <w:lang w:val="en-GB"/>
        </w:rPr>
        <w:t>l'étudiant</w:t>
      </w:r>
      <w:proofErr w:type="spellEnd"/>
      <w:r w:rsidR="00EA02E3" w:rsidRPr="00EA02E3">
        <w:rPr>
          <w:lang w:val="en-GB"/>
        </w:rPr>
        <w:t xml:space="preserve"> </w:t>
      </w:r>
      <w:r w:rsidRPr="00EA02E3">
        <w:rPr>
          <w:lang w:val="en-GB"/>
        </w:rPr>
        <w:t>:</w:t>
      </w:r>
      <w:proofErr w:type="gramEnd"/>
    </w:p>
    <w:p w14:paraId="3322FCE5" w14:textId="77777777" w:rsidR="00D02CC3" w:rsidRPr="002F0CED" w:rsidRDefault="00D02CC3" w:rsidP="0090014C">
      <w:pPr>
        <w:pStyle w:val="Paragraphedeliste"/>
        <w:numPr>
          <w:ilvl w:val="0"/>
          <w:numId w:val="35"/>
        </w:numPr>
        <w:rPr>
          <w:lang w:val="en-GB"/>
        </w:rPr>
      </w:pPr>
      <w:proofErr w:type="spellStart"/>
      <w:r w:rsidRPr="002F0CED">
        <w:rPr>
          <w:lang w:val="en-GB"/>
        </w:rPr>
        <w:t>soit</w:t>
      </w:r>
      <w:proofErr w:type="spellEnd"/>
      <w:r w:rsidRPr="002F0CED">
        <w:rPr>
          <w:lang w:val="en-GB"/>
        </w:rPr>
        <w:t xml:space="preserve"> un stage dans un </w:t>
      </w:r>
      <w:proofErr w:type="spellStart"/>
      <w:r w:rsidRPr="002F0CED">
        <w:rPr>
          <w:lang w:val="en-GB"/>
        </w:rPr>
        <w:t>laboratoire</w:t>
      </w:r>
      <w:proofErr w:type="spellEnd"/>
      <w:r w:rsidRPr="002F0CED">
        <w:rPr>
          <w:lang w:val="en-GB"/>
        </w:rPr>
        <w:t xml:space="preserve"> de recherche </w:t>
      </w:r>
      <w:proofErr w:type="spellStart"/>
      <w:r w:rsidRPr="002F0CED">
        <w:rPr>
          <w:lang w:val="en-GB"/>
        </w:rPr>
        <w:t>ou</w:t>
      </w:r>
      <w:proofErr w:type="spellEnd"/>
      <w:r w:rsidRPr="002F0CED">
        <w:rPr>
          <w:lang w:val="en-GB"/>
        </w:rPr>
        <w:t xml:space="preserve"> dans </w:t>
      </w:r>
      <w:proofErr w:type="spellStart"/>
      <w:r w:rsidRPr="002F0CED">
        <w:rPr>
          <w:lang w:val="en-GB"/>
        </w:rPr>
        <w:t>une</w:t>
      </w:r>
      <w:proofErr w:type="spellEnd"/>
      <w:r w:rsidRPr="002F0CED">
        <w:rPr>
          <w:lang w:val="en-GB"/>
        </w:rPr>
        <w:t xml:space="preserve"> </w:t>
      </w:r>
      <w:proofErr w:type="spellStart"/>
      <w:r w:rsidRPr="002F0CED">
        <w:rPr>
          <w:lang w:val="en-GB"/>
        </w:rPr>
        <w:t>entreprise</w:t>
      </w:r>
      <w:proofErr w:type="spellEnd"/>
      <w:r w:rsidRPr="002F0CED">
        <w:rPr>
          <w:lang w:val="en-GB"/>
        </w:rPr>
        <w:t xml:space="preserve"> </w:t>
      </w:r>
      <w:proofErr w:type="spellStart"/>
      <w:r w:rsidRPr="002F0CED">
        <w:rPr>
          <w:lang w:val="en-GB"/>
        </w:rPr>
        <w:t>dont</w:t>
      </w:r>
      <w:proofErr w:type="spellEnd"/>
      <w:r w:rsidRPr="002F0CED">
        <w:rPr>
          <w:lang w:val="en-GB"/>
        </w:rPr>
        <w:t xml:space="preserve"> le </w:t>
      </w:r>
      <w:proofErr w:type="spellStart"/>
      <w:r w:rsidRPr="002F0CED">
        <w:rPr>
          <w:lang w:val="en-GB"/>
        </w:rPr>
        <w:t>domaine</w:t>
      </w:r>
      <w:proofErr w:type="spellEnd"/>
      <w:r w:rsidRPr="002F0CED">
        <w:rPr>
          <w:lang w:val="en-GB"/>
        </w:rPr>
        <w:t xml:space="preserve"> </w:t>
      </w:r>
      <w:proofErr w:type="spellStart"/>
      <w:r w:rsidRPr="002F0CED">
        <w:rPr>
          <w:lang w:val="en-GB"/>
        </w:rPr>
        <w:t>d'activité</w:t>
      </w:r>
      <w:proofErr w:type="spellEnd"/>
      <w:r w:rsidRPr="002F0CED">
        <w:rPr>
          <w:lang w:val="en-GB"/>
        </w:rPr>
        <w:t xml:space="preserve"> </w:t>
      </w:r>
      <w:proofErr w:type="spellStart"/>
      <w:r w:rsidRPr="002F0CED">
        <w:rPr>
          <w:lang w:val="en-GB"/>
        </w:rPr>
        <w:t>est</w:t>
      </w:r>
      <w:proofErr w:type="spellEnd"/>
      <w:r w:rsidRPr="002F0CED">
        <w:rPr>
          <w:lang w:val="en-GB"/>
        </w:rPr>
        <w:t xml:space="preserve"> </w:t>
      </w:r>
      <w:proofErr w:type="spellStart"/>
      <w:r w:rsidRPr="002F0CED">
        <w:rPr>
          <w:lang w:val="en-GB"/>
        </w:rPr>
        <w:t>en</w:t>
      </w:r>
      <w:proofErr w:type="spellEnd"/>
      <w:r w:rsidRPr="002F0CED">
        <w:rPr>
          <w:lang w:val="en-GB"/>
        </w:rPr>
        <w:t xml:space="preserve"> rapport avec les sciences </w:t>
      </w:r>
      <w:proofErr w:type="spellStart"/>
      <w:r w:rsidRPr="002F0CED">
        <w:rPr>
          <w:lang w:val="en-GB"/>
        </w:rPr>
        <w:t>biologiques</w:t>
      </w:r>
      <w:proofErr w:type="spellEnd"/>
      <w:r w:rsidRPr="002F0CED">
        <w:rPr>
          <w:lang w:val="en-GB"/>
        </w:rPr>
        <w:t xml:space="preserve"> et le </w:t>
      </w:r>
      <w:proofErr w:type="spellStart"/>
      <w:r w:rsidRPr="002F0CED">
        <w:rPr>
          <w:lang w:val="en-GB"/>
        </w:rPr>
        <w:t>profil</w:t>
      </w:r>
      <w:proofErr w:type="spellEnd"/>
      <w:r w:rsidRPr="002F0CED">
        <w:rPr>
          <w:lang w:val="en-GB"/>
        </w:rPr>
        <w:t xml:space="preserve"> de </w:t>
      </w:r>
      <w:proofErr w:type="spellStart"/>
      <w:r w:rsidRPr="002F0CED">
        <w:rPr>
          <w:lang w:val="en-GB"/>
        </w:rPr>
        <w:t>carrière</w:t>
      </w:r>
      <w:proofErr w:type="spellEnd"/>
      <w:r w:rsidRPr="002F0CED">
        <w:rPr>
          <w:lang w:val="en-GB"/>
        </w:rPr>
        <w:t xml:space="preserve"> </w:t>
      </w:r>
      <w:proofErr w:type="spellStart"/>
      <w:r w:rsidRPr="002F0CED">
        <w:rPr>
          <w:lang w:val="en-GB"/>
        </w:rPr>
        <w:t>choisi</w:t>
      </w:r>
      <w:proofErr w:type="spellEnd"/>
      <w:r w:rsidRPr="002F0CED">
        <w:rPr>
          <w:lang w:val="en-GB"/>
        </w:rPr>
        <w:t xml:space="preserve"> par </w:t>
      </w:r>
      <w:proofErr w:type="spellStart"/>
      <w:r w:rsidRPr="002F0CED">
        <w:rPr>
          <w:lang w:val="en-GB"/>
        </w:rPr>
        <w:t>l'étudiant</w:t>
      </w:r>
      <w:proofErr w:type="spellEnd"/>
      <w:r w:rsidRPr="002F0CED">
        <w:rPr>
          <w:lang w:val="en-GB"/>
        </w:rPr>
        <w:t xml:space="preserve"> (recherche </w:t>
      </w:r>
      <w:proofErr w:type="spellStart"/>
      <w:r w:rsidRPr="002F0CED">
        <w:rPr>
          <w:lang w:val="en-GB"/>
        </w:rPr>
        <w:t>expérimentale</w:t>
      </w:r>
      <w:proofErr w:type="spellEnd"/>
      <w:r w:rsidRPr="002F0CED">
        <w:rPr>
          <w:lang w:val="en-GB"/>
        </w:rPr>
        <w:t>, bioanalyse)</w:t>
      </w:r>
    </w:p>
    <w:p w14:paraId="604CB0A9" w14:textId="77777777" w:rsidR="00D02CC3" w:rsidRPr="002F0CED" w:rsidRDefault="00D02CC3" w:rsidP="0090014C">
      <w:pPr>
        <w:pStyle w:val="Paragraphedeliste"/>
        <w:numPr>
          <w:ilvl w:val="0"/>
          <w:numId w:val="35"/>
        </w:numPr>
        <w:rPr>
          <w:lang w:val="en-GB"/>
        </w:rPr>
      </w:pPr>
      <w:proofErr w:type="spellStart"/>
      <w:r w:rsidRPr="002F0CED">
        <w:rPr>
          <w:lang w:val="en-GB"/>
        </w:rPr>
        <w:t>soit</w:t>
      </w:r>
      <w:proofErr w:type="spellEnd"/>
      <w:r w:rsidRPr="002F0CED">
        <w:rPr>
          <w:lang w:val="en-GB"/>
        </w:rPr>
        <w:t xml:space="preserve"> un stage dans un service </w:t>
      </w:r>
      <w:proofErr w:type="spellStart"/>
      <w:r w:rsidRPr="002F0CED">
        <w:rPr>
          <w:lang w:val="en-GB"/>
        </w:rPr>
        <w:t>hospitalier</w:t>
      </w:r>
      <w:proofErr w:type="spellEnd"/>
      <w:r w:rsidRPr="002F0CED">
        <w:rPr>
          <w:lang w:val="en-GB"/>
        </w:rPr>
        <w:t xml:space="preserve"> pour les </w:t>
      </w:r>
      <w:proofErr w:type="spellStart"/>
      <w:r w:rsidRPr="002F0CED">
        <w:rPr>
          <w:lang w:val="en-GB"/>
        </w:rPr>
        <w:t>étudiants</w:t>
      </w:r>
      <w:proofErr w:type="spellEnd"/>
      <w:r w:rsidRPr="002F0CED">
        <w:rPr>
          <w:lang w:val="en-GB"/>
        </w:rPr>
        <w:t xml:space="preserve"> </w:t>
      </w:r>
      <w:proofErr w:type="spellStart"/>
      <w:r w:rsidRPr="002F0CED">
        <w:rPr>
          <w:lang w:val="en-GB"/>
        </w:rPr>
        <w:t>ayant</w:t>
      </w:r>
      <w:proofErr w:type="spellEnd"/>
      <w:r w:rsidRPr="002F0CED">
        <w:rPr>
          <w:lang w:val="en-GB"/>
        </w:rPr>
        <w:t xml:space="preserve"> </w:t>
      </w:r>
      <w:proofErr w:type="spellStart"/>
      <w:r w:rsidRPr="002F0CED">
        <w:rPr>
          <w:lang w:val="en-GB"/>
        </w:rPr>
        <w:t>choisi</w:t>
      </w:r>
      <w:proofErr w:type="spellEnd"/>
      <w:r w:rsidRPr="002F0CED">
        <w:rPr>
          <w:lang w:val="en-GB"/>
        </w:rPr>
        <w:t xml:space="preserve"> le </w:t>
      </w:r>
      <w:proofErr w:type="spellStart"/>
      <w:r w:rsidRPr="002F0CED">
        <w:rPr>
          <w:lang w:val="en-GB"/>
        </w:rPr>
        <w:t>profil</w:t>
      </w:r>
      <w:proofErr w:type="spellEnd"/>
      <w:r w:rsidRPr="002F0CED">
        <w:rPr>
          <w:lang w:val="en-GB"/>
        </w:rPr>
        <w:t xml:space="preserve"> de </w:t>
      </w:r>
      <w:proofErr w:type="spellStart"/>
      <w:r w:rsidRPr="002F0CED">
        <w:rPr>
          <w:lang w:val="en-GB"/>
        </w:rPr>
        <w:t>carrière</w:t>
      </w:r>
      <w:proofErr w:type="spellEnd"/>
      <w:r w:rsidRPr="002F0CED">
        <w:rPr>
          <w:lang w:val="en-GB"/>
        </w:rPr>
        <w:t xml:space="preserve"> Recherche </w:t>
      </w:r>
      <w:proofErr w:type="spellStart"/>
      <w:r w:rsidRPr="002F0CED">
        <w:rPr>
          <w:lang w:val="en-GB"/>
        </w:rPr>
        <w:t>clinique</w:t>
      </w:r>
      <w:proofErr w:type="spellEnd"/>
      <w:r w:rsidRPr="002F0CED">
        <w:rPr>
          <w:lang w:val="en-GB"/>
        </w:rPr>
        <w:t>.</w:t>
      </w:r>
    </w:p>
    <w:p w14:paraId="02DF4029" w14:textId="1ADAEDBC" w:rsidR="008E07CB" w:rsidRPr="002F0CED" w:rsidRDefault="008E07CB" w:rsidP="0090014C">
      <w:pPr>
        <w:pStyle w:val="Paragraphedeliste"/>
        <w:numPr>
          <w:ilvl w:val="0"/>
          <w:numId w:val="35"/>
        </w:numPr>
        <w:rPr>
          <w:lang w:val="en-GB"/>
        </w:rPr>
      </w:pPr>
      <w:proofErr w:type="spellStart"/>
      <w:r w:rsidRPr="002F0CED">
        <w:rPr>
          <w:lang w:val="en-GB"/>
        </w:rPr>
        <w:t>soit</w:t>
      </w:r>
      <w:proofErr w:type="spellEnd"/>
      <w:r w:rsidRPr="002F0CED">
        <w:rPr>
          <w:lang w:val="en-GB"/>
        </w:rPr>
        <w:t xml:space="preserve"> </w:t>
      </w:r>
      <w:proofErr w:type="spellStart"/>
      <w:r w:rsidRPr="002F0CED">
        <w:rPr>
          <w:lang w:val="en-GB"/>
        </w:rPr>
        <w:t>une</w:t>
      </w:r>
      <w:proofErr w:type="spellEnd"/>
      <w:r w:rsidRPr="002F0CED">
        <w:rPr>
          <w:lang w:val="en-GB"/>
        </w:rPr>
        <w:t xml:space="preserve"> étude </w:t>
      </w:r>
      <w:proofErr w:type="spellStart"/>
      <w:r w:rsidRPr="002F0CED">
        <w:rPr>
          <w:lang w:val="en-GB"/>
        </w:rPr>
        <w:t>bibliographique</w:t>
      </w:r>
      <w:proofErr w:type="spellEnd"/>
      <w:r w:rsidRPr="002F0CED">
        <w:rPr>
          <w:lang w:val="en-GB"/>
        </w:rPr>
        <w:t xml:space="preserve"> sur un </w:t>
      </w:r>
      <w:proofErr w:type="spellStart"/>
      <w:r w:rsidRPr="002F0CED">
        <w:rPr>
          <w:lang w:val="en-GB"/>
        </w:rPr>
        <w:t>sujet</w:t>
      </w:r>
      <w:proofErr w:type="spellEnd"/>
      <w:r w:rsidRPr="002F0CED">
        <w:rPr>
          <w:lang w:val="en-GB"/>
        </w:rPr>
        <w:t xml:space="preserve"> de recherche </w:t>
      </w:r>
      <w:proofErr w:type="spellStart"/>
      <w:r w:rsidRPr="002F0CED">
        <w:rPr>
          <w:lang w:val="en-GB"/>
        </w:rPr>
        <w:t>en</w:t>
      </w:r>
      <w:proofErr w:type="spellEnd"/>
      <w:r w:rsidRPr="002F0CED">
        <w:rPr>
          <w:lang w:val="en-GB"/>
        </w:rPr>
        <w:t xml:space="preserve"> </w:t>
      </w:r>
      <w:proofErr w:type="spellStart"/>
      <w:r w:rsidRPr="002F0CED">
        <w:rPr>
          <w:lang w:val="en-GB"/>
        </w:rPr>
        <w:t>biologie</w:t>
      </w:r>
      <w:proofErr w:type="spellEnd"/>
      <w:r w:rsidRPr="002F0CED">
        <w:rPr>
          <w:lang w:val="en-GB"/>
        </w:rPr>
        <w:t xml:space="preserve"> </w:t>
      </w:r>
    </w:p>
    <w:p w14:paraId="7688227A" w14:textId="6F3FC59E" w:rsidR="00376F7C" w:rsidRPr="00EA02E3" w:rsidRDefault="00376F7C" w:rsidP="00BE4719">
      <w:pPr>
        <w:pStyle w:val="Titre4"/>
      </w:pPr>
      <w:r w:rsidRPr="00EA02E3">
        <w:t>Méthodes d’enseignement</w:t>
      </w:r>
    </w:p>
    <w:p w14:paraId="051DEBB3" w14:textId="4ECE13B9" w:rsidR="00A501C0" w:rsidRPr="00734FB3" w:rsidRDefault="002411A1" w:rsidP="002F0CED">
      <w:pPr>
        <w:rPr>
          <w:lang w:val="en-GB"/>
        </w:rPr>
      </w:pPr>
      <w:r w:rsidRPr="00EA02E3">
        <w:rPr>
          <w:lang w:val="en-GB"/>
        </w:rPr>
        <w:t xml:space="preserve">Les </w:t>
      </w:r>
      <w:proofErr w:type="spellStart"/>
      <w:r w:rsidRPr="00EA02E3">
        <w:rPr>
          <w:lang w:val="en-GB"/>
        </w:rPr>
        <w:t>étudiants</w:t>
      </w:r>
      <w:proofErr w:type="spellEnd"/>
      <w:r w:rsidRPr="00EA02E3">
        <w:rPr>
          <w:lang w:val="en-GB"/>
        </w:rPr>
        <w:t xml:space="preserve"> </w:t>
      </w:r>
      <w:proofErr w:type="spellStart"/>
      <w:r w:rsidRPr="00EA02E3">
        <w:rPr>
          <w:lang w:val="en-GB"/>
        </w:rPr>
        <w:t>sont</w:t>
      </w:r>
      <w:proofErr w:type="spellEnd"/>
      <w:r w:rsidRPr="00EA02E3">
        <w:rPr>
          <w:lang w:val="en-GB"/>
        </w:rPr>
        <w:t xml:space="preserve"> </w:t>
      </w:r>
      <w:proofErr w:type="spellStart"/>
      <w:r w:rsidRPr="00EA02E3">
        <w:rPr>
          <w:lang w:val="en-GB"/>
        </w:rPr>
        <w:t>encadrés</w:t>
      </w:r>
      <w:proofErr w:type="spellEnd"/>
      <w:r w:rsidRPr="00EA02E3">
        <w:rPr>
          <w:lang w:val="en-GB"/>
        </w:rPr>
        <w:t xml:space="preserve"> par un maître de stage au sein de </w:t>
      </w:r>
      <w:proofErr w:type="spellStart"/>
      <w:r w:rsidRPr="00EA02E3">
        <w:rPr>
          <w:lang w:val="en-GB"/>
        </w:rPr>
        <w:t>l'organisme</w:t>
      </w:r>
      <w:proofErr w:type="spellEnd"/>
      <w:r w:rsidRPr="00EA02E3">
        <w:rPr>
          <w:lang w:val="en-GB"/>
        </w:rPr>
        <w:t xml:space="preserve"> </w:t>
      </w:r>
      <w:proofErr w:type="spellStart"/>
      <w:r w:rsidRPr="00EA02E3">
        <w:rPr>
          <w:lang w:val="en-GB"/>
        </w:rPr>
        <w:t>d'accueil</w:t>
      </w:r>
      <w:proofErr w:type="spellEnd"/>
      <w:r w:rsidRPr="00EA02E3">
        <w:rPr>
          <w:lang w:val="en-GB"/>
        </w:rPr>
        <w:t>.</w:t>
      </w:r>
      <w:r w:rsidR="00BE4719">
        <w:rPr>
          <w:lang w:val="en-GB"/>
        </w:rPr>
        <w:br/>
      </w:r>
      <w:proofErr w:type="spellStart"/>
      <w:r w:rsidRPr="00EA02E3">
        <w:rPr>
          <w:lang w:val="en-GB"/>
        </w:rPr>
        <w:t>Chaque</w:t>
      </w:r>
      <w:proofErr w:type="spellEnd"/>
      <w:r w:rsidRPr="00EA02E3">
        <w:rPr>
          <w:lang w:val="en-GB"/>
        </w:rPr>
        <w:t xml:space="preserve"> </w:t>
      </w:r>
      <w:proofErr w:type="spellStart"/>
      <w:r w:rsidRPr="00EA02E3">
        <w:rPr>
          <w:lang w:val="en-GB"/>
        </w:rPr>
        <w:t>étudiant</w:t>
      </w:r>
      <w:proofErr w:type="spellEnd"/>
      <w:r w:rsidRPr="00EA02E3">
        <w:rPr>
          <w:lang w:val="en-GB"/>
        </w:rPr>
        <w:t xml:space="preserve"> </w:t>
      </w:r>
      <w:proofErr w:type="spellStart"/>
      <w:r w:rsidRPr="00EA02E3">
        <w:rPr>
          <w:lang w:val="en-GB"/>
        </w:rPr>
        <w:t>est</w:t>
      </w:r>
      <w:proofErr w:type="spellEnd"/>
      <w:r w:rsidRPr="00EA02E3">
        <w:rPr>
          <w:lang w:val="en-GB"/>
        </w:rPr>
        <w:t xml:space="preserve"> </w:t>
      </w:r>
      <w:proofErr w:type="spellStart"/>
      <w:r w:rsidRPr="00EA02E3">
        <w:rPr>
          <w:lang w:val="en-GB"/>
        </w:rPr>
        <w:t>suivi</w:t>
      </w:r>
      <w:proofErr w:type="spellEnd"/>
      <w:r w:rsidRPr="00EA02E3">
        <w:rPr>
          <w:lang w:val="en-GB"/>
        </w:rPr>
        <w:t xml:space="preserve"> par un </w:t>
      </w:r>
      <w:proofErr w:type="spellStart"/>
      <w:r w:rsidRPr="00EA02E3">
        <w:rPr>
          <w:lang w:val="en-GB"/>
        </w:rPr>
        <w:t>tuteur</w:t>
      </w:r>
      <w:proofErr w:type="spellEnd"/>
      <w:r w:rsidRPr="00EA02E3">
        <w:rPr>
          <w:lang w:val="en-GB"/>
        </w:rPr>
        <w:t xml:space="preserve"> </w:t>
      </w:r>
      <w:proofErr w:type="spellStart"/>
      <w:r w:rsidRPr="00EA02E3">
        <w:rPr>
          <w:lang w:val="en-GB"/>
        </w:rPr>
        <w:t>membre</w:t>
      </w:r>
      <w:proofErr w:type="spellEnd"/>
      <w:r w:rsidRPr="00EA02E3">
        <w:rPr>
          <w:lang w:val="en-GB"/>
        </w:rPr>
        <w:t xml:space="preserve"> de </w:t>
      </w:r>
      <w:proofErr w:type="spellStart"/>
      <w:r w:rsidRPr="00EA02E3">
        <w:rPr>
          <w:lang w:val="en-GB"/>
        </w:rPr>
        <w:t>l'équipe</w:t>
      </w:r>
      <w:proofErr w:type="spellEnd"/>
      <w:r w:rsidRPr="00EA02E3">
        <w:rPr>
          <w:lang w:val="en-GB"/>
        </w:rPr>
        <w:t xml:space="preserve"> </w:t>
      </w:r>
      <w:proofErr w:type="spellStart"/>
      <w:r w:rsidRPr="00EA02E3">
        <w:rPr>
          <w:lang w:val="en-GB"/>
        </w:rPr>
        <w:t>pédagogique</w:t>
      </w:r>
      <w:proofErr w:type="spellEnd"/>
      <w:r w:rsidRPr="00EA02E3">
        <w:rPr>
          <w:lang w:val="en-GB"/>
        </w:rPr>
        <w:t xml:space="preserve"> qui </w:t>
      </w:r>
      <w:proofErr w:type="spellStart"/>
      <w:r w:rsidRPr="00EA02E3">
        <w:rPr>
          <w:lang w:val="en-GB"/>
        </w:rPr>
        <w:t>veille</w:t>
      </w:r>
      <w:proofErr w:type="spellEnd"/>
      <w:r w:rsidRPr="00EA02E3">
        <w:rPr>
          <w:lang w:val="en-GB"/>
        </w:rPr>
        <w:t xml:space="preserve"> au bon </w:t>
      </w:r>
      <w:proofErr w:type="spellStart"/>
      <w:r w:rsidRPr="00EA02E3">
        <w:rPr>
          <w:lang w:val="en-GB"/>
        </w:rPr>
        <w:t>déroulement</w:t>
      </w:r>
      <w:proofErr w:type="spellEnd"/>
      <w:r w:rsidRPr="00EA02E3">
        <w:rPr>
          <w:lang w:val="en-GB"/>
        </w:rPr>
        <w:t xml:space="preserve"> du stage.</w:t>
      </w:r>
      <w:r w:rsidR="009102FD">
        <w:rPr>
          <w:lang w:val="en-GB"/>
        </w:rPr>
        <w:t xml:space="preserve"> </w:t>
      </w:r>
      <w:r w:rsidR="00887B15">
        <w:rPr>
          <w:lang w:val="en-GB"/>
        </w:rPr>
        <w:br/>
      </w:r>
      <w:r w:rsidR="00887B15" w:rsidRPr="00EA02E3">
        <w:rPr>
          <w:lang w:val="en-GB"/>
        </w:rPr>
        <w:t xml:space="preserve">Afin </w:t>
      </w:r>
      <w:proofErr w:type="spellStart"/>
      <w:r w:rsidR="00887B15" w:rsidRPr="00EA02E3">
        <w:rPr>
          <w:lang w:val="en-GB"/>
        </w:rPr>
        <w:t>d'aider</w:t>
      </w:r>
      <w:proofErr w:type="spellEnd"/>
      <w:r w:rsidR="00887B15" w:rsidRPr="00EA02E3">
        <w:rPr>
          <w:lang w:val="en-GB"/>
        </w:rPr>
        <w:t xml:space="preserve"> les </w:t>
      </w:r>
      <w:proofErr w:type="spellStart"/>
      <w:r w:rsidR="00887B15" w:rsidRPr="00EA02E3">
        <w:rPr>
          <w:lang w:val="en-GB"/>
        </w:rPr>
        <w:t>étudiants</w:t>
      </w:r>
      <w:proofErr w:type="spellEnd"/>
      <w:r w:rsidR="00887B15" w:rsidRPr="00EA02E3">
        <w:rPr>
          <w:lang w:val="en-GB"/>
        </w:rPr>
        <w:t xml:space="preserve"> à </w:t>
      </w:r>
      <w:proofErr w:type="spellStart"/>
      <w:r w:rsidR="00887B15" w:rsidRPr="00EA02E3">
        <w:rPr>
          <w:lang w:val="en-GB"/>
        </w:rPr>
        <w:t>rédiger</w:t>
      </w:r>
      <w:proofErr w:type="spellEnd"/>
      <w:r w:rsidR="00887B15" w:rsidRPr="00EA02E3">
        <w:rPr>
          <w:lang w:val="en-GB"/>
        </w:rPr>
        <w:t xml:space="preserve"> </w:t>
      </w:r>
      <w:proofErr w:type="spellStart"/>
      <w:r w:rsidR="00887B15" w:rsidRPr="00EA02E3">
        <w:rPr>
          <w:lang w:val="en-GB"/>
        </w:rPr>
        <w:t>leur</w:t>
      </w:r>
      <w:proofErr w:type="spellEnd"/>
      <w:r w:rsidR="00887B15" w:rsidRPr="00EA02E3">
        <w:rPr>
          <w:lang w:val="en-GB"/>
        </w:rPr>
        <w:t xml:space="preserve"> rapport de stage, un guide de </w:t>
      </w:r>
      <w:proofErr w:type="spellStart"/>
      <w:r w:rsidR="00887B15" w:rsidRPr="00EA02E3">
        <w:rPr>
          <w:lang w:val="en-GB"/>
        </w:rPr>
        <w:t>rédaction</w:t>
      </w:r>
      <w:proofErr w:type="spellEnd"/>
      <w:r w:rsidR="00887B15" w:rsidRPr="00EA02E3">
        <w:rPr>
          <w:lang w:val="en-GB"/>
        </w:rPr>
        <w:t xml:space="preserve"> de </w:t>
      </w:r>
      <w:proofErr w:type="spellStart"/>
      <w:r w:rsidR="00887B15" w:rsidRPr="00EA02E3">
        <w:rPr>
          <w:lang w:val="en-GB"/>
        </w:rPr>
        <w:t>thèse</w:t>
      </w:r>
      <w:proofErr w:type="spellEnd"/>
      <w:r w:rsidR="00887B15" w:rsidRPr="00EA02E3">
        <w:rPr>
          <w:lang w:val="en-GB"/>
        </w:rPr>
        <w:t xml:space="preserve"> </w:t>
      </w:r>
      <w:proofErr w:type="spellStart"/>
      <w:r w:rsidR="00887B15" w:rsidRPr="00EA02E3">
        <w:rPr>
          <w:lang w:val="en-GB"/>
        </w:rPr>
        <w:t>est</w:t>
      </w:r>
      <w:proofErr w:type="spellEnd"/>
      <w:r w:rsidR="00887B15" w:rsidRPr="00EA02E3">
        <w:rPr>
          <w:lang w:val="en-GB"/>
        </w:rPr>
        <w:t xml:space="preserve"> disponible sur la </w:t>
      </w:r>
      <w:proofErr w:type="spellStart"/>
      <w:r w:rsidR="00887B15" w:rsidRPr="00EA02E3">
        <w:rPr>
          <w:lang w:val="en-GB"/>
        </w:rPr>
        <w:t>plateforme</w:t>
      </w:r>
      <w:proofErr w:type="spellEnd"/>
      <w:r w:rsidR="00887B15" w:rsidRPr="00EA02E3">
        <w:rPr>
          <w:lang w:val="en-GB"/>
        </w:rPr>
        <w:t xml:space="preserve"> </w:t>
      </w:r>
      <w:proofErr w:type="spellStart"/>
      <w:r w:rsidR="00887B15" w:rsidRPr="00EA02E3">
        <w:rPr>
          <w:lang w:val="en-GB"/>
        </w:rPr>
        <w:t>d'enseignement</w:t>
      </w:r>
      <w:proofErr w:type="spellEnd"/>
      <w:r w:rsidR="00887B15" w:rsidRPr="00EA02E3">
        <w:rPr>
          <w:lang w:val="en-GB"/>
        </w:rPr>
        <w:t xml:space="preserve"> Moodle de </w:t>
      </w:r>
      <w:proofErr w:type="spellStart"/>
      <w:r w:rsidR="00887B15" w:rsidRPr="00EA02E3">
        <w:rPr>
          <w:lang w:val="en-GB"/>
        </w:rPr>
        <w:t>l'université</w:t>
      </w:r>
      <w:proofErr w:type="spellEnd"/>
      <w:r w:rsidR="00887B15" w:rsidRPr="00EA02E3">
        <w:rPr>
          <w:lang w:val="en-GB"/>
        </w:rPr>
        <w:t>.</w:t>
      </w:r>
      <w:r w:rsidR="00074793">
        <w:rPr>
          <w:lang w:val="en-GB"/>
        </w:rPr>
        <w:br/>
      </w:r>
    </w:p>
    <w:p w14:paraId="3347CE01" w14:textId="6A0D8DEF" w:rsidR="00A01123" w:rsidRPr="00074793" w:rsidRDefault="00074793" w:rsidP="00074793">
      <w:pPr>
        <w:pStyle w:val="Titre2"/>
      </w:pPr>
      <w:bookmarkStart w:id="8" w:name="_Toc226032604"/>
      <w:r w:rsidRPr="00074793">
        <w:t>U</w:t>
      </w:r>
      <w:r w:rsidR="005A381A">
        <w:t>nités d’enseignement</w:t>
      </w:r>
      <w:r w:rsidRPr="00074793">
        <w:t xml:space="preserve"> </w:t>
      </w:r>
      <w:r w:rsidR="005A381A">
        <w:t>p</w:t>
      </w:r>
      <w:r w:rsidR="00A01123" w:rsidRPr="00074793">
        <w:t xml:space="preserve">rofil </w:t>
      </w:r>
      <w:r w:rsidR="00391337">
        <w:t>R</w:t>
      </w:r>
      <w:r w:rsidR="00A01123" w:rsidRPr="00074793">
        <w:t xml:space="preserve">echerche </w:t>
      </w:r>
      <w:r w:rsidR="00391337">
        <w:t>E</w:t>
      </w:r>
      <w:r w:rsidR="00A01123" w:rsidRPr="00074793">
        <w:t xml:space="preserve">xpérimentale </w:t>
      </w:r>
      <w:r w:rsidR="00391337">
        <w:t xml:space="preserve">(RE) </w:t>
      </w:r>
      <w:r w:rsidR="00A01123" w:rsidRPr="00074793">
        <w:t>Master</w:t>
      </w:r>
      <w:r w:rsidR="008E5A64">
        <w:t xml:space="preserve"> 1</w:t>
      </w:r>
      <w:bookmarkEnd w:id="8"/>
    </w:p>
    <w:p w14:paraId="6A9825B1" w14:textId="77777777" w:rsidR="00A01123" w:rsidRDefault="00A01123" w:rsidP="002F0CED">
      <w:pPr>
        <w:rPr>
          <w:lang w:val="en-GB"/>
        </w:rPr>
      </w:pPr>
    </w:p>
    <w:p w14:paraId="66BD2D85" w14:textId="79C890F2" w:rsidR="00A501C0" w:rsidRPr="0093109D" w:rsidRDefault="00512EF2" w:rsidP="002F0CED">
      <w:pPr>
        <w:rPr>
          <w:rFonts w:eastAsiaTheme="majorEastAsia" w:cs="Segoe UI Emoji"/>
          <w:color w:val="2E74B5" w:themeColor="accent5" w:themeShade="BF"/>
          <w:sz w:val="28"/>
          <w:szCs w:val="28"/>
        </w:rPr>
      </w:pPr>
      <w:r w:rsidRPr="002B15AA">
        <w:rPr>
          <w:rFonts w:ascii="Segoe UI Emoji" w:hAnsi="Segoe UI Emoji" w:cs="Segoe UI Emoji"/>
          <w:sz w:val="28"/>
          <w:szCs w:val="28"/>
        </w:rPr>
        <w:t>🟦</w:t>
      </w:r>
      <w:r w:rsidR="00A501C0" w:rsidRPr="000916E3">
        <w:rPr>
          <w:rFonts w:ascii="Times New Roman" w:hAnsi="Times New Roman"/>
          <w:sz w:val="48"/>
          <w:szCs w:val="48"/>
        </w:rPr>
        <w:t xml:space="preserve"> </w:t>
      </w:r>
      <w:r w:rsidR="00A501C0" w:rsidRPr="005A381A">
        <w:rPr>
          <w:rStyle w:val="Titre3Car"/>
        </w:rPr>
        <w:t>UE : Gestion des données biologiques :  web sémantique</w:t>
      </w:r>
      <w:r w:rsidR="00A501C0" w:rsidRPr="00074793">
        <w:rPr>
          <w:rStyle w:val="Titre3Car"/>
        </w:rPr>
        <w:t xml:space="preserve"> </w:t>
      </w:r>
      <w:r w:rsidR="0093109D">
        <w:rPr>
          <w:rStyle w:val="Titre3Car"/>
        </w:rPr>
        <w:br/>
      </w:r>
      <w:r w:rsidR="00A501C0" w:rsidRPr="00EA02E3">
        <w:t xml:space="preserve">Nombre d’heures : </w:t>
      </w:r>
      <w:r w:rsidR="00074793">
        <w:t>24</w:t>
      </w:r>
      <w:r w:rsidR="00A501C0" w:rsidRPr="00EA02E3">
        <w:t>h</w:t>
      </w:r>
      <w:r w:rsidR="00074793">
        <w:t xml:space="preserve"> (CM : 8h, TD : 8h, TP :8h)</w:t>
      </w:r>
      <w:r w:rsidR="00A501C0" w:rsidRPr="00EA02E3">
        <w:br/>
        <w:t>Année/Semestre : M</w:t>
      </w:r>
      <w:r w:rsidR="006457DF">
        <w:t xml:space="preserve">aster </w:t>
      </w:r>
      <w:r w:rsidR="00A501C0" w:rsidRPr="00EA02E3">
        <w:t>1 / S</w:t>
      </w:r>
      <w:r w:rsidR="006457DF">
        <w:t xml:space="preserve">emestre </w:t>
      </w:r>
      <w:r w:rsidR="00A501C0" w:rsidRPr="00EA02E3">
        <w:t>2</w:t>
      </w:r>
      <w:r w:rsidR="00A501C0" w:rsidRPr="00EA02E3">
        <w:br/>
        <w:t xml:space="preserve">Langue : français/anglais </w:t>
      </w:r>
    </w:p>
    <w:p w14:paraId="02883CF5" w14:textId="77777777" w:rsidR="00A501C0" w:rsidRPr="00EA02E3" w:rsidRDefault="00A501C0" w:rsidP="00074793">
      <w:pPr>
        <w:pStyle w:val="Titre4"/>
      </w:pPr>
      <w:r w:rsidRPr="00EA02E3">
        <w:t>Objectifs</w:t>
      </w:r>
    </w:p>
    <w:p w14:paraId="3F973D39" w14:textId="77777777" w:rsidR="00A501C0" w:rsidRPr="00EA02E3" w:rsidRDefault="00A501C0" w:rsidP="002F0CED">
      <w:r w:rsidRPr="00EA02E3">
        <w:t>Être capable de :</w:t>
      </w:r>
    </w:p>
    <w:p w14:paraId="22B2C092" w14:textId="6A6DBA9C" w:rsidR="00A501C0" w:rsidRPr="002F0CED" w:rsidRDefault="00074793" w:rsidP="0090014C">
      <w:pPr>
        <w:pStyle w:val="Paragraphedeliste"/>
        <w:numPr>
          <w:ilvl w:val="0"/>
          <w:numId w:val="4"/>
        </w:numPr>
        <w:rPr>
          <w:lang w:val="en-GB"/>
        </w:rPr>
      </w:pPr>
      <w:proofErr w:type="spellStart"/>
      <w:r>
        <w:rPr>
          <w:lang w:val="en-GB"/>
        </w:rPr>
        <w:t>Accéder</w:t>
      </w:r>
      <w:proofErr w:type="spellEnd"/>
      <w:r>
        <w:rPr>
          <w:lang w:val="en-GB"/>
        </w:rPr>
        <w:t xml:space="preserve"> </w:t>
      </w:r>
      <w:r w:rsidR="00A501C0" w:rsidRPr="002F0CED">
        <w:rPr>
          <w:lang w:val="en-GB"/>
        </w:rPr>
        <w:t xml:space="preserve">aux données </w:t>
      </w:r>
      <w:proofErr w:type="spellStart"/>
      <w:r w:rsidR="00A501C0" w:rsidRPr="002F0CED">
        <w:rPr>
          <w:lang w:val="en-GB"/>
        </w:rPr>
        <w:t>biomédicales</w:t>
      </w:r>
      <w:proofErr w:type="spellEnd"/>
      <w:r w:rsidR="00A501C0" w:rsidRPr="002F0CED">
        <w:rPr>
          <w:lang w:val="en-GB"/>
        </w:rPr>
        <w:t xml:space="preserve"> </w:t>
      </w:r>
      <w:proofErr w:type="spellStart"/>
      <w:r w:rsidR="00A501C0" w:rsidRPr="002F0CED">
        <w:rPr>
          <w:lang w:val="en-GB"/>
        </w:rPr>
        <w:t>disponibles</w:t>
      </w:r>
      <w:proofErr w:type="spellEnd"/>
      <w:r w:rsidR="00A501C0" w:rsidRPr="002F0CED">
        <w:rPr>
          <w:lang w:val="en-GB"/>
        </w:rPr>
        <w:t xml:space="preserve"> sur le web</w:t>
      </w:r>
    </w:p>
    <w:p w14:paraId="3E925AA9" w14:textId="0E9CF161" w:rsidR="00A501C0" w:rsidRPr="002F0CED" w:rsidRDefault="00A501C0" w:rsidP="0090014C">
      <w:pPr>
        <w:pStyle w:val="Paragraphedeliste"/>
        <w:numPr>
          <w:ilvl w:val="0"/>
          <w:numId w:val="4"/>
        </w:numPr>
        <w:rPr>
          <w:lang w:val="en-GB"/>
        </w:rPr>
      </w:pPr>
      <w:r w:rsidRPr="002F0CED">
        <w:rPr>
          <w:lang w:val="en-GB"/>
        </w:rPr>
        <w:t xml:space="preserve">Formaliser des </w:t>
      </w:r>
      <w:proofErr w:type="spellStart"/>
      <w:r w:rsidRPr="002F0CED">
        <w:rPr>
          <w:lang w:val="en-GB"/>
        </w:rPr>
        <w:t>requêtes</w:t>
      </w:r>
      <w:proofErr w:type="spellEnd"/>
      <w:r w:rsidRPr="002F0CED">
        <w:rPr>
          <w:lang w:val="en-GB"/>
        </w:rPr>
        <w:t xml:space="preserve"> pour explorer </w:t>
      </w:r>
      <w:proofErr w:type="spellStart"/>
      <w:r w:rsidRPr="002F0CED">
        <w:rPr>
          <w:lang w:val="en-GB"/>
        </w:rPr>
        <w:t>ces</w:t>
      </w:r>
      <w:proofErr w:type="spellEnd"/>
      <w:r w:rsidRPr="002F0CED">
        <w:rPr>
          <w:lang w:val="en-GB"/>
        </w:rPr>
        <w:t xml:space="preserve"> données</w:t>
      </w:r>
    </w:p>
    <w:p w14:paraId="0FACD306" w14:textId="77777777" w:rsidR="00A501C0" w:rsidRPr="002F0CED" w:rsidRDefault="00A501C0" w:rsidP="0090014C">
      <w:pPr>
        <w:pStyle w:val="Paragraphedeliste"/>
        <w:numPr>
          <w:ilvl w:val="0"/>
          <w:numId w:val="4"/>
        </w:numPr>
        <w:rPr>
          <w:lang w:val="en-GB"/>
        </w:rPr>
      </w:pPr>
      <w:proofErr w:type="spellStart"/>
      <w:r w:rsidRPr="002F0CED">
        <w:rPr>
          <w:lang w:val="en-GB"/>
        </w:rPr>
        <w:t>Modéliser</w:t>
      </w:r>
      <w:proofErr w:type="spellEnd"/>
      <w:r w:rsidRPr="002F0CED">
        <w:rPr>
          <w:lang w:val="en-GB"/>
        </w:rPr>
        <w:t xml:space="preserve"> les </w:t>
      </w:r>
      <w:proofErr w:type="spellStart"/>
      <w:r w:rsidRPr="002F0CED">
        <w:rPr>
          <w:lang w:val="en-GB"/>
        </w:rPr>
        <w:t>connaissances</w:t>
      </w:r>
      <w:proofErr w:type="spellEnd"/>
      <w:r w:rsidRPr="002F0CED">
        <w:rPr>
          <w:lang w:val="en-GB"/>
        </w:rPr>
        <w:t xml:space="preserve"> </w:t>
      </w:r>
      <w:proofErr w:type="spellStart"/>
      <w:r w:rsidRPr="002F0CED">
        <w:rPr>
          <w:lang w:val="en-GB"/>
        </w:rPr>
        <w:t>médicales</w:t>
      </w:r>
      <w:proofErr w:type="spellEnd"/>
      <w:r w:rsidRPr="002F0CED">
        <w:rPr>
          <w:lang w:val="en-GB"/>
        </w:rPr>
        <w:t xml:space="preserve"> à </w:t>
      </w:r>
      <w:proofErr w:type="spellStart"/>
      <w:r w:rsidRPr="002F0CED">
        <w:rPr>
          <w:lang w:val="en-GB"/>
        </w:rPr>
        <w:t>l'aide</w:t>
      </w:r>
      <w:proofErr w:type="spellEnd"/>
      <w:r w:rsidRPr="002F0CED">
        <w:rPr>
          <w:lang w:val="en-GB"/>
        </w:rPr>
        <w:t xml:space="preserve"> de </w:t>
      </w:r>
      <w:proofErr w:type="spellStart"/>
      <w:r w:rsidRPr="002F0CED">
        <w:rPr>
          <w:lang w:val="en-GB"/>
        </w:rPr>
        <w:t>langages</w:t>
      </w:r>
      <w:proofErr w:type="spellEnd"/>
      <w:r w:rsidRPr="002F0CED">
        <w:rPr>
          <w:lang w:val="en-GB"/>
        </w:rPr>
        <w:t xml:space="preserve"> </w:t>
      </w:r>
      <w:proofErr w:type="spellStart"/>
      <w:r w:rsidRPr="002F0CED">
        <w:rPr>
          <w:lang w:val="en-GB"/>
        </w:rPr>
        <w:t>formels</w:t>
      </w:r>
      <w:proofErr w:type="spellEnd"/>
      <w:r w:rsidRPr="002F0CED">
        <w:rPr>
          <w:lang w:val="en-GB"/>
        </w:rPr>
        <w:t xml:space="preserve"> </w:t>
      </w:r>
      <w:proofErr w:type="spellStart"/>
      <w:r w:rsidRPr="002F0CED">
        <w:rPr>
          <w:lang w:val="en-GB"/>
        </w:rPr>
        <w:t>compréhensibles</w:t>
      </w:r>
      <w:proofErr w:type="spellEnd"/>
      <w:r w:rsidRPr="002F0CED">
        <w:rPr>
          <w:lang w:val="en-GB"/>
        </w:rPr>
        <w:t xml:space="preserve"> par les machines</w:t>
      </w:r>
    </w:p>
    <w:p w14:paraId="0A47758C" w14:textId="332AF529" w:rsidR="009102FD" w:rsidRPr="002F0CED" w:rsidRDefault="009102FD" w:rsidP="0090014C">
      <w:pPr>
        <w:pStyle w:val="Paragraphedeliste"/>
        <w:numPr>
          <w:ilvl w:val="0"/>
          <w:numId w:val="4"/>
        </w:numPr>
        <w:rPr>
          <w:lang w:val="en-GB"/>
        </w:rPr>
      </w:pPr>
      <w:proofErr w:type="spellStart"/>
      <w:r w:rsidRPr="002F0CED">
        <w:rPr>
          <w:lang w:val="en-GB"/>
        </w:rPr>
        <w:t>Raisonner</w:t>
      </w:r>
      <w:proofErr w:type="spellEnd"/>
      <w:r w:rsidRPr="002F0CED">
        <w:rPr>
          <w:lang w:val="en-GB"/>
        </w:rPr>
        <w:t xml:space="preserve"> </w:t>
      </w:r>
      <w:proofErr w:type="spellStart"/>
      <w:r w:rsidRPr="002F0CED">
        <w:rPr>
          <w:lang w:val="en-GB"/>
        </w:rPr>
        <w:t>symboliquement</w:t>
      </w:r>
      <w:proofErr w:type="spellEnd"/>
      <w:r w:rsidRPr="002F0CED">
        <w:rPr>
          <w:lang w:val="en-GB"/>
        </w:rPr>
        <w:t xml:space="preserve"> à </w:t>
      </w:r>
      <w:proofErr w:type="spellStart"/>
      <w:r w:rsidRPr="002F0CED">
        <w:rPr>
          <w:lang w:val="en-GB"/>
        </w:rPr>
        <w:t>partir</w:t>
      </w:r>
      <w:proofErr w:type="spellEnd"/>
      <w:r w:rsidRPr="002F0CED">
        <w:rPr>
          <w:lang w:val="en-GB"/>
        </w:rPr>
        <w:t xml:space="preserve"> de données </w:t>
      </w:r>
      <w:proofErr w:type="spellStart"/>
      <w:r w:rsidRPr="002F0CED">
        <w:rPr>
          <w:lang w:val="en-GB"/>
        </w:rPr>
        <w:t>médicales</w:t>
      </w:r>
      <w:proofErr w:type="spellEnd"/>
      <w:r w:rsidRPr="002F0CED">
        <w:rPr>
          <w:lang w:val="en-GB"/>
        </w:rPr>
        <w:t xml:space="preserve"> </w:t>
      </w:r>
    </w:p>
    <w:p w14:paraId="15750CB3" w14:textId="60235881" w:rsidR="00A501C0" w:rsidRPr="00EA02E3" w:rsidRDefault="00A501C0" w:rsidP="00074793">
      <w:pPr>
        <w:pStyle w:val="Titre4"/>
      </w:pPr>
      <w:r w:rsidRPr="00EA02E3">
        <w:t>Contenu</w:t>
      </w:r>
    </w:p>
    <w:p w14:paraId="26B8D7B4" w14:textId="35DDBFFF" w:rsidR="00A501C0" w:rsidRPr="00EA02E3" w:rsidRDefault="00A501C0" w:rsidP="002F0CED">
      <w:pPr>
        <w:rPr>
          <w:lang w:val="en-GB"/>
        </w:rPr>
      </w:pPr>
      <w:r w:rsidRPr="00EA02E3">
        <w:rPr>
          <w:lang w:val="en-GB"/>
        </w:rPr>
        <w:t xml:space="preserve">Les </w:t>
      </w:r>
      <w:proofErr w:type="spellStart"/>
      <w:r w:rsidRPr="00EA02E3">
        <w:rPr>
          <w:lang w:val="en-GB"/>
        </w:rPr>
        <w:t>leçons</w:t>
      </w:r>
      <w:proofErr w:type="spellEnd"/>
      <w:r w:rsidRPr="00EA02E3">
        <w:rPr>
          <w:lang w:val="en-GB"/>
        </w:rPr>
        <w:t xml:space="preserve"> de </w:t>
      </w:r>
      <w:proofErr w:type="spellStart"/>
      <w:r w:rsidRPr="00EA02E3">
        <w:rPr>
          <w:lang w:val="en-GB"/>
        </w:rPr>
        <w:t>ce</w:t>
      </w:r>
      <w:proofErr w:type="spellEnd"/>
      <w:r w:rsidRPr="00EA02E3">
        <w:rPr>
          <w:lang w:val="en-GB"/>
        </w:rPr>
        <w:t xml:space="preserve"> </w:t>
      </w:r>
      <w:proofErr w:type="spellStart"/>
      <w:r w:rsidRPr="00EA02E3">
        <w:rPr>
          <w:lang w:val="en-GB"/>
        </w:rPr>
        <w:t>cours</w:t>
      </w:r>
      <w:proofErr w:type="spellEnd"/>
      <w:r w:rsidRPr="00EA02E3">
        <w:rPr>
          <w:lang w:val="en-GB"/>
        </w:rPr>
        <w:t xml:space="preserve"> se </w:t>
      </w:r>
      <w:proofErr w:type="spellStart"/>
      <w:r w:rsidRPr="00EA02E3">
        <w:rPr>
          <w:lang w:val="en-GB"/>
        </w:rPr>
        <w:t>concentrent</w:t>
      </w:r>
      <w:proofErr w:type="spellEnd"/>
      <w:r w:rsidRPr="00EA02E3">
        <w:rPr>
          <w:lang w:val="en-GB"/>
        </w:rPr>
        <w:t xml:space="preserve"> sur les </w:t>
      </w:r>
      <w:proofErr w:type="spellStart"/>
      <w:r w:rsidRPr="00EA02E3">
        <w:rPr>
          <w:lang w:val="en-GB"/>
        </w:rPr>
        <w:t>graphes</w:t>
      </w:r>
      <w:proofErr w:type="spellEnd"/>
      <w:r w:rsidRPr="00EA02E3">
        <w:rPr>
          <w:lang w:val="en-GB"/>
        </w:rPr>
        <w:t xml:space="preserve"> de </w:t>
      </w:r>
      <w:proofErr w:type="spellStart"/>
      <w:r w:rsidRPr="00EA02E3">
        <w:rPr>
          <w:lang w:val="en-GB"/>
        </w:rPr>
        <w:t>connaissances</w:t>
      </w:r>
      <w:proofErr w:type="spellEnd"/>
      <w:r w:rsidRPr="00EA02E3">
        <w:rPr>
          <w:lang w:val="en-GB"/>
        </w:rPr>
        <w:t xml:space="preserve"> </w:t>
      </w:r>
      <w:proofErr w:type="spellStart"/>
      <w:r w:rsidRPr="00EA02E3">
        <w:rPr>
          <w:lang w:val="en-GB"/>
        </w:rPr>
        <w:t>biomédicales</w:t>
      </w:r>
      <w:proofErr w:type="spellEnd"/>
      <w:r w:rsidRPr="00EA02E3">
        <w:rPr>
          <w:lang w:val="en-GB"/>
        </w:rPr>
        <w:t>:</w:t>
      </w:r>
    </w:p>
    <w:p w14:paraId="6339F69B" w14:textId="796405CA" w:rsidR="00EA02E3" w:rsidRPr="00EA02E3" w:rsidRDefault="00EA02E3" w:rsidP="0090014C">
      <w:pPr>
        <w:pStyle w:val="Paragraphedeliste"/>
        <w:numPr>
          <w:ilvl w:val="0"/>
          <w:numId w:val="36"/>
        </w:numPr>
      </w:pPr>
      <w:r w:rsidRPr="00EA02E3">
        <w:t xml:space="preserve"> </w:t>
      </w:r>
      <w:r w:rsidR="00A501C0" w:rsidRPr="00EA02E3">
        <w:t>Modélisation des graphes de connaissances</w:t>
      </w:r>
    </w:p>
    <w:p w14:paraId="24209422" w14:textId="150E7FB5" w:rsidR="00A501C0" w:rsidRPr="00EA02E3" w:rsidRDefault="00EA02E3" w:rsidP="0090014C">
      <w:pPr>
        <w:pStyle w:val="Paragraphedeliste"/>
        <w:numPr>
          <w:ilvl w:val="0"/>
          <w:numId w:val="36"/>
        </w:numPr>
      </w:pPr>
      <w:r w:rsidRPr="00EA02E3">
        <w:t xml:space="preserve"> </w:t>
      </w:r>
      <w:r w:rsidR="00A501C0" w:rsidRPr="00EA02E3">
        <w:t>Concepts des données liées</w:t>
      </w:r>
    </w:p>
    <w:p w14:paraId="10DF9108" w14:textId="0D3EFDA4" w:rsidR="00A501C0" w:rsidRPr="00EA02E3" w:rsidRDefault="00EA02E3" w:rsidP="0090014C">
      <w:pPr>
        <w:pStyle w:val="Paragraphedeliste"/>
        <w:numPr>
          <w:ilvl w:val="0"/>
          <w:numId w:val="36"/>
        </w:numPr>
      </w:pPr>
      <w:r w:rsidRPr="00EA02E3">
        <w:t xml:space="preserve"> </w:t>
      </w:r>
      <w:r w:rsidR="00A501C0" w:rsidRPr="00EA02E3">
        <w:t>Interrogation des graphes de connaissances</w:t>
      </w:r>
    </w:p>
    <w:p w14:paraId="6BCB879E" w14:textId="44952C4F" w:rsidR="00A501C0" w:rsidRPr="00EA02E3" w:rsidRDefault="00EA02E3" w:rsidP="0090014C">
      <w:pPr>
        <w:pStyle w:val="Paragraphedeliste"/>
        <w:numPr>
          <w:ilvl w:val="0"/>
          <w:numId w:val="36"/>
        </w:numPr>
      </w:pPr>
      <w:r w:rsidRPr="00EA02E3">
        <w:t xml:space="preserve"> </w:t>
      </w:r>
      <w:r w:rsidR="00A501C0" w:rsidRPr="00EA02E3">
        <w:t>Concepts d'ontologie en biomédecine</w:t>
      </w:r>
    </w:p>
    <w:p w14:paraId="594471BC" w14:textId="77777777" w:rsidR="00EA02E3" w:rsidRPr="00EA02E3" w:rsidRDefault="00EA02E3" w:rsidP="0090014C">
      <w:pPr>
        <w:pStyle w:val="Paragraphedeliste"/>
        <w:numPr>
          <w:ilvl w:val="0"/>
          <w:numId w:val="36"/>
        </w:numPr>
      </w:pPr>
      <w:r w:rsidRPr="002F0CED">
        <w:rPr>
          <w:lang w:val="en-GB"/>
        </w:rPr>
        <w:lastRenderedPageBreak/>
        <w:t xml:space="preserve"> </w:t>
      </w:r>
      <w:proofErr w:type="spellStart"/>
      <w:r w:rsidR="00A501C0" w:rsidRPr="002F0CED">
        <w:rPr>
          <w:lang w:val="en-GB"/>
        </w:rPr>
        <w:t>Déduction</w:t>
      </w:r>
      <w:proofErr w:type="spellEnd"/>
      <w:r w:rsidR="00A501C0" w:rsidRPr="002F0CED">
        <w:rPr>
          <w:lang w:val="en-GB"/>
        </w:rPr>
        <w:t xml:space="preserve"> de </w:t>
      </w:r>
      <w:proofErr w:type="spellStart"/>
      <w:r w:rsidR="00A501C0" w:rsidRPr="002F0CED">
        <w:rPr>
          <w:lang w:val="en-GB"/>
        </w:rPr>
        <w:t>nouvelles</w:t>
      </w:r>
      <w:proofErr w:type="spellEnd"/>
      <w:r w:rsidR="00A501C0" w:rsidRPr="002F0CED">
        <w:rPr>
          <w:lang w:val="en-GB"/>
        </w:rPr>
        <w:t xml:space="preserve"> </w:t>
      </w:r>
      <w:proofErr w:type="spellStart"/>
      <w:r w:rsidR="00A501C0" w:rsidRPr="002F0CED">
        <w:rPr>
          <w:lang w:val="en-GB"/>
        </w:rPr>
        <w:t>connaissances</w:t>
      </w:r>
      <w:proofErr w:type="spellEnd"/>
      <w:r w:rsidR="00A501C0" w:rsidRPr="002F0CED">
        <w:rPr>
          <w:lang w:val="en-GB"/>
        </w:rPr>
        <w:t xml:space="preserve"> </w:t>
      </w:r>
    </w:p>
    <w:p w14:paraId="7A1E9C93" w14:textId="6A22EF55" w:rsidR="00A501C0" w:rsidRPr="00EA02E3" w:rsidRDefault="00A501C0" w:rsidP="0090014C">
      <w:pPr>
        <w:pStyle w:val="Paragraphedeliste"/>
        <w:numPr>
          <w:ilvl w:val="0"/>
          <w:numId w:val="36"/>
        </w:numPr>
      </w:pPr>
      <w:r w:rsidRPr="002F0CED">
        <w:rPr>
          <w:lang w:val="en-GB"/>
        </w:rPr>
        <w:t xml:space="preserve">Applications de </w:t>
      </w:r>
      <w:proofErr w:type="spellStart"/>
      <w:r w:rsidRPr="002F0CED">
        <w:rPr>
          <w:lang w:val="en-GB"/>
        </w:rPr>
        <w:t>l'ontologie</w:t>
      </w:r>
      <w:proofErr w:type="spellEnd"/>
      <w:r w:rsidRPr="002F0CED">
        <w:rPr>
          <w:lang w:val="en-GB"/>
        </w:rPr>
        <w:t xml:space="preserve"> </w:t>
      </w:r>
      <w:proofErr w:type="spellStart"/>
      <w:r w:rsidRPr="002F0CED">
        <w:rPr>
          <w:lang w:val="en-GB"/>
        </w:rPr>
        <w:t>en</w:t>
      </w:r>
      <w:proofErr w:type="spellEnd"/>
      <w:r w:rsidRPr="002F0CED">
        <w:rPr>
          <w:lang w:val="en-GB"/>
        </w:rPr>
        <w:t xml:space="preserve"> </w:t>
      </w:r>
      <w:proofErr w:type="spellStart"/>
      <w:r w:rsidRPr="002F0CED">
        <w:rPr>
          <w:lang w:val="en-GB"/>
        </w:rPr>
        <w:t>biomédecine</w:t>
      </w:r>
      <w:proofErr w:type="spellEnd"/>
    </w:p>
    <w:p w14:paraId="211102DF" w14:textId="1C7686EE" w:rsidR="00A501C0" w:rsidRPr="00EA02E3" w:rsidRDefault="00A501C0" w:rsidP="00074793">
      <w:pPr>
        <w:pStyle w:val="Titre4"/>
      </w:pPr>
      <w:r w:rsidRPr="00EA02E3">
        <w:t>Méthodes</w:t>
      </w:r>
      <w:r w:rsidR="00074793">
        <w:t xml:space="preserve"> d’enseignements</w:t>
      </w:r>
    </w:p>
    <w:p w14:paraId="31414B72" w14:textId="09FA1305" w:rsidR="00DC4B35" w:rsidRPr="00EA02E3" w:rsidRDefault="00DC4B35" w:rsidP="002F0CED">
      <w:pPr>
        <w:rPr>
          <w:lang w:val="en-GB"/>
        </w:rPr>
      </w:pPr>
      <w:proofErr w:type="spellStart"/>
      <w:r w:rsidRPr="00EA02E3">
        <w:rPr>
          <w:lang w:val="en-GB"/>
        </w:rPr>
        <w:t>L'enseignement</w:t>
      </w:r>
      <w:proofErr w:type="spellEnd"/>
      <w:r w:rsidRPr="00EA02E3">
        <w:rPr>
          <w:lang w:val="en-GB"/>
        </w:rPr>
        <w:t xml:space="preserve"> </w:t>
      </w:r>
      <w:proofErr w:type="spellStart"/>
      <w:r w:rsidRPr="00EA02E3">
        <w:rPr>
          <w:lang w:val="en-GB"/>
        </w:rPr>
        <w:t>prendra</w:t>
      </w:r>
      <w:proofErr w:type="spellEnd"/>
      <w:r w:rsidRPr="00EA02E3">
        <w:rPr>
          <w:lang w:val="en-GB"/>
        </w:rPr>
        <w:t xml:space="preserve"> la </w:t>
      </w:r>
      <w:proofErr w:type="spellStart"/>
      <w:r w:rsidRPr="00EA02E3">
        <w:rPr>
          <w:lang w:val="en-GB"/>
        </w:rPr>
        <w:t>forme</w:t>
      </w:r>
      <w:proofErr w:type="spellEnd"/>
      <w:r w:rsidRPr="00EA02E3">
        <w:rPr>
          <w:lang w:val="en-GB"/>
        </w:rPr>
        <w:t xml:space="preserve"> de </w:t>
      </w:r>
      <w:proofErr w:type="spellStart"/>
      <w:r w:rsidRPr="00EA02E3">
        <w:rPr>
          <w:lang w:val="en-GB"/>
        </w:rPr>
        <w:t>cours</w:t>
      </w:r>
      <w:proofErr w:type="spellEnd"/>
      <w:r w:rsidRPr="00EA02E3">
        <w:rPr>
          <w:lang w:val="en-GB"/>
        </w:rPr>
        <w:t xml:space="preserve"> </w:t>
      </w:r>
      <w:proofErr w:type="spellStart"/>
      <w:r w:rsidRPr="00EA02E3">
        <w:rPr>
          <w:lang w:val="en-GB"/>
        </w:rPr>
        <w:t>magistraux</w:t>
      </w:r>
      <w:proofErr w:type="spellEnd"/>
      <w:r w:rsidRPr="00EA02E3">
        <w:rPr>
          <w:lang w:val="en-GB"/>
        </w:rPr>
        <w:t xml:space="preserve"> </w:t>
      </w:r>
      <w:proofErr w:type="spellStart"/>
      <w:r w:rsidRPr="00EA02E3">
        <w:rPr>
          <w:lang w:val="en-GB"/>
        </w:rPr>
        <w:t>basés</w:t>
      </w:r>
      <w:proofErr w:type="spellEnd"/>
      <w:r w:rsidRPr="00EA02E3">
        <w:rPr>
          <w:lang w:val="en-GB"/>
        </w:rPr>
        <w:t xml:space="preserve"> sur des publications </w:t>
      </w:r>
      <w:proofErr w:type="spellStart"/>
      <w:r w:rsidRPr="00EA02E3">
        <w:rPr>
          <w:lang w:val="en-GB"/>
        </w:rPr>
        <w:t>scientifiques</w:t>
      </w:r>
      <w:proofErr w:type="spellEnd"/>
      <w:r w:rsidRPr="00EA02E3">
        <w:rPr>
          <w:lang w:val="en-GB"/>
        </w:rPr>
        <w:t xml:space="preserve">. Il </w:t>
      </w:r>
      <w:proofErr w:type="spellStart"/>
      <w:r w:rsidRPr="00EA02E3">
        <w:rPr>
          <w:lang w:val="en-GB"/>
        </w:rPr>
        <w:t>comprendra</w:t>
      </w:r>
      <w:proofErr w:type="spellEnd"/>
      <w:r w:rsidRPr="00EA02E3">
        <w:rPr>
          <w:lang w:val="en-GB"/>
        </w:rPr>
        <w:t xml:space="preserve"> </w:t>
      </w:r>
      <w:proofErr w:type="spellStart"/>
      <w:r w:rsidRPr="00EA02E3">
        <w:rPr>
          <w:lang w:val="en-GB"/>
        </w:rPr>
        <w:t>également</w:t>
      </w:r>
      <w:proofErr w:type="spellEnd"/>
      <w:r w:rsidRPr="00EA02E3">
        <w:rPr>
          <w:lang w:val="en-GB"/>
        </w:rPr>
        <w:t xml:space="preserve"> le partage de </w:t>
      </w:r>
      <w:proofErr w:type="spellStart"/>
      <w:r w:rsidRPr="00EA02E3">
        <w:rPr>
          <w:lang w:val="en-GB"/>
        </w:rPr>
        <w:t>connaissances</w:t>
      </w:r>
      <w:proofErr w:type="spellEnd"/>
      <w:r w:rsidRPr="00EA02E3">
        <w:rPr>
          <w:lang w:val="en-GB"/>
        </w:rPr>
        <w:t xml:space="preserve">, de savoir-faire et de </w:t>
      </w:r>
      <w:proofErr w:type="spellStart"/>
      <w:r w:rsidRPr="00EA02E3">
        <w:rPr>
          <w:lang w:val="en-GB"/>
        </w:rPr>
        <w:t>scénarios</w:t>
      </w:r>
      <w:proofErr w:type="spellEnd"/>
      <w:r w:rsidRPr="00EA02E3">
        <w:rPr>
          <w:lang w:val="en-GB"/>
        </w:rPr>
        <w:t xml:space="preserve"> pratiques</w:t>
      </w:r>
      <w:r w:rsidR="00B87CE4">
        <w:rPr>
          <w:lang w:val="en-GB"/>
        </w:rPr>
        <w:t>.</w:t>
      </w:r>
    </w:p>
    <w:p w14:paraId="7C1B8608" w14:textId="418B9681" w:rsidR="00657FDB" w:rsidRPr="00754CEC" w:rsidRDefault="00074793" w:rsidP="00657FDB">
      <w:pPr>
        <w:rPr>
          <w:rFonts w:eastAsiaTheme="majorEastAsia" w:cs="Segoe UI Emoji"/>
          <w:color w:val="2E74B5" w:themeColor="accent5" w:themeShade="BF"/>
          <w:sz w:val="28"/>
          <w:szCs w:val="28"/>
        </w:rPr>
      </w:pPr>
      <w:r w:rsidRPr="002B15AA">
        <w:rPr>
          <w:rFonts w:ascii="Segoe UI Emoji" w:hAnsi="Segoe UI Emoji" w:cs="Segoe UI Emoji"/>
          <w:sz w:val="28"/>
          <w:szCs w:val="28"/>
        </w:rPr>
        <w:t>🟦</w:t>
      </w:r>
      <w:r w:rsidRPr="000916E3">
        <w:rPr>
          <w:rFonts w:ascii="Times New Roman" w:hAnsi="Times New Roman"/>
          <w:sz w:val="48"/>
          <w:szCs w:val="48"/>
        </w:rPr>
        <w:t xml:space="preserve"> </w:t>
      </w:r>
      <w:r w:rsidRPr="00074793">
        <w:rPr>
          <w:rStyle w:val="Titre3Car"/>
        </w:rPr>
        <w:t xml:space="preserve">UE : </w:t>
      </w:r>
      <w:r>
        <w:rPr>
          <w:rStyle w:val="Titre3Car"/>
        </w:rPr>
        <w:t>Introduction à la recherche clinique</w:t>
      </w:r>
      <w:r w:rsidRPr="00074793">
        <w:rPr>
          <w:rStyle w:val="Titre3Car"/>
        </w:rPr>
        <w:t xml:space="preserve"> </w:t>
      </w:r>
      <w:r w:rsidR="00754CEC">
        <w:rPr>
          <w:rStyle w:val="Titre3Car"/>
        </w:rPr>
        <w:br/>
      </w:r>
      <w:r w:rsidR="00657FDB" w:rsidRPr="00EA02E3">
        <w:t xml:space="preserve">Nombre d’heures : </w:t>
      </w:r>
      <w:r w:rsidR="00657FDB">
        <w:t>24</w:t>
      </w:r>
      <w:r w:rsidR="00657FDB" w:rsidRPr="00EA02E3">
        <w:t>h</w:t>
      </w:r>
      <w:r w:rsidR="00657FDB">
        <w:t xml:space="preserve"> (CM : 15h, TD : 9h, TP :0h)</w:t>
      </w:r>
      <w:r w:rsidR="00657FDB" w:rsidRPr="00EA02E3">
        <w:br/>
        <w:t>Année/Semestre : M</w:t>
      </w:r>
      <w:r w:rsidR="00657FDB">
        <w:t xml:space="preserve">aster </w:t>
      </w:r>
      <w:r w:rsidR="00657FDB" w:rsidRPr="00EA02E3">
        <w:t>1 / S</w:t>
      </w:r>
      <w:r w:rsidR="00657FDB">
        <w:t xml:space="preserve">emestre </w:t>
      </w:r>
      <w:r w:rsidR="00657FDB" w:rsidRPr="00EA02E3">
        <w:t>2</w:t>
      </w:r>
      <w:r w:rsidR="00657FDB" w:rsidRPr="00EA02E3">
        <w:br/>
        <w:t xml:space="preserve">Langue : français/anglais </w:t>
      </w:r>
    </w:p>
    <w:p w14:paraId="46F1C9F5" w14:textId="77777777" w:rsidR="00657FDB" w:rsidRPr="00EA02E3" w:rsidRDefault="00657FDB" w:rsidP="00657FDB">
      <w:pPr>
        <w:pStyle w:val="Titre4"/>
      </w:pPr>
      <w:r w:rsidRPr="00EA02E3">
        <w:t>Objectifs</w:t>
      </w:r>
    </w:p>
    <w:p w14:paraId="6ACFA28C" w14:textId="77777777" w:rsidR="00A865DD" w:rsidRDefault="00657FDB" w:rsidP="0090014C">
      <w:pPr>
        <w:pStyle w:val="Titre4"/>
        <w:numPr>
          <w:ilvl w:val="0"/>
          <w:numId w:val="46"/>
        </w:numPr>
        <w:rPr>
          <w:b w:val="0"/>
          <w:bCs w:val="0"/>
        </w:rPr>
      </w:pPr>
      <w:r w:rsidRPr="00657FDB">
        <w:rPr>
          <w:b w:val="0"/>
          <w:bCs w:val="0"/>
        </w:rPr>
        <w:t>Connaître les principaux types de recherche clinique</w:t>
      </w:r>
    </w:p>
    <w:p w14:paraId="35E10271" w14:textId="77777777" w:rsidR="00A865DD" w:rsidRDefault="00657FDB" w:rsidP="0090014C">
      <w:pPr>
        <w:pStyle w:val="Titre4"/>
        <w:numPr>
          <w:ilvl w:val="0"/>
          <w:numId w:val="46"/>
        </w:numPr>
        <w:rPr>
          <w:b w:val="0"/>
          <w:bCs w:val="0"/>
        </w:rPr>
      </w:pPr>
      <w:r w:rsidRPr="00657FDB">
        <w:rPr>
          <w:b w:val="0"/>
          <w:bCs w:val="0"/>
        </w:rPr>
        <w:t>Comprendre les bases méthodologiques des études cliniques</w:t>
      </w:r>
    </w:p>
    <w:p w14:paraId="7CBCACE9" w14:textId="77777777" w:rsidR="00A865DD" w:rsidRDefault="00657FDB" w:rsidP="0090014C">
      <w:pPr>
        <w:pStyle w:val="Titre4"/>
        <w:numPr>
          <w:ilvl w:val="0"/>
          <w:numId w:val="46"/>
        </w:numPr>
        <w:rPr>
          <w:b w:val="0"/>
          <w:bCs w:val="0"/>
        </w:rPr>
      </w:pPr>
      <w:r w:rsidRPr="00657FDB">
        <w:rPr>
          <w:b w:val="0"/>
          <w:bCs w:val="0"/>
        </w:rPr>
        <w:t>Appréhender l’enchaînement des étapes dans un projet de recherche clinique</w:t>
      </w:r>
    </w:p>
    <w:p w14:paraId="6DD1018B" w14:textId="48E10D01" w:rsidR="00657FDB" w:rsidRPr="00657FDB" w:rsidRDefault="00657FDB" w:rsidP="0090014C">
      <w:pPr>
        <w:pStyle w:val="Titre4"/>
        <w:numPr>
          <w:ilvl w:val="0"/>
          <w:numId w:val="46"/>
        </w:numPr>
        <w:rPr>
          <w:b w:val="0"/>
          <w:bCs w:val="0"/>
        </w:rPr>
      </w:pPr>
      <w:r w:rsidRPr="00657FDB">
        <w:rPr>
          <w:b w:val="0"/>
          <w:bCs w:val="0"/>
        </w:rPr>
        <w:t>Connaître les différents métiers de la recherche clinique et leurs rôles respectifs dans un projet.</w:t>
      </w:r>
    </w:p>
    <w:p w14:paraId="681AB23B" w14:textId="6395140A" w:rsidR="00657FDB" w:rsidRPr="00EA02E3" w:rsidRDefault="00657FDB" w:rsidP="00657FDB">
      <w:pPr>
        <w:pStyle w:val="Titre4"/>
      </w:pPr>
      <w:r>
        <w:br/>
      </w:r>
      <w:r w:rsidRPr="00EA02E3">
        <w:t>Contenu</w:t>
      </w:r>
    </w:p>
    <w:p w14:paraId="3ED1804F" w14:textId="26BBFB06" w:rsidR="00657FDB" w:rsidRPr="00657FDB" w:rsidRDefault="00657FDB" w:rsidP="00657FDB">
      <w:pPr>
        <w:pStyle w:val="Titre4"/>
        <w:rPr>
          <w:b w:val="0"/>
          <w:bCs w:val="0"/>
        </w:rPr>
      </w:pPr>
      <w:r w:rsidRPr="00657FDB">
        <w:rPr>
          <w:b w:val="0"/>
          <w:bCs w:val="0"/>
        </w:rPr>
        <w:t>Principes et types de RC (académique, indus, translationnel)</w:t>
      </w:r>
      <w:r w:rsidR="00A865DD">
        <w:rPr>
          <w:b w:val="0"/>
          <w:bCs w:val="0"/>
        </w:rPr>
        <w:br/>
      </w:r>
      <w:r w:rsidRPr="00657FDB">
        <w:rPr>
          <w:b w:val="0"/>
          <w:bCs w:val="0"/>
        </w:rPr>
        <w:t>Spécificités de la recherche clinique par rapport aux autres expérimentations en sciences de la vie (RI/RNI, patients et recherche, éthique)</w:t>
      </w:r>
      <w:r>
        <w:rPr>
          <w:b w:val="0"/>
          <w:bCs w:val="0"/>
        </w:rPr>
        <w:br/>
      </w:r>
      <w:r w:rsidRPr="00657FDB">
        <w:rPr>
          <w:b w:val="0"/>
          <w:bCs w:val="0"/>
        </w:rPr>
        <w:t>Bases méthodologiques de la recherche clinique</w:t>
      </w:r>
      <w:r>
        <w:rPr>
          <w:b w:val="0"/>
          <w:bCs w:val="0"/>
        </w:rPr>
        <w:br/>
      </w:r>
      <w:r w:rsidRPr="00657FDB">
        <w:rPr>
          <w:b w:val="0"/>
          <w:bCs w:val="0"/>
        </w:rPr>
        <w:t>Introduction à la pharmacologie clinique (phases de développement) Déroulement d’une étude clinique de A à Z.</w:t>
      </w:r>
    </w:p>
    <w:p w14:paraId="165E980A" w14:textId="6B92CD70" w:rsidR="00657FDB" w:rsidRPr="00EA02E3" w:rsidRDefault="00657FDB" w:rsidP="00657FDB">
      <w:pPr>
        <w:pStyle w:val="Titre4"/>
      </w:pPr>
      <w:r>
        <w:br/>
      </w:r>
      <w:r w:rsidRPr="00EA02E3">
        <w:t>Méthodes</w:t>
      </w:r>
      <w:r>
        <w:t xml:space="preserve"> d’enseignements</w:t>
      </w:r>
    </w:p>
    <w:p w14:paraId="61A9C3D6" w14:textId="78732DA1" w:rsidR="00657FDB" w:rsidRPr="00657FDB" w:rsidRDefault="00657FDB" w:rsidP="00657FDB">
      <w:pPr>
        <w:pStyle w:val="Titre4"/>
        <w:rPr>
          <w:b w:val="0"/>
          <w:bCs w:val="0"/>
        </w:rPr>
      </w:pPr>
      <w:r w:rsidRPr="00657FDB">
        <w:rPr>
          <w:b w:val="0"/>
          <w:bCs w:val="0"/>
        </w:rPr>
        <w:t>Cours magistraux et TD en présentiel permettent d’acquérir les connaissances théoriques et de les mettre en pratique</w:t>
      </w:r>
    </w:p>
    <w:p w14:paraId="1477F7BA" w14:textId="77777777" w:rsidR="00A501C0" w:rsidRDefault="00A501C0" w:rsidP="002F0CED">
      <w:pPr>
        <w:rPr>
          <w:lang w:val="en-GB"/>
        </w:rPr>
      </w:pPr>
    </w:p>
    <w:p w14:paraId="30A2406C" w14:textId="07B256C0" w:rsidR="007E3350" w:rsidRPr="009444BA" w:rsidRDefault="00E728EE" w:rsidP="002F0CED">
      <w:pPr>
        <w:rPr>
          <w:rFonts w:eastAsiaTheme="majorEastAsia" w:cs="Segoe UI Emoji"/>
          <w:color w:val="2E74B5" w:themeColor="accent5" w:themeShade="BF"/>
          <w:sz w:val="28"/>
          <w:szCs w:val="28"/>
        </w:rPr>
      </w:pPr>
      <w:r w:rsidRPr="002B15AA">
        <w:rPr>
          <w:rFonts w:ascii="Segoe UI Emoji" w:hAnsi="Segoe UI Emoji" w:cs="Segoe UI Emoji"/>
          <w:sz w:val="28"/>
          <w:szCs w:val="28"/>
        </w:rPr>
        <w:t>🟦</w:t>
      </w:r>
      <w:r w:rsidR="007E3350" w:rsidRPr="000916E3">
        <w:rPr>
          <w:rFonts w:ascii="Times New Roman" w:hAnsi="Times New Roman"/>
          <w:sz w:val="48"/>
          <w:szCs w:val="48"/>
        </w:rPr>
        <w:t xml:space="preserve"> </w:t>
      </w:r>
      <w:r w:rsidR="007E3350" w:rsidRPr="00074793">
        <w:rPr>
          <w:rStyle w:val="Titre3Car"/>
        </w:rPr>
        <w:t>UE : Exploration du méta</w:t>
      </w:r>
      <w:r w:rsidR="00074793" w:rsidRPr="00074793">
        <w:rPr>
          <w:rStyle w:val="Titre3Car"/>
        </w:rPr>
        <w:t>bo</w:t>
      </w:r>
      <w:r w:rsidR="007E3350" w:rsidRPr="00074793">
        <w:rPr>
          <w:rStyle w:val="Titre3Car"/>
        </w:rPr>
        <w:t xml:space="preserve">lisme dans les pathologies   </w:t>
      </w:r>
      <w:r w:rsidR="009444BA">
        <w:rPr>
          <w:rStyle w:val="Titre3Car"/>
        </w:rPr>
        <w:br/>
      </w:r>
      <w:r w:rsidR="007E3350" w:rsidRPr="00EA02E3">
        <w:t>Nombre d’heures : 24h</w:t>
      </w:r>
      <w:r w:rsidR="00074793">
        <w:t xml:space="preserve"> (CM : 17h, TD : 7h)</w:t>
      </w:r>
      <w:r w:rsidR="007E3350" w:rsidRPr="00EA02E3">
        <w:br/>
        <w:t>Année/Semestre : M</w:t>
      </w:r>
      <w:r w:rsidR="004B3E85">
        <w:t xml:space="preserve">aster </w:t>
      </w:r>
      <w:r w:rsidR="007E3350" w:rsidRPr="00EA02E3">
        <w:t>1 / S</w:t>
      </w:r>
      <w:r w:rsidR="004B3E85">
        <w:t xml:space="preserve">emestre </w:t>
      </w:r>
      <w:r w:rsidR="007E3350" w:rsidRPr="00EA02E3">
        <w:t>2</w:t>
      </w:r>
      <w:r w:rsidR="007E3350" w:rsidRPr="00EA02E3">
        <w:br/>
        <w:t>Langue : français</w:t>
      </w:r>
    </w:p>
    <w:p w14:paraId="5B8E2C99" w14:textId="77777777" w:rsidR="007E3350" w:rsidRPr="00EA02E3" w:rsidRDefault="007E3350" w:rsidP="00074793">
      <w:pPr>
        <w:pStyle w:val="Titre4"/>
      </w:pPr>
      <w:r w:rsidRPr="00EA02E3">
        <w:t>Objectifs</w:t>
      </w:r>
    </w:p>
    <w:p w14:paraId="7E4F229F" w14:textId="0F5E3568" w:rsidR="00581590" w:rsidRPr="00EA02E3" w:rsidRDefault="00074793" w:rsidP="002F0CED">
      <w:pPr>
        <w:rPr>
          <w:lang w:val="en-GB"/>
        </w:rPr>
      </w:pPr>
      <w:r>
        <w:rPr>
          <w:lang w:val="en-GB"/>
        </w:rPr>
        <w:t xml:space="preserve">- </w:t>
      </w:r>
      <w:r w:rsidR="00A865DD">
        <w:rPr>
          <w:lang w:val="en-GB"/>
        </w:rPr>
        <w:t xml:space="preserve"> </w:t>
      </w:r>
      <w:proofErr w:type="spellStart"/>
      <w:r w:rsidR="00A865DD">
        <w:rPr>
          <w:lang w:val="en-GB"/>
        </w:rPr>
        <w:t>Avoir</w:t>
      </w:r>
      <w:proofErr w:type="spellEnd"/>
      <w:r w:rsidR="00581590">
        <w:rPr>
          <w:lang w:val="en-GB"/>
        </w:rPr>
        <w:t xml:space="preserve"> </w:t>
      </w:r>
      <w:proofErr w:type="spellStart"/>
      <w:r w:rsidR="00581590">
        <w:rPr>
          <w:lang w:val="en-GB"/>
        </w:rPr>
        <w:t>une</w:t>
      </w:r>
      <w:proofErr w:type="spellEnd"/>
      <w:r w:rsidR="00581590">
        <w:rPr>
          <w:lang w:val="en-GB"/>
        </w:rPr>
        <w:t xml:space="preserve"> comprehension Générale du </w:t>
      </w:r>
      <w:proofErr w:type="spellStart"/>
      <w:r w:rsidR="00581590">
        <w:rPr>
          <w:lang w:val="en-GB"/>
        </w:rPr>
        <w:t>métabolisme</w:t>
      </w:r>
      <w:proofErr w:type="spellEnd"/>
      <w:r w:rsidR="00581590">
        <w:rPr>
          <w:lang w:val="en-GB"/>
        </w:rPr>
        <w:t xml:space="preserve"> </w:t>
      </w:r>
      <w:proofErr w:type="spellStart"/>
      <w:r w:rsidR="00581590">
        <w:rPr>
          <w:lang w:val="en-GB"/>
        </w:rPr>
        <w:t>intégré</w:t>
      </w:r>
      <w:proofErr w:type="spellEnd"/>
      <w:r w:rsidR="00581590">
        <w:rPr>
          <w:lang w:val="en-GB"/>
        </w:rPr>
        <w:t xml:space="preserve"> et </w:t>
      </w:r>
      <w:proofErr w:type="spellStart"/>
      <w:r w:rsidR="00581590">
        <w:rPr>
          <w:lang w:val="en-GB"/>
        </w:rPr>
        <w:t>cellulaire</w:t>
      </w:r>
      <w:proofErr w:type="spellEnd"/>
      <w:r w:rsidR="00581590">
        <w:rPr>
          <w:lang w:val="en-GB"/>
        </w:rPr>
        <w:t xml:space="preserve"> </w:t>
      </w:r>
      <w:r>
        <w:rPr>
          <w:lang w:val="en-GB"/>
        </w:rPr>
        <w:br/>
        <w:t xml:space="preserve">- </w:t>
      </w:r>
      <w:proofErr w:type="spellStart"/>
      <w:r w:rsidR="00A865DD">
        <w:rPr>
          <w:lang w:val="en-GB"/>
        </w:rPr>
        <w:t>E</w:t>
      </w:r>
      <w:r w:rsidR="00581590" w:rsidRPr="00074793">
        <w:rPr>
          <w:lang w:val="en-GB"/>
        </w:rPr>
        <w:t>tre</w:t>
      </w:r>
      <w:proofErr w:type="spellEnd"/>
      <w:r w:rsidR="00581590" w:rsidRPr="00074793">
        <w:rPr>
          <w:lang w:val="en-GB"/>
        </w:rPr>
        <w:t xml:space="preserve"> </w:t>
      </w:r>
      <w:proofErr w:type="spellStart"/>
      <w:r w:rsidR="00581590" w:rsidRPr="00074793">
        <w:rPr>
          <w:lang w:val="en-GB"/>
        </w:rPr>
        <w:t>capables</w:t>
      </w:r>
      <w:proofErr w:type="spellEnd"/>
      <w:r w:rsidR="00581590" w:rsidRPr="00074793">
        <w:rPr>
          <w:lang w:val="en-GB"/>
        </w:rPr>
        <w:t xml:space="preserve"> de </w:t>
      </w:r>
      <w:proofErr w:type="spellStart"/>
      <w:r w:rsidR="00581590" w:rsidRPr="00074793">
        <w:rPr>
          <w:lang w:val="en-GB"/>
        </w:rPr>
        <w:t>distinguer</w:t>
      </w:r>
      <w:proofErr w:type="spellEnd"/>
      <w:r w:rsidR="00581590" w:rsidRPr="00074793">
        <w:rPr>
          <w:lang w:val="en-GB"/>
        </w:rPr>
        <w:t xml:space="preserve"> le </w:t>
      </w:r>
      <w:proofErr w:type="spellStart"/>
      <w:r w:rsidR="00581590" w:rsidRPr="00074793">
        <w:rPr>
          <w:lang w:val="en-GB"/>
        </w:rPr>
        <w:t>métabolisme</w:t>
      </w:r>
      <w:proofErr w:type="spellEnd"/>
      <w:r w:rsidR="00581590" w:rsidRPr="00074793">
        <w:rPr>
          <w:lang w:val="en-GB"/>
        </w:rPr>
        <w:t xml:space="preserve"> </w:t>
      </w:r>
      <w:proofErr w:type="spellStart"/>
      <w:r w:rsidR="00581590" w:rsidRPr="00074793">
        <w:rPr>
          <w:lang w:val="en-GB"/>
        </w:rPr>
        <w:t>homéostatique</w:t>
      </w:r>
      <w:proofErr w:type="spellEnd"/>
      <w:r w:rsidR="00581590" w:rsidRPr="00074793">
        <w:rPr>
          <w:lang w:val="en-GB"/>
        </w:rPr>
        <w:t xml:space="preserve"> du </w:t>
      </w:r>
      <w:proofErr w:type="spellStart"/>
      <w:r w:rsidR="00581590" w:rsidRPr="00074793">
        <w:rPr>
          <w:lang w:val="en-GB"/>
        </w:rPr>
        <w:t>métabolisme</w:t>
      </w:r>
      <w:proofErr w:type="spellEnd"/>
      <w:r w:rsidR="00581590" w:rsidRPr="00074793">
        <w:rPr>
          <w:lang w:val="en-GB"/>
        </w:rPr>
        <w:t xml:space="preserve"> </w:t>
      </w:r>
      <w:proofErr w:type="spellStart"/>
      <w:r w:rsidR="00581590" w:rsidRPr="00074793">
        <w:rPr>
          <w:lang w:val="en-GB"/>
        </w:rPr>
        <w:t>pathologique</w:t>
      </w:r>
      <w:proofErr w:type="spellEnd"/>
      <w:r w:rsidR="00581590" w:rsidRPr="00074793">
        <w:rPr>
          <w:lang w:val="en-GB"/>
        </w:rPr>
        <w:t xml:space="preserve"> </w:t>
      </w:r>
      <w:proofErr w:type="spellStart"/>
      <w:r w:rsidR="00581590" w:rsidRPr="00074793">
        <w:rPr>
          <w:lang w:val="en-GB"/>
        </w:rPr>
        <w:t>Être</w:t>
      </w:r>
      <w:proofErr w:type="spellEnd"/>
      <w:r w:rsidR="00581590" w:rsidRPr="00074793">
        <w:rPr>
          <w:lang w:val="en-GB"/>
        </w:rPr>
        <w:t xml:space="preserve"> </w:t>
      </w:r>
      <w:proofErr w:type="spellStart"/>
      <w:r w:rsidR="00581590" w:rsidRPr="00074793">
        <w:rPr>
          <w:lang w:val="en-GB"/>
        </w:rPr>
        <w:t>familiarisés</w:t>
      </w:r>
      <w:proofErr w:type="spellEnd"/>
      <w:r w:rsidR="00581590" w:rsidRPr="00074793">
        <w:rPr>
          <w:lang w:val="en-GB"/>
        </w:rPr>
        <w:t xml:space="preserve"> avec les </w:t>
      </w:r>
      <w:proofErr w:type="spellStart"/>
      <w:r w:rsidR="00581590" w:rsidRPr="00074793">
        <w:rPr>
          <w:lang w:val="en-GB"/>
        </w:rPr>
        <w:t>approches</w:t>
      </w:r>
      <w:proofErr w:type="spellEnd"/>
      <w:r w:rsidR="00581590" w:rsidRPr="00074793">
        <w:rPr>
          <w:lang w:val="en-GB"/>
        </w:rPr>
        <w:t xml:space="preserve"> </w:t>
      </w:r>
      <w:proofErr w:type="spellStart"/>
      <w:r w:rsidR="00581590" w:rsidRPr="00074793">
        <w:rPr>
          <w:lang w:val="en-GB"/>
        </w:rPr>
        <w:t>actuelles</w:t>
      </w:r>
      <w:proofErr w:type="spellEnd"/>
      <w:r w:rsidR="00581590" w:rsidRPr="00074793">
        <w:rPr>
          <w:lang w:val="en-GB"/>
        </w:rPr>
        <w:t xml:space="preserve"> de </w:t>
      </w:r>
      <w:proofErr w:type="spellStart"/>
      <w:r w:rsidR="00581590" w:rsidRPr="00074793">
        <w:rPr>
          <w:lang w:val="en-GB"/>
        </w:rPr>
        <w:t>l'étude</w:t>
      </w:r>
      <w:proofErr w:type="spellEnd"/>
      <w:r w:rsidR="00581590" w:rsidRPr="00074793">
        <w:rPr>
          <w:lang w:val="en-GB"/>
        </w:rPr>
        <w:t xml:space="preserve"> du </w:t>
      </w:r>
      <w:proofErr w:type="spellStart"/>
      <w:r w:rsidR="00581590" w:rsidRPr="00074793">
        <w:rPr>
          <w:lang w:val="en-GB"/>
        </w:rPr>
        <w:t>métabolisme</w:t>
      </w:r>
      <w:proofErr w:type="spellEnd"/>
      <w:r>
        <w:rPr>
          <w:lang w:val="en-GB"/>
        </w:rPr>
        <w:br/>
        <w:t xml:space="preserve">- </w:t>
      </w:r>
      <w:r w:rsidR="00A865DD">
        <w:rPr>
          <w:lang w:val="en-GB"/>
        </w:rPr>
        <w:t>P</w:t>
      </w:r>
      <w:r w:rsidR="00581590" w:rsidRPr="00074793">
        <w:rPr>
          <w:lang w:val="en-GB"/>
        </w:rPr>
        <w:t xml:space="preserve">roposer </w:t>
      </w:r>
      <w:proofErr w:type="spellStart"/>
      <w:r w:rsidR="00581590" w:rsidRPr="00074793">
        <w:rPr>
          <w:lang w:val="en-GB"/>
        </w:rPr>
        <w:t>l’utilisation</w:t>
      </w:r>
      <w:proofErr w:type="spellEnd"/>
      <w:r w:rsidR="00581590" w:rsidRPr="00074793">
        <w:rPr>
          <w:lang w:val="en-GB"/>
        </w:rPr>
        <w:t xml:space="preserve"> </w:t>
      </w:r>
      <w:proofErr w:type="spellStart"/>
      <w:r w:rsidR="00581590" w:rsidRPr="00074793">
        <w:rPr>
          <w:lang w:val="en-GB"/>
        </w:rPr>
        <w:t>d’une</w:t>
      </w:r>
      <w:proofErr w:type="spellEnd"/>
      <w:r w:rsidR="00581590" w:rsidRPr="00074793">
        <w:rPr>
          <w:lang w:val="en-GB"/>
        </w:rPr>
        <w:t xml:space="preserve"> </w:t>
      </w:r>
      <w:proofErr w:type="spellStart"/>
      <w:r w:rsidR="00581590" w:rsidRPr="00074793">
        <w:rPr>
          <w:lang w:val="en-GB"/>
        </w:rPr>
        <w:t>approche</w:t>
      </w:r>
      <w:proofErr w:type="spellEnd"/>
      <w:r w:rsidR="00581590" w:rsidRPr="00074793">
        <w:rPr>
          <w:lang w:val="en-GB"/>
        </w:rPr>
        <w:t xml:space="preserve"> </w:t>
      </w:r>
      <w:proofErr w:type="spellStart"/>
      <w:r w:rsidR="00581590" w:rsidRPr="00074793">
        <w:rPr>
          <w:lang w:val="en-GB"/>
        </w:rPr>
        <w:t>en</w:t>
      </w:r>
      <w:proofErr w:type="spellEnd"/>
      <w:r w:rsidR="00581590" w:rsidRPr="00074793">
        <w:rPr>
          <w:lang w:val="en-GB"/>
        </w:rPr>
        <w:t xml:space="preserve"> </w:t>
      </w:r>
      <w:proofErr w:type="spellStart"/>
      <w:r w:rsidR="00581590" w:rsidRPr="00074793">
        <w:rPr>
          <w:lang w:val="en-GB"/>
        </w:rPr>
        <w:t>fonction</w:t>
      </w:r>
      <w:proofErr w:type="spellEnd"/>
      <w:r w:rsidR="00581590" w:rsidRPr="00074793">
        <w:rPr>
          <w:lang w:val="en-GB"/>
        </w:rPr>
        <w:t xml:space="preserve"> de la question </w:t>
      </w:r>
      <w:proofErr w:type="spellStart"/>
      <w:r w:rsidR="00581590" w:rsidRPr="00074793">
        <w:rPr>
          <w:lang w:val="en-GB"/>
        </w:rPr>
        <w:t>posée</w:t>
      </w:r>
      <w:proofErr w:type="spellEnd"/>
      <w:r w:rsidR="00581590" w:rsidRPr="00074793">
        <w:rPr>
          <w:lang w:val="en-GB"/>
        </w:rPr>
        <w:t xml:space="preserve"> </w:t>
      </w:r>
      <w:r>
        <w:rPr>
          <w:lang w:val="en-GB"/>
        </w:rPr>
        <w:br/>
        <w:t xml:space="preserve">- </w:t>
      </w:r>
      <w:proofErr w:type="spellStart"/>
      <w:r w:rsidR="00A865DD">
        <w:rPr>
          <w:lang w:val="en-GB"/>
        </w:rPr>
        <w:t>P</w:t>
      </w:r>
      <w:r w:rsidR="00581590" w:rsidRPr="00074793">
        <w:rPr>
          <w:lang w:val="en-GB"/>
        </w:rPr>
        <w:t>résenter</w:t>
      </w:r>
      <w:proofErr w:type="spellEnd"/>
      <w:r w:rsidR="00581590" w:rsidRPr="00074793">
        <w:rPr>
          <w:lang w:val="en-GB"/>
        </w:rPr>
        <w:t xml:space="preserve"> </w:t>
      </w:r>
      <w:proofErr w:type="spellStart"/>
      <w:r w:rsidR="00581590" w:rsidRPr="00074793">
        <w:rPr>
          <w:lang w:val="en-GB"/>
        </w:rPr>
        <w:t>ce</w:t>
      </w:r>
      <w:proofErr w:type="spellEnd"/>
      <w:r w:rsidR="00581590" w:rsidRPr="00074793">
        <w:rPr>
          <w:lang w:val="en-GB"/>
        </w:rPr>
        <w:t xml:space="preserve"> message dans le</w:t>
      </w:r>
      <w:r w:rsidR="00A865DD">
        <w:rPr>
          <w:lang w:val="en-GB"/>
        </w:rPr>
        <w:t xml:space="preserve"> </w:t>
      </w:r>
      <w:r w:rsidR="00581590" w:rsidRPr="00074793">
        <w:rPr>
          <w:lang w:val="en-GB"/>
        </w:rPr>
        <w:t xml:space="preserve">cadre </w:t>
      </w:r>
      <w:proofErr w:type="spellStart"/>
      <w:r w:rsidR="00581590" w:rsidRPr="00074793">
        <w:rPr>
          <w:lang w:val="en-GB"/>
        </w:rPr>
        <w:t>d’une</w:t>
      </w:r>
      <w:proofErr w:type="spellEnd"/>
      <w:r w:rsidR="00581590" w:rsidRPr="00074793">
        <w:rPr>
          <w:lang w:val="en-GB"/>
        </w:rPr>
        <w:t xml:space="preserve"> </w:t>
      </w:r>
      <w:proofErr w:type="spellStart"/>
      <w:r w:rsidR="00581590" w:rsidRPr="00074793">
        <w:rPr>
          <w:lang w:val="en-GB"/>
        </w:rPr>
        <w:t>brève</w:t>
      </w:r>
      <w:proofErr w:type="spellEnd"/>
      <w:r w:rsidR="00581590" w:rsidRPr="00074793">
        <w:rPr>
          <w:lang w:val="en-GB"/>
        </w:rPr>
        <w:t xml:space="preserve"> </w:t>
      </w:r>
      <w:proofErr w:type="spellStart"/>
      <w:r w:rsidR="00581590" w:rsidRPr="00074793">
        <w:rPr>
          <w:lang w:val="en-GB"/>
        </w:rPr>
        <w:t>pr</w:t>
      </w:r>
      <w:r w:rsidR="00A865DD">
        <w:rPr>
          <w:lang w:val="en-GB"/>
        </w:rPr>
        <w:t>és</w:t>
      </w:r>
      <w:r w:rsidR="00581590" w:rsidRPr="00074793">
        <w:rPr>
          <w:lang w:val="en-GB"/>
        </w:rPr>
        <w:t>entation</w:t>
      </w:r>
      <w:proofErr w:type="spellEnd"/>
      <w:r w:rsidR="00581590" w:rsidRPr="00074793">
        <w:rPr>
          <w:lang w:val="en-GB"/>
        </w:rPr>
        <w:t xml:space="preserve"> </w:t>
      </w:r>
      <w:proofErr w:type="spellStart"/>
      <w:r w:rsidR="00581590" w:rsidRPr="00074793">
        <w:rPr>
          <w:lang w:val="en-GB"/>
        </w:rPr>
        <w:t>orale</w:t>
      </w:r>
      <w:proofErr w:type="spellEnd"/>
      <w:r w:rsidR="00581590" w:rsidRPr="00074793">
        <w:rPr>
          <w:lang w:val="en-GB"/>
        </w:rPr>
        <w:t xml:space="preserve"> </w:t>
      </w:r>
    </w:p>
    <w:p w14:paraId="2EB9F8F5" w14:textId="64C534B5" w:rsidR="00D911C3" w:rsidRPr="00A865DD" w:rsidRDefault="007E3350" w:rsidP="00A865DD">
      <w:pPr>
        <w:pStyle w:val="Titre4"/>
        <w:rPr>
          <w:b w:val="0"/>
          <w:bCs w:val="0"/>
        </w:rPr>
      </w:pPr>
      <w:r w:rsidRPr="001B36D1">
        <w:t>Contenu</w:t>
      </w:r>
      <w:r w:rsidR="00E33B67">
        <w:rPr>
          <w:lang w:val="en-GB"/>
        </w:rPr>
        <w:br/>
      </w:r>
      <w:r w:rsidR="00D911C3" w:rsidRPr="00A865DD">
        <w:rPr>
          <w:b w:val="0"/>
          <w:bCs w:val="0"/>
          <w:u w:val="single"/>
          <w:lang w:val="en-GB"/>
        </w:rPr>
        <w:t xml:space="preserve">Concept </w:t>
      </w:r>
      <w:proofErr w:type="spellStart"/>
      <w:r w:rsidR="00D911C3" w:rsidRPr="00A865DD">
        <w:rPr>
          <w:b w:val="0"/>
          <w:bCs w:val="0"/>
          <w:u w:val="single"/>
          <w:lang w:val="en-GB"/>
        </w:rPr>
        <w:t>général</w:t>
      </w:r>
      <w:proofErr w:type="spellEnd"/>
      <w:r w:rsidR="00D911C3" w:rsidRPr="00A865DD">
        <w:rPr>
          <w:b w:val="0"/>
          <w:bCs w:val="0"/>
          <w:u w:val="single"/>
          <w:lang w:val="en-GB"/>
        </w:rPr>
        <w:t xml:space="preserve"> du </w:t>
      </w:r>
      <w:proofErr w:type="spellStart"/>
      <w:r w:rsidR="00D911C3" w:rsidRPr="00A865DD">
        <w:rPr>
          <w:b w:val="0"/>
          <w:bCs w:val="0"/>
          <w:u w:val="single"/>
          <w:lang w:val="en-GB"/>
        </w:rPr>
        <w:t>métabolisme</w:t>
      </w:r>
      <w:proofErr w:type="spellEnd"/>
      <w:r w:rsidR="00D911C3" w:rsidRPr="00A865DD">
        <w:rPr>
          <w:b w:val="0"/>
          <w:bCs w:val="0"/>
          <w:u w:val="single"/>
          <w:lang w:val="en-GB"/>
        </w:rPr>
        <w:t xml:space="preserve"> </w:t>
      </w:r>
      <w:proofErr w:type="spellStart"/>
      <w:r w:rsidR="00D911C3" w:rsidRPr="00A865DD">
        <w:rPr>
          <w:b w:val="0"/>
          <w:bCs w:val="0"/>
          <w:u w:val="single"/>
          <w:lang w:val="en-GB"/>
        </w:rPr>
        <w:t>énergétique</w:t>
      </w:r>
      <w:proofErr w:type="spellEnd"/>
      <w:r w:rsidR="00D911C3" w:rsidRPr="00A865DD">
        <w:rPr>
          <w:b w:val="0"/>
          <w:bCs w:val="0"/>
          <w:u w:val="single"/>
          <w:lang w:val="en-GB"/>
        </w:rPr>
        <w:t xml:space="preserve"> (2 </w:t>
      </w:r>
      <w:proofErr w:type="spellStart"/>
      <w:r w:rsidR="00D911C3" w:rsidRPr="00A865DD">
        <w:rPr>
          <w:b w:val="0"/>
          <w:bCs w:val="0"/>
          <w:u w:val="single"/>
          <w:lang w:val="en-GB"/>
        </w:rPr>
        <w:t>heures</w:t>
      </w:r>
      <w:proofErr w:type="spellEnd"/>
      <w:r w:rsidR="00D911C3" w:rsidRPr="00A865DD">
        <w:rPr>
          <w:b w:val="0"/>
          <w:bCs w:val="0"/>
          <w:u w:val="single"/>
          <w:lang w:val="en-GB"/>
        </w:rPr>
        <w:t xml:space="preserve"> 40 minutes) Xavier </w:t>
      </w:r>
      <w:proofErr w:type="spellStart"/>
      <w:r w:rsidR="00D911C3" w:rsidRPr="00A865DD">
        <w:rPr>
          <w:b w:val="0"/>
          <w:bCs w:val="0"/>
          <w:u w:val="single"/>
          <w:lang w:val="en-GB"/>
        </w:rPr>
        <w:t>Prieur</w:t>
      </w:r>
      <w:proofErr w:type="spellEnd"/>
      <w:r w:rsidR="00D911C3" w:rsidRPr="00A865DD">
        <w:rPr>
          <w:b w:val="0"/>
          <w:bCs w:val="0"/>
          <w:u w:val="single"/>
          <w:lang w:val="en-GB"/>
        </w:rPr>
        <w:t xml:space="preserve"> </w:t>
      </w:r>
      <w:r w:rsidR="00A865DD">
        <w:rPr>
          <w:b w:val="0"/>
          <w:bCs w:val="0"/>
          <w:u w:val="single"/>
          <w:lang w:val="en-GB"/>
        </w:rPr>
        <w:t xml:space="preserve">: </w:t>
      </w:r>
      <w:r w:rsidR="00D911C3" w:rsidRPr="00A865DD">
        <w:rPr>
          <w:b w:val="0"/>
          <w:bCs w:val="0"/>
          <w:lang w:val="en-GB"/>
        </w:rPr>
        <w:t xml:space="preserve">Principes </w:t>
      </w:r>
      <w:proofErr w:type="spellStart"/>
      <w:r w:rsidR="00D911C3" w:rsidRPr="00A865DD">
        <w:rPr>
          <w:b w:val="0"/>
          <w:bCs w:val="0"/>
          <w:lang w:val="en-GB"/>
        </w:rPr>
        <w:t>fondamentaux</w:t>
      </w:r>
      <w:proofErr w:type="spellEnd"/>
      <w:r w:rsidR="00D911C3" w:rsidRPr="00A865DD">
        <w:rPr>
          <w:b w:val="0"/>
          <w:bCs w:val="0"/>
          <w:lang w:val="en-GB"/>
        </w:rPr>
        <w:t xml:space="preserve"> du </w:t>
      </w:r>
      <w:proofErr w:type="spellStart"/>
      <w:r w:rsidR="00D911C3" w:rsidRPr="00A865DD">
        <w:rPr>
          <w:b w:val="0"/>
          <w:bCs w:val="0"/>
          <w:lang w:val="en-GB"/>
        </w:rPr>
        <w:t>métabolisme</w:t>
      </w:r>
      <w:proofErr w:type="spellEnd"/>
      <w:r w:rsidR="00D911C3" w:rsidRPr="00A865DD">
        <w:rPr>
          <w:b w:val="0"/>
          <w:bCs w:val="0"/>
          <w:lang w:val="en-GB"/>
        </w:rPr>
        <w:t xml:space="preserve"> </w:t>
      </w:r>
      <w:proofErr w:type="spellStart"/>
      <w:r w:rsidR="00D911C3" w:rsidRPr="00A865DD">
        <w:rPr>
          <w:b w:val="0"/>
          <w:bCs w:val="0"/>
          <w:lang w:val="en-GB"/>
        </w:rPr>
        <w:t>cellulaire</w:t>
      </w:r>
      <w:proofErr w:type="spellEnd"/>
      <w:r w:rsidR="00A865DD">
        <w:rPr>
          <w:b w:val="0"/>
          <w:bCs w:val="0"/>
          <w:lang w:val="en-GB"/>
        </w:rPr>
        <w:t xml:space="preserve">, </w:t>
      </w:r>
      <w:proofErr w:type="spellStart"/>
      <w:r w:rsidR="00A865DD">
        <w:rPr>
          <w:b w:val="0"/>
          <w:bCs w:val="0"/>
          <w:lang w:val="en-GB"/>
        </w:rPr>
        <w:t>s</w:t>
      </w:r>
      <w:r w:rsidR="00D911C3" w:rsidRPr="00A865DD">
        <w:rPr>
          <w:b w:val="0"/>
          <w:bCs w:val="0"/>
          <w:lang w:val="en-GB"/>
        </w:rPr>
        <w:t>ubstrat</w:t>
      </w:r>
      <w:proofErr w:type="spellEnd"/>
      <w:r w:rsidR="00D911C3" w:rsidRPr="00A865DD">
        <w:rPr>
          <w:b w:val="0"/>
          <w:bCs w:val="0"/>
          <w:lang w:val="en-GB"/>
        </w:rPr>
        <w:t xml:space="preserve"> </w:t>
      </w:r>
      <w:proofErr w:type="spellStart"/>
      <w:r w:rsidR="00D911C3" w:rsidRPr="00A865DD">
        <w:rPr>
          <w:b w:val="0"/>
          <w:bCs w:val="0"/>
          <w:lang w:val="en-GB"/>
        </w:rPr>
        <w:t>énergétique</w:t>
      </w:r>
      <w:proofErr w:type="spellEnd"/>
      <w:r w:rsidR="00D911C3" w:rsidRPr="00A865DD">
        <w:rPr>
          <w:b w:val="0"/>
          <w:bCs w:val="0"/>
          <w:lang w:val="en-GB"/>
        </w:rPr>
        <w:t xml:space="preserve"> et </w:t>
      </w:r>
      <w:proofErr w:type="spellStart"/>
      <w:r w:rsidR="00D911C3" w:rsidRPr="00A865DD">
        <w:rPr>
          <w:b w:val="0"/>
          <w:bCs w:val="0"/>
          <w:lang w:val="en-GB"/>
        </w:rPr>
        <w:t>phénotype</w:t>
      </w:r>
      <w:proofErr w:type="spellEnd"/>
      <w:r w:rsidR="00D911C3" w:rsidRPr="00A865DD">
        <w:rPr>
          <w:b w:val="0"/>
          <w:bCs w:val="0"/>
          <w:lang w:val="en-GB"/>
        </w:rPr>
        <w:t xml:space="preserve"> </w:t>
      </w:r>
      <w:proofErr w:type="spellStart"/>
      <w:r w:rsidR="00D911C3" w:rsidRPr="00A865DD">
        <w:rPr>
          <w:b w:val="0"/>
          <w:bCs w:val="0"/>
          <w:lang w:val="en-GB"/>
        </w:rPr>
        <w:t>cellulaire</w:t>
      </w:r>
      <w:proofErr w:type="spellEnd"/>
      <w:r w:rsidR="00D911C3" w:rsidRPr="00A865DD">
        <w:rPr>
          <w:b w:val="0"/>
          <w:bCs w:val="0"/>
          <w:lang w:val="en-GB"/>
        </w:rPr>
        <w:t xml:space="preserve"> (</w:t>
      </w:r>
      <w:proofErr w:type="spellStart"/>
      <w:r w:rsidR="00D911C3" w:rsidRPr="00A865DD">
        <w:rPr>
          <w:b w:val="0"/>
          <w:bCs w:val="0"/>
          <w:lang w:val="en-GB"/>
        </w:rPr>
        <w:t>exemples</w:t>
      </w:r>
      <w:proofErr w:type="spellEnd"/>
      <w:r w:rsidR="00D911C3" w:rsidRPr="00A865DD">
        <w:rPr>
          <w:b w:val="0"/>
          <w:bCs w:val="0"/>
          <w:lang w:val="en-GB"/>
        </w:rPr>
        <w:t xml:space="preserve"> de maladies </w:t>
      </w:r>
      <w:proofErr w:type="spellStart"/>
      <w:r w:rsidR="00D911C3" w:rsidRPr="00A865DD">
        <w:rPr>
          <w:b w:val="0"/>
          <w:bCs w:val="0"/>
          <w:lang w:val="en-GB"/>
        </w:rPr>
        <w:t>métaboliques</w:t>
      </w:r>
      <w:proofErr w:type="spellEnd"/>
      <w:r w:rsidR="00D911C3" w:rsidRPr="00A865DD">
        <w:rPr>
          <w:b w:val="0"/>
          <w:bCs w:val="0"/>
          <w:lang w:val="en-GB"/>
        </w:rPr>
        <w:t xml:space="preserve">, </w:t>
      </w:r>
      <w:proofErr w:type="spellStart"/>
      <w:r w:rsidR="00D911C3" w:rsidRPr="00A865DD">
        <w:rPr>
          <w:b w:val="0"/>
          <w:bCs w:val="0"/>
          <w:lang w:val="en-GB"/>
        </w:rPr>
        <w:t>d'oncologie</w:t>
      </w:r>
      <w:proofErr w:type="spellEnd"/>
      <w:r w:rsidR="00D911C3" w:rsidRPr="00A865DD">
        <w:rPr>
          <w:b w:val="0"/>
          <w:bCs w:val="0"/>
          <w:lang w:val="en-GB"/>
        </w:rPr>
        <w:t xml:space="preserve"> et </w:t>
      </w:r>
      <w:proofErr w:type="spellStart"/>
      <w:r w:rsidR="00D911C3" w:rsidRPr="00A865DD">
        <w:rPr>
          <w:b w:val="0"/>
          <w:bCs w:val="0"/>
          <w:lang w:val="en-GB"/>
        </w:rPr>
        <w:t>d'immunité</w:t>
      </w:r>
      <w:proofErr w:type="spellEnd"/>
      <w:r w:rsidR="00D911C3" w:rsidRPr="00A865DD">
        <w:rPr>
          <w:b w:val="0"/>
          <w:bCs w:val="0"/>
          <w:lang w:val="en-GB"/>
        </w:rPr>
        <w:t>)</w:t>
      </w:r>
      <w:r w:rsidR="00A865DD">
        <w:rPr>
          <w:b w:val="0"/>
          <w:bCs w:val="0"/>
          <w:lang w:val="en-GB"/>
        </w:rPr>
        <w:t xml:space="preserve">, </w:t>
      </w:r>
      <w:proofErr w:type="spellStart"/>
      <w:r w:rsidR="00A865DD">
        <w:rPr>
          <w:b w:val="0"/>
          <w:bCs w:val="0"/>
          <w:lang w:val="en-GB"/>
        </w:rPr>
        <w:t>a</w:t>
      </w:r>
      <w:r w:rsidR="00D911C3" w:rsidRPr="00A865DD">
        <w:rPr>
          <w:b w:val="0"/>
          <w:bCs w:val="0"/>
          <w:lang w:val="en-GB"/>
        </w:rPr>
        <w:t>pprovisionnement</w:t>
      </w:r>
      <w:proofErr w:type="spellEnd"/>
      <w:r w:rsidR="00D911C3" w:rsidRPr="00A865DD">
        <w:rPr>
          <w:b w:val="0"/>
          <w:bCs w:val="0"/>
          <w:lang w:val="en-GB"/>
        </w:rPr>
        <w:t xml:space="preserve"> et </w:t>
      </w:r>
      <w:proofErr w:type="spellStart"/>
      <w:r w:rsidR="00D911C3" w:rsidRPr="00A865DD">
        <w:rPr>
          <w:b w:val="0"/>
          <w:bCs w:val="0"/>
          <w:lang w:val="en-GB"/>
        </w:rPr>
        <w:t>échange</w:t>
      </w:r>
      <w:proofErr w:type="spellEnd"/>
      <w:r w:rsidR="00D911C3" w:rsidRPr="00A865DD">
        <w:rPr>
          <w:b w:val="0"/>
          <w:bCs w:val="0"/>
          <w:lang w:val="en-GB"/>
        </w:rPr>
        <w:t xml:space="preserve"> </w:t>
      </w:r>
      <w:proofErr w:type="spellStart"/>
      <w:r w:rsidR="00D911C3" w:rsidRPr="00A865DD">
        <w:rPr>
          <w:b w:val="0"/>
          <w:bCs w:val="0"/>
          <w:lang w:val="en-GB"/>
        </w:rPr>
        <w:t>énergétiques</w:t>
      </w:r>
      <w:proofErr w:type="spellEnd"/>
      <w:r w:rsidR="00D911C3" w:rsidRPr="00A865DD">
        <w:rPr>
          <w:b w:val="0"/>
          <w:bCs w:val="0"/>
          <w:lang w:val="en-GB"/>
        </w:rPr>
        <w:t xml:space="preserve"> et dialogue inter-</w:t>
      </w:r>
      <w:proofErr w:type="spellStart"/>
      <w:r w:rsidR="00D911C3" w:rsidRPr="00A865DD">
        <w:rPr>
          <w:b w:val="0"/>
          <w:bCs w:val="0"/>
          <w:lang w:val="en-GB"/>
        </w:rPr>
        <w:t>organes</w:t>
      </w:r>
      <w:proofErr w:type="spellEnd"/>
      <w:r w:rsidR="00D911C3" w:rsidRPr="00A865DD">
        <w:rPr>
          <w:b w:val="0"/>
          <w:bCs w:val="0"/>
          <w:lang w:val="en-GB"/>
        </w:rPr>
        <w:t xml:space="preserve"> ; concept de </w:t>
      </w:r>
      <w:proofErr w:type="spellStart"/>
      <w:r w:rsidR="00D911C3" w:rsidRPr="00A865DD">
        <w:rPr>
          <w:b w:val="0"/>
          <w:bCs w:val="0"/>
          <w:lang w:val="en-GB"/>
        </w:rPr>
        <w:t>flexibilité</w:t>
      </w:r>
      <w:proofErr w:type="spellEnd"/>
      <w:r w:rsidR="00D911C3" w:rsidRPr="00A865DD">
        <w:rPr>
          <w:b w:val="0"/>
          <w:bCs w:val="0"/>
          <w:lang w:val="en-GB"/>
        </w:rPr>
        <w:t xml:space="preserve"> </w:t>
      </w:r>
      <w:proofErr w:type="spellStart"/>
      <w:r w:rsidR="00D911C3" w:rsidRPr="00A865DD">
        <w:rPr>
          <w:b w:val="0"/>
          <w:bCs w:val="0"/>
          <w:lang w:val="en-GB"/>
        </w:rPr>
        <w:t>métabolique</w:t>
      </w:r>
      <w:proofErr w:type="spellEnd"/>
    </w:p>
    <w:p w14:paraId="4C1C34C6" w14:textId="6F53A2C7" w:rsidR="00D911C3" w:rsidRPr="00A865DD" w:rsidRDefault="00A865DD" w:rsidP="002F0CED">
      <w:pPr>
        <w:rPr>
          <w:u w:val="single"/>
          <w:lang w:val="en-GB"/>
        </w:rPr>
      </w:pPr>
      <w:r>
        <w:rPr>
          <w:lang w:val="en-GB"/>
        </w:rPr>
        <w:br/>
      </w:r>
      <w:proofErr w:type="spellStart"/>
      <w:r w:rsidR="00D911C3" w:rsidRPr="00A865DD">
        <w:rPr>
          <w:u w:val="single"/>
          <w:lang w:val="en-GB"/>
        </w:rPr>
        <w:t>Évaluation</w:t>
      </w:r>
      <w:proofErr w:type="spellEnd"/>
      <w:r w:rsidR="00D911C3" w:rsidRPr="00A865DD">
        <w:rPr>
          <w:u w:val="single"/>
          <w:lang w:val="en-GB"/>
        </w:rPr>
        <w:t xml:space="preserve"> du </w:t>
      </w:r>
      <w:proofErr w:type="spellStart"/>
      <w:r w:rsidR="00D911C3" w:rsidRPr="00A865DD">
        <w:rPr>
          <w:u w:val="single"/>
          <w:lang w:val="en-GB"/>
        </w:rPr>
        <w:t>métabolisme</w:t>
      </w:r>
      <w:proofErr w:type="spellEnd"/>
      <w:r w:rsidR="00D911C3" w:rsidRPr="00A865DD">
        <w:rPr>
          <w:u w:val="single"/>
          <w:lang w:val="en-GB"/>
        </w:rPr>
        <w:t xml:space="preserve"> </w:t>
      </w:r>
      <w:proofErr w:type="spellStart"/>
      <w:r w:rsidR="00D911C3" w:rsidRPr="00A865DD">
        <w:rPr>
          <w:u w:val="single"/>
          <w:lang w:val="en-GB"/>
        </w:rPr>
        <w:t>cellulaire</w:t>
      </w:r>
      <w:proofErr w:type="spellEnd"/>
      <w:r w:rsidR="00D911C3" w:rsidRPr="00A865DD">
        <w:rPr>
          <w:u w:val="single"/>
          <w:lang w:val="en-GB"/>
        </w:rPr>
        <w:t xml:space="preserve"> (2 </w:t>
      </w:r>
      <w:proofErr w:type="spellStart"/>
      <w:r w:rsidR="00D911C3" w:rsidRPr="00A865DD">
        <w:rPr>
          <w:u w:val="single"/>
          <w:lang w:val="en-GB"/>
        </w:rPr>
        <w:t>heures</w:t>
      </w:r>
      <w:proofErr w:type="spellEnd"/>
      <w:r w:rsidR="00D911C3" w:rsidRPr="00A865DD">
        <w:rPr>
          <w:u w:val="single"/>
          <w:lang w:val="en-GB"/>
        </w:rPr>
        <w:t xml:space="preserve"> 40 minutes) (Claire </w:t>
      </w:r>
      <w:proofErr w:type="spellStart"/>
      <w:r w:rsidR="00D911C3" w:rsidRPr="00A865DD">
        <w:rPr>
          <w:u w:val="single"/>
          <w:lang w:val="en-GB"/>
        </w:rPr>
        <w:t>Pecqueur</w:t>
      </w:r>
      <w:proofErr w:type="spellEnd"/>
      <w:proofErr w:type="gramStart"/>
      <w:r w:rsidR="00D911C3" w:rsidRPr="00A865DD">
        <w:rPr>
          <w:u w:val="single"/>
          <w:lang w:val="en-GB"/>
        </w:rPr>
        <w:t>)</w:t>
      </w:r>
      <w:r>
        <w:rPr>
          <w:u w:val="single"/>
          <w:lang w:val="en-GB"/>
        </w:rPr>
        <w:t xml:space="preserve"> :</w:t>
      </w:r>
      <w:proofErr w:type="gramEnd"/>
      <w:r>
        <w:rPr>
          <w:u w:val="single"/>
          <w:lang w:val="en-GB"/>
        </w:rPr>
        <w:t xml:space="preserve"> </w:t>
      </w:r>
      <w:proofErr w:type="spellStart"/>
      <w:r w:rsidR="00D911C3" w:rsidRPr="00EA02E3">
        <w:rPr>
          <w:lang w:val="en-GB"/>
        </w:rPr>
        <w:t>Différentes</w:t>
      </w:r>
      <w:proofErr w:type="spellEnd"/>
      <w:r w:rsidR="00D911C3" w:rsidRPr="00EA02E3">
        <w:rPr>
          <w:lang w:val="en-GB"/>
        </w:rPr>
        <w:t xml:space="preserve"> techniques </w:t>
      </w:r>
      <w:proofErr w:type="spellStart"/>
      <w:r w:rsidR="00D911C3" w:rsidRPr="00EA02E3">
        <w:rPr>
          <w:lang w:val="en-GB"/>
        </w:rPr>
        <w:t>d'exploration</w:t>
      </w:r>
      <w:proofErr w:type="spellEnd"/>
      <w:r w:rsidR="00D911C3" w:rsidRPr="00EA02E3">
        <w:rPr>
          <w:lang w:val="en-GB"/>
        </w:rPr>
        <w:t xml:space="preserve"> de </w:t>
      </w:r>
      <w:proofErr w:type="spellStart"/>
      <w:r w:rsidR="00D911C3" w:rsidRPr="00EA02E3">
        <w:rPr>
          <w:lang w:val="en-GB"/>
        </w:rPr>
        <w:lastRenderedPageBreak/>
        <w:t>l'activité</w:t>
      </w:r>
      <w:proofErr w:type="spellEnd"/>
      <w:r w:rsidR="00D911C3" w:rsidRPr="00EA02E3">
        <w:rPr>
          <w:lang w:val="en-GB"/>
        </w:rPr>
        <w:t xml:space="preserve"> </w:t>
      </w:r>
      <w:proofErr w:type="spellStart"/>
      <w:r w:rsidR="00D911C3" w:rsidRPr="00EA02E3">
        <w:rPr>
          <w:lang w:val="en-GB"/>
        </w:rPr>
        <w:t>mitochondriale</w:t>
      </w:r>
      <w:proofErr w:type="spellEnd"/>
      <w:r w:rsidR="00D911C3" w:rsidRPr="00EA02E3">
        <w:rPr>
          <w:lang w:val="en-GB"/>
        </w:rPr>
        <w:t xml:space="preserve"> et de la </w:t>
      </w:r>
      <w:proofErr w:type="spellStart"/>
      <w:r w:rsidR="00D911C3" w:rsidRPr="00EA02E3">
        <w:rPr>
          <w:lang w:val="en-GB"/>
        </w:rPr>
        <w:t>consommation</w:t>
      </w:r>
      <w:proofErr w:type="spellEnd"/>
      <w:r w:rsidR="00D911C3" w:rsidRPr="00EA02E3">
        <w:rPr>
          <w:lang w:val="en-GB"/>
        </w:rPr>
        <w:t xml:space="preserve"> </w:t>
      </w:r>
      <w:proofErr w:type="spellStart"/>
      <w:r w:rsidR="00D911C3" w:rsidRPr="00EA02E3">
        <w:rPr>
          <w:lang w:val="en-GB"/>
        </w:rPr>
        <w:t>d'oxygène</w:t>
      </w:r>
      <w:proofErr w:type="spellEnd"/>
      <w:r w:rsidR="00D911C3" w:rsidRPr="00EA02E3">
        <w:rPr>
          <w:lang w:val="en-GB"/>
        </w:rPr>
        <w:t xml:space="preserve">. Exploration des </w:t>
      </w:r>
      <w:proofErr w:type="spellStart"/>
      <w:r w:rsidR="00D911C3" w:rsidRPr="00EA02E3">
        <w:rPr>
          <w:lang w:val="en-GB"/>
        </w:rPr>
        <w:t>approches</w:t>
      </w:r>
      <w:proofErr w:type="spellEnd"/>
      <w:r w:rsidR="00D911C3" w:rsidRPr="00EA02E3">
        <w:rPr>
          <w:lang w:val="en-GB"/>
        </w:rPr>
        <w:t xml:space="preserve"> </w:t>
      </w:r>
      <w:proofErr w:type="spellStart"/>
      <w:r w:rsidR="00D911C3" w:rsidRPr="00EA02E3">
        <w:rPr>
          <w:lang w:val="en-GB"/>
        </w:rPr>
        <w:t>fluxomiques</w:t>
      </w:r>
      <w:proofErr w:type="spellEnd"/>
      <w:r w:rsidR="00D911C3" w:rsidRPr="00EA02E3">
        <w:rPr>
          <w:lang w:val="en-GB"/>
        </w:rPr>
        <w:t xml:space="preserve"> pour </w:t>
      </w:r>
      <w:proofErr w:type="spellStart"/>
      <w:r w:rsidR="00D911C3" w:rsidRPr="00EA02E3">
        <w:rPr>
          <w:lang w:val="en-GB"/>
        </w:rPr>
        <w:t>déchiffrer</w:t>
      </w:r>
      <w:proofErr w:type="spellEnd"/>
      <w:r w:rsidR="00D911C3" w:rsidRPr="00EA02E3">
        <w:rPr>
          <w:lang w:val="en-GB"/>
        </w:rPr>
        <w:t xml:space="preserve"> la </w:t>
      </w:r>
      <w:proofErr w:type="spellStart"/>
      <w:r w:rsidR="00D911C3" w:rsidRPr="00EA02E3">
        <w:rPr>
          <w:lang w:val="en-GB"/>
        </w:rPr>
        <w:t>voie</w:t>
      </w:r>
      <w:proofErr w:type="spellEnd"/>
      <w:r w:rsidR="00D911C3" w:rsidRPr="00EA02E3">
        <w:rPr>
          <w:lang w:val="en-GB"/>
        </w:rPr>
        <w:t xml:space="preserve"> </w:t>
      </w:r>
      <w:proofErr w:type="spellStart"/>
      <w:r w:rsidR="00D911C3" w:rsidRPr="00EA02E3">
        <w:rPr>
          <w:lang w:val="en-GB"/>
        </w:rPr>
        <w:t>métabolique</w:t>
      </w:r>
      <w:proofErr w:type="spellEnd"/>
      <w:r w:rsidR="00D911C3" w:rsidRPr="00EA02E3">
        <w:rPr>
          <w:lang w:val="en-GB"/>
        </w:rPr>
        <w:t xml:space="preserve"> active.</w:t>
      </w:r>
      <w:r>
        <w:rPr>
          <w:u w:val="single"/>
          <w:lang w:val="en-GB"/>
        </w:rPr>
        <w:t xml:space="preserve"> </w:t>
      </w:r>
      <w:r w:rsidR="00D911C3" w:rsidRPr="00EA02E3">
        <w:rPr>
          <w:lang w:val="en-GB"/>
        </w:rPr>
        <w:t xml:space="preserve">Analyse de la </w:t>
      </w:r>
      <w:proofErr w:type="spellStart"/>
      <w:r w:rsidR="00D911C3" w:rsidRPr="00EA02E3">
        <w:rPr>
          <w:lang w:val="en-GB"/>
        </w:rPr>
        <w:t>dépendance</w:t>
      </w:r>
      <w:proofErr w:type="spellEnd"/>
      <w:r w:rsidR="00D911C3" w:rsidRPr="00EA02E3">
        <w:rPr>
          <w:lang w:val="en-GB"/>
        </w:rPr>
        <w:t xml:space="preserve"> et des </w:t>
      </w:r>
      <w:proofErr w:type="spellStart"/>
      <w:r w:rsidR="00D911C3" w:rsidRPr="00EA02E3">
        <w:rPr>
          <w:lang w:val="en-GB"/>
        </w:rPr>
        <w:t>préférences</w:t>
      </w:r>
      <w:proofErr w:type="spellEnd"/>
      <w:r w:rsidR="00D911C3" w:rsidRPr="00EA02E3">
        <w:rPr>
          <w:lang w:val="en-GB"/>
        </w:rPr>
        <w:t xml:space="preserve"> </w:t>
      </w:r>
      <w:proofErr w:type="spellStart"/>
      <w:r w:rsidR="00D911C3" w:rsidRPr="00EA02E3">
        <w:rPr>
          <w:lang w:val="en-GB"/>
        </w:rPr>
        <w:t>d'une</w:t>
      </w:r>
      <w:proofErr w:type="spellEnd"/>
      <w:r w:rsidR="00D911C3" w:rsidRPr="00EA02E3">
        <w:rPr>
          <w:lang w:val="en-GB"/>
        </w:rPr>
        <w:t xml:space="preserve"> cellule </w:t>
      </w:r>
      <w:proofErr w:type="spellStart"/>
      <w:r w:rsidR="00D911C3" w:rsidRPr="00EA02E3">
        <w:rPr>
          <w:lang w:val="en-GB"/>
        </w:rPr>
        <w:t>en</w:t>
      </w:r>
      <w:proofErr w:type="spellEnd"/>
      <w:r w:rsidR="00D911C3" w:rsidRPr="00EA02E3">
        <w:rPr>
          <w:lang w:val="en-GB"/>
        </w:rPr>
        <w:t xml:space="preserve"> matière de </w:t>
      </w:r>
      <w:proofErr w:type="spellStart"/>
      <w:r w:rsidR="00D911C3" w:rsidRPr="00EA02E3">
        <w:rPr>
          <w:lang w:val="en-GB"/>
        </w:rPr>
        <w:t>substrats</w:t>
      </w:r>
      <w:proofErr w:type="spellEnd"/>
      <w:r w:rsidR="00D911C3" w:rsidRPr="00EA02E3">
        <w:rPr>
          <w:lang w:val="en-GB"/>
        </w:rPr>
        <w:t xml:space="preserve"> dans </w:t>
      </w:r>
      <w:proofErr w:type="spellStart"/>
      <w:r w:rsidR="00D911C3" w:rsidRPr="00EA02E3">
        <w:rPr>
          <w:lang w:val="en-GB"/>
        </w:rPr>
        <w:t>différentes</w:t>
      </w:r>
      <w:proofErr w:type="spellEnd"/>
      <w:r w:rsidR="00D911C3" w:rsidRPr="00EA02E3">
        <w:rPr>
          <w:lang w:val="en-GB"/>
        </w:rPr>
        <w:t xml:space="preserve"> situations (à </w:t>
      </w:r>
      <w:proofErr w:type="spellStart"/>
      <w:r w:rsidR="00D911C3" w:rsidRPr="00EA02E3">
        <w:rPr>
          <w:lang w:val="en-GB"/>
        </w:rPr>
        <w:t>jeun</w:t>
      </w:r>
      <w:proofErr w:type="spellEnd"/>
      <w:r w:rsidR="00D911C3" w:rsidRPr="00EA02E3">
        <w:rPr>
          <w:lang w:val="en-GB"/>
        </w:rPr>
        <w:t xml:space="preserve"> </w:t>
      </w:r>
      <w:proofErr w:type="spellStart"/>
      <w:r w:rsidR="00D911C3" w:rsidRPr="00EA02E3">
        <w:rPr>
          <w:lang w:val="en-GB"/>
        </w:rPr>
        <w:t>ou</w:t>
      </w:r>
      <w:proofErr w:type="spellEnd"/>
      <w:r w:rsidR="00D911C3" w:rsidRPr="00EA02E3">
        <w:rPr>
          <w:lang w:val="en-GB"/>
        </w:rPr>
        <w:t xml:space="preserve"> après un </w:t>
      </w:r>
      <w:proofErr w:type="spellStart"/>
      <w:r w:rsidR="00D911C3" w:rsidRPr="00EA02E3">
        <w:rPr>
          <w:lang w:val="en-GB"/>
        </w:rPr>
        <w:t>repas</w:t>
      </w:r>
      <w:proofErr w:type="spellEnd"/>
      <w:r w:rsidR="00D911C3" w:rsidRPr="00EA02E3">
        <w:rPr>
          <w:lang w:val="en-GB"/>
        </w:rPr>
        <w:t xml:space="preserve">, </w:t>
      </w:r>
      <w:proofErr w:type="spellStart"/>
      <w:r w:rsidR="00D911C3" w:rsidRPr="00EA02E3">
        <w:rPr>
          <w:lang w:val="en-GB"/>
        </w:rPr>
        <w:t>normale</w:t>
      </w:r>
      <w:proofErr w:type="spellEnd"/>
      <w:r w:rsidR="00D911C3" w:rsidRPr="00EA02E3">
        <w:rPr>
          <w:lang w:val="en-GB"/>
        </w:rPr>
        <w:t xml:space="preserve"> </w:t>
      </w:r>
      <w:proofErr w:type="spellStart"/>
      <w:r w:rsidR="00D911C3" w:rsidRPr="00EA02E3">
        <w:rPr>
          <w:lang w:val="en-GB"/>
        </w:rPr>
        <w:t>ou</w:t>
      </w:r>
      <w:proofErr w:type="spellEnd"/>
      <w:r w:rsidR="00D911C3" w:rsidRPr="00EA02E3">
        <w:rPr>
          <w:lang w:val="en-GB"/>
        </w:rPr>
        <w:t xml:space="preserve"> </w:t>
      </w:r>
      <w:proofErr w:type="spellStart"/>
      <w:r w:rsidR="00D911C3" w:rsidRPr="00EA02E3">
        <w:rPr>
          <w:lang w:val="en-GB"/>
        </w:rPr>
        <w:t>tumorigène</w:t>
      </w:r>
      <w:proofErr w:type="spellEnd"/>
      <w:r w:rsidR="00D911C3" w:rsidRPr="00EA02E3">
        <w:rPr>
          <w:lang w:val="en-GB"/>
        </w:rPr>
        <w:t xml:space="preserve">, </w:t>
      </w:r>
      <w:proofErr w:type="spellStart"/>
      <w:r w:rsidR="00D911C3" w:rsidRPr="00EA02E3">
        <w:rPr>
          <w:lang w:val="en-GB"/>
        </w:rPr>
        <w:t>activée</w:t>
      </w:r>
      <w:proofErr w:type="spellEnd"/>
      <w:r w:rsidR="00D911C3" w:rsidRPr="00EA02E3">
        <w:rPr>
          <w:lang w:val="en-GB"/>
        </w:rPr>
        <w:t xml:space="preserve"> </w:t>
      </w:r>
      <w:proofErr w:type="spellStart"/>
      <w:r w:rsidR="00D911C3" w:rsidRPr="00EA02E3">
        <w:rPr>
          <w:lang w:val="en-GB"/>
        </w:rPr>
        <w:t>ou</w:t>
      </w:r>
      <w:proofErr w:type="spellEnd"/>
      <w:r w:rsidR="00D911C3" w:rsidRPr="00EA02E3">
        <w:rPr>
          <w:lang w:val="en-GB"/>
        </w:rPr>
        <w:t xml:space="preserve"> au repos, etc.</w:t>
      </w:r>
    </w:p>
    <w:p w14:paraId="28316FC5" w14:textId="0A2EAD60" w:rsidR="00D911C3" w:rsidRPr="00A865DD" w:rsidRDefault="00D911C3" w:rsidP="002F0CED">
      <w:pPr>
        <w:rPr>
          <w:u w:val="single"/>
          <w:lang w:val="en-GB"/>
        </w:rPr>
      </w:pPr>
      <w:r w:rsidRPr="00A865DD">
        <w:rPr>
          <w:u w:val="single"/>
          <w:lang w:val="en-GB"/>
        </w:rPr>
        <w:t xml:space="preserve">Une vision </w:t>
      </w:r>
      <w:proofErr w:type="spellStart"/>
      <w:r w:rsidRPr="00A865DD">
        <w:rPr>
          <w:u w:val="single"/>
          <w:lang w:val="en-GB"/>
        </w:rPr>
        <w:t>intégrée</w:t>
      </w:r>
      <w:proofErr w:type="spellEnd"/>
      <w:r w:rsidRPr="00A865DD">
        <w:rPr>
          <w:u w:val="single"/>
          <w:lang w:val="en-GB"/>
        </w:rPr>
        <w:t xml:space="preserve"> du </w:t>
      </w:r>
      <w:proofErr w:type="spellStart"/>
      <w:r w:rsidRPr="00A865DD">
        <w:rPr>
          <w:u w:val="single"/>
          <w:lang w:val="en-GB"/>
        </w:rPr>
        <w:t>métabolisme</w:t>
      </w:r>
      <w:proofErr w:type="spellEnd"/>
      <w:r w:rsidRPr="00A865DD">
        <w:rPr>
          <w:u w:val="single"/>
          <w:lang w:val="en-GB"/>
        </w:rPr>
        <w:t xml:space="preserve"> in vivo (4 </w:t>
      </w:r>
      <w:proofErr w:type="spellStart"/>
      <w:r w:rsidRPr="00A865DD">
        <w:rPr>
          <w:u w:val="single"/>
          <w:lang w:val="en-GB"/>
        </w:rPr>
        <w:t>heures</w:t>
      </w:r>
      <w:proofErr w:type="spellEnd"/>
      <w:r w:rsidRPr="00A865DD">
        <w:rPr>
          <w:u w:val="single"/>
          <w:lang w:val="en-GB"/>
        </w:rPr>
        <w:t>)</w:t>
      </w:r>
      <w:r w:rsidR="00A865DD">
        <w:rPr>
          <w:u w:val="single"/>
          <w:lang w:val="en-GB"/>
        </w:rPr>
        <w:t xml:space="preserve">: </w:t>
      </w:r>
      <w:r w:rsidR="00A865DD">
        <w:rPr>
          <w:u w:val="single"/>
          <w:lang w:val="en-GB"/>
        </w:rPr>
        <w:br/>
      </w:r>
      <w:r w:rsidRPr="00EA02E3">
        <w:rPr>
          <w:lang w:val="en-GB"/>
        </w:rPr>
        <w:t xml:space="preserve">Études </w:t>
      </w:r>
      <w:proofErr w:type="spellStart"/>
      <w:r w:rsidRPr="00EA02E3">
        <w:rPr>
          <w:lang w:val="en-GB"/>
        </w:rPr>
        <w:t>cinétiques</w:t>
      </w:r>
      <w:proofErr w:type="spellEnd"/>
      <w:r w:rsidRPr="00EA02E3">
        <w:rPr>
          <w:lang w:val="en-GB"/>
        </w:rPr>
        <w:t xml:space="preserve"> de </w:t>
      </w:r>
      <w:proofErr w:type="spellStart"/>
      <w:r w:rsidRPr="00EA02E3">
        <w:rPr>
          <w:lang w:val="en-GB"/>
        </w:rPr>
        <w:t>molécules</w:t>
      </w:r>
      <w:proofErr w:type="spellEnd"/>
      <w:r w:rsidRPr="00EA02E3">
        <w:rPr>
          <w:lang w:val="en-GB"/>
        </w:rPr>
        <w:t xml:space="preserve"> </w:t>
      </w:r>
      <w:proofErr w:type="spellStart"/>
      <w:r w:rsidRPr="00EA02E3">
        <w:rPr>
          <w:lang w:val="en-GB"/>
        </w:rPr>
        <w:t>marquées</w:t>
      </w:r>
      <w:proofErr w:type="spellEnd"/>
      <w:r w:rsidRPr="00EA02E3">
        <w:rPr>
          <w:lang w:val="en-GB"/>
        </w:rPr>
        <w:t xml:space="preserve"> - </w:t>
      </w:r>
      <w:proofErr w:type="spellStart"/>
      <w:r w:rsidRPr="00EA02E3">
        <w:rPr>
          <w:lang w:val="en-GB"/>
        </w:rPr>
        <w:t>Fluxomique</w:t>
      </w:r>
      <w:proofErr w:type="spellEnd"/>
      <w:r w:rsidRPr="00EA02E3">
        <w:rPr>
          <w:lang w:val="en-GB"/>
        </w:rPr>
        <w:t xml:space="preserve"> in vivo (Khadija </w:t>
      </w:r>
      <w:proofErr w:type="spellStart"/>
      <w:r w:rsidRPr="00EA02E3">
        <w:rPr>
          <w:lang w:val="en-GB"/>
        </w:rPr>
        <w:t>Ouerram</w:t>
      </w:r>
      <w:proofErr w:type="spellEnd"/>
      <w:r w:rsidRPr="00EA02E3">
        <w:rPr>
          <w:lang w:val="en-GB"/>
        </w:rPr>
        <w:t xml:space="preserve">) TEP et </w:t>
      </w:r>
      <w:proofErr w:type="spellStart"/>
      <w:r w:rsidRPr="00EA02E3">
        <w:rPr>
          <w:lang w:val="en-GB"/>
        </w:rPr>
        <w:t>imagerie</w:t>
      </w:r>
      <w:proofErr w:type="spellEnd"/>
      <w:r w:rsidRPr="00EA02E3">
        <w:rPr>
          <w:lang w:val="en-GB"/>
        </w:rPr>
        <w:t xml:space="preserve"> </w:t>
      </w:r>
      <w:proofErr w:type="spellStart"/>
      <w:r w:rsidRPr="00EA02E3">
        <w:rPr>
          <w:lang w:val="en-GB"/>
        </w:rPr>
        <w:t>métabolique</w:t>
      </w:r>
      <w:proofErr w:type="spellEnd"/>
      <w:r w:rsidRPr="00EA02E3">
        <w:rPr>
          <w:lang w:val="en-GB"/>
        </w:rPr>
        <w:t xml:space="preserve"> (</w:t>
      </w:r>
      <w:proofErr w:type="spellStart"/>
      <w:r w:rsidRPr="00EA02E3">
        <w:rPr>
          <w:lang w:val="en-GB"/>
        </w:rPr>
        <w:t>suivi</w:t>
      </w:r>
      <w:proofErr w:type="spellEnd"/>
      <w:r w:rsidRPr="00EA02E3">
        <w:rPr>
          <w:lang w:val="en-GB"/>
        </w:rPr>
        <w:t xml:space="preserve"> du glucose 18-F) (</w:t>
      </w:r>
      <w:proofErr w:type="spellStart"/>
      <w:r w:rsidRPr="00EA02E3">
        <w:rPr>
          <w:lang w:val="en-GB"/>
        </w:rPr>
        <w:t>voir</w:t>
      </w:r>
      <w:proofErr w:type="spellEnd"/>
      <w:r w:rsidRPr="00EA02E3">
        <w:rPr>
          <w:lang w:val="en-GB"/>
        </w:rPr>
        <w:t xml:space="preserve"> Françoise </w:t>
      </w:r>
      <w:proofErr w:type="spellStart"/>
      <w:r w:rsidRPr="00EA02E3">
        <w:rPr>
          <w:lang w:val="en-GB"/>
        </w:rPr>
        <w:t>Kraeber</w:t>
      </w:r>
      <w:proofErr w:type="spellEnd"/>
      <w:r w:rsidRPr="00EA02E3">
        <w:rPr>
          <w:lang w:val="en-GB"/>
        </w:rPr>
        <w:t xml:space="preserve"> </w:t>
      </w:r>
      <w:proofErr w:type="spellStart"/>
      <w:r w:rsidRPr="00EA02E3">
        <w:rPr>
          <w:lang w:val="en-GB"/>
        </w:rPr>
        <w:t>Bodéré</w:t>
      </w:r>
      <w:proofErr w:type="spellEnd"/>
      <w:r w:rsidRPr="00EA02E3">
        <w:rPr>
          <w:lang w:val="en-GB"/>
        </w:rPr>
        <w:t xml:space="preserve">) </w:t>
      </w:r>
      <w:r w:rsidR="00A865DD">
        <w:rPr>
          <w:lang w:val="en-GB"/>
        </w:rPr>
        <w:br/>
      </w:r>
      <w:r w:rsidRPr="00EA02E3">
        <w:rPr>
          <w:lang w:val="en-GB"/>
        </w:rPr>
        <w:t xml:space="preserve"> </w:t>
      </w:r>
      <w:proofErr w:type="spellStart"/>
      <w:r w:rsidRPr="00EA02E3">
        <w:rPr>
          <w:lang w:val="en-GB"/>
        </w:rPr>
        <w:t>Phénotypage</w:t>
      </w:r>
      <w:proofErr w:type="spellEnd"/>
      <w:r w:rsidRPr="00EA02E3">
        <w:rPr>
          <w:lang w:val="en-GB"/>
        </w:rPr>
        <w:t xml:space="preserve"> </w:t>
      </w:r>
      <w:proofErr w:type="spellStart"/>
      <w:r w:rsidRPr="00EA02E3">
        <w:rPr>
          <w:lang w:val="en-GB"/>
        </w:rPr>
        <w:t>métabolique</w:t>
      </w:r>
      <w:proofErr w:type="spellEnd"/>
      <w:r w:rsidRPr="00EA02E3">
        <w:rPr>
          <w:lang w:val="en-GB"/>
        </w:rPr>
        <w:t xml:space="preserve"> in vivo (Xavier</w:t>
      </w:r>
      <w:r w:rsidR="00A865DD">
        <w:rPr>
          <w:lang w:val="en-GB"/>
        </w:rPr>
        <w:t>)</w:t>
      </w:r>
    </w:p>
    <w:p w14:paraId="5AD865B6" w14:textId="77699592" w:rsidR="00D911C3" w:rsidRDefault="00D911C3" w:rsidP="002F0CED">
      <w:pPr>
        <w:rPr>
          <w:b/>
          <w:bCs/>
          <w:lang w:val="en-GB"/>
        </w:rPr>
      </w:pPr>
      <w:proofErr w:type="spellStart"/>
      <w:r w:rsidRPr="001B36D1">
        <w:rPr>
          <w:u w:val="single"/>
          <w:lang w:val="en-GB"/>
        </w:rPr>
        <w:t>Biologie</w:t>
      </w:r>
      <w:proofErr w:type="spellEnd"/>
      <w:r w:rsidRPr="001B36D1">
        <w:rPr>
          <w:u w:val="single"/>
          <w:lang w:val="en-GB"/>
        </w:rPr>
        <w:t xml:space="preserve"> </w:t>
      </w:r>
      <w:proofErr w:type="spellStart"/>
      <w:r w:rsidRPr="001B36D1">
        <w:rPr>
          <w:u w:val="single"/>
          <w:lang w:val="en-GB"/>
        </w:rPr>
        <w:t>systémique</w:t>
      </w:r>
      <w:proofErr w:type="spellEnd"/>
      <w:r w:rsidRPr="001B36D1">
        <w:rPr>
          <w:u w:val="single"/>
          <w:lang w:val="en-GB"/>
        </w:rPr>
        <w:t xml:space="preserve"> des données </w:t>
      </w:r>
      <w:proofErr w:type="spellStart"/>
      <w:r w:rsidRPr="001B36D1">
        <w:rPr>
          <w:u w:val="single"/>
          <w:lang w:val="en-GB"/>
        </w:rPr>
        <w:t>métaboliques</w:t>
      </w:r>
      <w:proofErr w:type="spellEnd"/>
      <w:r w:rsidRPr="001B36D1">
        <w:rPr>
          <w:u w:val="single"/>
          <w:lang w:val="en-GB"/>
        </w:rPr>
        <w:t xml:space="preserve"> (4 </w:t>
      </w:r>
      <w:proofErr w:type="spellStart"/>
      <w:r w:rsidRPr="001B36D1">
        <w:rPr>
          <w:u w:val="single"/>
          <w:lang w:val="en-GB"/>
        </w:rPr>
        <w:t>heures</w:t>
      </w:r>
      <w:proofErr w:type="spellEnd"/>
      <w:r w:rsidRPr="001B36D1">
        <w:rPr>
          <w:u w:val="single"/>
          <w:lang w:val="en-GB"/>
        </w:rPr>
        <w:t>)</w:t>
      </w:r>
      <w:r w:rsidRPr="00EA02E3">
        <w:rPr>
          <w:lang w:val="en-GB"/>
        </w:rPr>
        <w:t xml:space="preserve"> (Mikael </w:t>
      </w:r>
      <w:proofErr w:type="spellStart"/>
      <w:r w:rsidRPr="00EA02E3">
        <w:rPr>
          <w:lang w:val="en-GB"/>
        </w:rPr>
        <w:t>Croyal</w:t>
      </w:r>
      <w:proofErr w:type="spellEnd"/>
      <w:r w:rsidR="00A865DD">
        <w:rPr>
          <w:lang w:val="en-GB"/>
        </w:rPr>
        <w:t xml:space="preserve">, Yann </w:t>
      </w:r>
      <w:proofErr w:type="spellStart"/>
      <w:r w:rsidR="00A865DD">
        <w:rPr>
          <w:lang w:val="en-GB"/>
        </w:rPr>
        <w:t>Guitton</w:t>
      </w:r>
      <w:proofErr w:type="spellEnd"/>
      <w:r w:rsidRPr="00EA02E3">
        <w:rPr>
          <w:lang w:val="en-GB"/>
        </w:rPr>
        <w:t xml:space="preserve">, Damien </w:t>
      </w:r>
      <w:proofErr w:type="spellStart"/>
      <w:r w:rsidRPr="00EA02E3">
        <w:rPr>
          <w:lang w:val="en-GB"/>
        </w:rPr>
        <w:t>Eveillard</w:t>
      </w:r>
      <w:proofErr w:type="spellEnd"/>
      <w:r w:rsidR="00A865DD">
        <w:rPr>
          <w:lang w:val="en-GB"/>
        </w:rPr>
        <w:t xml:space="preserve">): </w:t>
      </w:r>
      <w:r w:rsidRPr="00EA02E3">
        <w:rPr>
          <w:lang w:val="en-GB"/>
        </w:rPr>
        <w:t xml:space="preserve">Analyse </w:t>
      </w:r>
      <w:proofErr w:type="spellStart"/>
      <w:r w:rsidRPr="00EA02E3">
        <w:rPr>
          <w:lang w:val="en-GB"/>
        </w:rPr>
        <w:t>métabolomique</w:t>
      </w:r>
      <w:proofErr w:type="spellEnd"/>
      <w:r w:rsidRPr="00EA02E3">
        <w:rPr>
          <w:lang w:val="en-GB"/>
        </w:rPr>
        <w:t xml:space="preserve">, </w:t>
      </w:r>
      <w:proofErr w:type="spellStart"/>
      <w:r w:rsidRPr="00EA02E3">
        <w:rPr>
          <w:lang w:val="en-GB"/>
        </w:rPr>
        <w:t>lipidomique</w:t>
      </w:r>
      <w:proofErr w:type="spellEnd"/>
      <w:r w:rsidRPr="00EA02E3">
        <w:rPr>
          <w:lang w:val="en-GB"/>
        </w:rPr>
        <w:t xml:space="preserve"> et à haut </w:t>
      </w:r>
      <w:proofErr w:type="spellStart"/>
      <w:r w:rsidRPr="00EA02E3">
        <w:rPr>
          <w:lang w:val="en-GB"/>
        </w:rPr>
        <w:t>débit</w:t>
      </w:r>
      <w:proofErr w:type="spellEnd"/>
      <w:r w:rsidRPr="00EA02E3">
        <w:rPr>
          <w:lang w:val="en-GB"/>
        </w:rPr>
        <w:t xml:space="preserve"> des </w:t>
      </w:r>
      <w:proofErr w:type="spellStart"/>
      <w:r w:rsidRPr="00EA02E3">
        <w:rPr>
          <w:lang w:val="en-GB"/>
        </w:rPr>
        <w:t>métabolites</w:t>
      </w:r>
      <w:proofErr w:type="spellEnd"/>
      <w:r w:rsidRPr="00EA02E3">
        <w:rPr>
          <w:lang w:val="en-GB"/>
        </w:rPr>
        <w:t xml:space="preserve"> : principes de </w:t>
      </w:r>
      <w:proofErr w:type="spellStart"/>
      <w:r w:rsidRPr="00EA02E3">
        <w:rPr>
          <w:lang w:val="en-GB"/>
        </w:rPr>
        <w:t>chimie</w:t>
      </w:r>
      <w:proofErr w:type="spellEnd"/>
      <w:r w:rsidRPr="00EA02E3">
        <w:rPr>
          <w:lang w:val="en-GB"/>
        </w:rPr>
        <w:t xml:space="preserve"> </w:t>
      </w:r>
      <w:proofErr w:type="spellStart"/>
      <w:r w:rsidRPr="00EA02E3">
        <w:rPr>
          <w:lang w:val="en-GB"/>
        </w:rPr>
        <w:t>analytique</w:t>
      </w:r>
      <w:proofErr w:type="spellEnd"/>
      <w:r w:rsidRPr="00EA02E3">
        <w:rPr>
          <w:lang w:val="en-GB"/>
        </w:rPr>
        <w:t xml:space="preserve"> (</w:t>
      </w:r>
      <w:proofErr w:type="spellStart"/>
      <w:r w:rsidRPr="00EA02E3">
        <w:rPr>
          <w:lang w:val="en-GB"/>
        </w:rPr>
        <w:t>spectrométrie</w:t>
      </w:r>
      <w:proofErr w:type="spellEnd"/>
      <w:r w:rsidRPr="00EA02E3">
        <w:rPr>
          <w:lang w:val="en-GB"/>
        </w:rPr>
        <w:t xml:space="preserve"> de masse, RMN, etc.)</w:t>
      </w:r>
      <w:r w:rsidR="00A865DD">
        <w:rPr>
          <w:lang w:val="en-GB"/>
        </w:rPr>
        <w:t>, a</w:t>
      </w:r>
      <w:r w:rsidRPr="00EA02E3">
        <w:rPr>
          <w:lang w:val="en-GB"/>
        </w:rPr>
        <w:t xml:space="preserve">nalyse des réseaux </w:t>
      </w:r>
      <w:proofErr w:type="spellStart"/>
      <w:r w:rsidRPr="00EA02E3">
        <w:rPr>
          <w:lang w:val="en-GB"/>
        </w:rPr>
        <w:t>métaboliques</w:t>
      </w:r>
      <w:proofErr w:type="spellEnd"/>
      <w:r w:rsidRPr="00EA02E3">
        <w:rPr>
          <w:lang w:val="en-GB"/>
        </w:rPr>
        <w:t xml:space="preserve"> à </w:t>
      </w:r>
      <w:proofErr w:type="spellStart"/>
      <w:r w:rsidRPr="00EA02E3">
        <w:rPr>
          <w:lang w:val="en-GB"/>
        </w:rPr>
        <w:t>l'aide</w:t>
      </w:r>
      <w:proofErr w:type="spellEnd"/>
      <w:r w:rsidRPr="00EA02E3">
        <w:rPr>
          <w:lang w:val="en-GB"/>
        </w:rPr>
        <w:t xml:space="preserve"> du big data</w:t>
      </w:r>
      <w:r w:rsidR="001B36D1">
        <w:rPr>
          <w:lang w:val="en-GB"/>
        </w:rPr>
        <w:t>.</w:t>
      </w:r>
      <w:r w:rsidR="00A865DD">
        <w:rPr>
          <w:lang w:val="en-GB"/>
        </w:rPr>
        <w:br/>
      </w:r>
      <w:r w:rsidR="00A865DD">
        <w:rPr>
          <w:lang w:val="en-GB"/>
        </w:rPr>
        <w:br/>
      </w:r>
      <w:r w:rsidRPr="001B36D1">
        <w:rPr>
          <w:u w:val="single"/>
          <w:lang w:val="en-GB"/>
        </w:rPr>
        <w:t xml:space="preserve">Stress </w:t>
      </w:r>
      <w:proofErr w:type="spellStart"/>
      <w:r w:rsidRPr="001B36D1">
        <w:rPr>
          <w:u w:val="single"/>
          <w:lang w:val="en-GB"/>
        </w:rPr>
        <w:t>métabolique</w:t>
      </w:r>
      <w:proofErr w:type="spellEnd"/>
      <w:r w:rsidRPr="001B36D1">
        <w:rPr>
          <w:u w:val="single"/>
          <w:lang w:val="en-GB"/>
        </w:rPr>
        <w:t xml:space="preserve"> et </w:t>
      </w:r>
      <w:proofErr w:type="spellStart"/>
      <w:r w:rsidRPr="001B36D1">
        <w:rPr>
          <w:u w:val="single"/>
          <w:lang w:val="en-GB"/>
        </w:rPr>
        <w:t>remodelage</w:t>
      </w:r>
      <w:proofErr w:type="spellEnd"/>
      <w:r w:rsidRPr="001B36D1">
        <w:rPr>
          <w:u w:val="single"/>
          <w:lang w:val="en-GB"/>
        </w:rPr>
        <w:t xml:space="preserve"> </w:t>
      </w:r>
      <w:proofErr w:type="spellStart"/>
      <w:r w:rsidRPr="001B36D1">
        <w:rPr>
          <w:u w:val="single"/>
          <w:lang w:val="en-GB"/>
        </w:rPr>
        <w:t>cellulaire</w:t>
      </w:r>
      <w:proofErr w:type="spellEnd"/>
      <w:r w:rsidRPr="001B36D1">
        <w:rPr>
          <w:u w:val="single"/>
          <w:lang w:val="en-GB"/>
        </w:rPr>
        <w:t xml:space="preserve"> (4 </w:t>
      </w:r>
      <w:proofErr w:type="spellStart"/>
      <w:r w:rsidRPr="001B36D1">
        <w:rPr>
          <w:u w:val="single"/>
          <w:lang w:val="en-GB"/>
        </w:rPr>
        <w:t>heures</w:t>
      </w:r>
      <w:proofErr w:type="spellEnd"/>
      <w:r w:rsidRPr="001B36D1">
        <w:rPr>
          <w:u w:val="single"/>
          <w:lang w:val="en-GB"/>
        </w:rPr>
        <w:t>)</w:t>
      </w:r>
      <w:r w:rsidRPr="00A865DD">
        <w:rPr>
          <w:lang w:val="en-GB"/>
        </w:rPr>
        <w:t xml:space="preserve"> </w:t>
      </w:r>
      <w:r w:rsidR="001B36D1">
        <w:rPr>
          <w:lang w:val="en-GB"/>
        </w:rPr>
        <w:t xml:space="preserve">: </w:t>
      </w:r>
      <w:r w:rsidRPr="00A865DD">
        <w:rPr>
          <w:lang w:val="en-GB"/>
        </w:rPr>
        <w:t>Stress</w:t>
      </w:r>
      <w:r w:rsidRPr="00EA02E3">
        <w:rPr>
          <w:lang w:val="en-GB"/>
        </w:rPr>
        <w:t xml:space="preserve"> </w:t>
      </w:r>
      <w:proofErr w:type="spellStart"/>
      <w:r w:rsidRPr="00EA02E3">
        <w:rPr>
          <w:lang w:val="en-GB"/>
        </w:rPr>
        <w:t>cellulaire</w:t>
      </w:r>
      <w:proofErr w:type="spellEnd"/>
      <w:r w:rsidRPr="00EA02E3">
        <w:rPr>
          <w:lang w:val="en-GB"/>
        </w:rPr>
        <w:t xml:space="preserve"> et </w:t>
      </w:r>
      <w:proofErr w:type="spellStart"/>
      <w:r w:rsidRPr="00EA02E3">
        <w:rPr>
          <w:lang w:val="en-GB"/>
        </w:rPr>
        <w:t>métabolisme</w:t>
      </w:r>
      <w:proofErr w:type="spellEnd"/>
      <w:r w:rsidRPr="00EA02E3">
        <w:rPr>
          <w:lang w:val="en-GB"/>
        </w:rPr>
        <w:t xml:space="preserve"> (Xavier </w:t>
      </w:r>
      <w:proofErr w:type="spellStart"/>
      <w:r w:rsidRPr="00EA02E3">
        <w:rPr>
          <w:lang w:val="en-GB"/>
        </w:rPr>
        <w:t>Prieur</w:t>
      </w:r>
      <w:proofErr w:type="spellEnd"/>
      <w:r w:rsidR="001B36D1">
        <w:rPr>
          <w:lang w:val="en-GB"/>
        </w:rPr>
        <w:t xml:space="preserve">), </w:t>
      </w:r>
      <w:proofErr w:type="spellStart"/>
      <w:r w:rsidRPr="00EA02E3">
        <w:rPr>
          <w:lang w:val="en-GB"/>
        </w:rPr>
        <w:t>Résistance</w:t>
      </w:r>
      <w:proofErr w:type="spellEnd"/>
      <w:r w:rsidRPr="00EA02E3">
        <w:rPr>
          <w:lang w:val="en-GB"/>
        </w:rPr>
        <w:t xml:space="preserve"> à </w:t>
      </w:r>
      <w:proofErr w:type="spellStart"/>
      <w:r w:rsidRPr="00EA02E3">
        <w:rPr>
          <w:lang w:val="en-GB"/>
        </w:rPr>
        <w:t>l'hypoxie</w:t>
      </w:r>
      <w:proofErr w:type="spellEnd"/>
      <w:r w:rsidRPr="00EA02E3">
        <w:rPr>
          <w:lang w:val="en-GB"/>
        </w:rPr>
        <w:t xml:space="preserve"> et commutation </w:t>
      </w:r>
      <w:proofErr w:type="spellStart"/>
      <w:r w:rsidRPr="00EA02E3">
        <w:rPr>
          <w:lang w:val="en-GB"/>
        </w:rPr>
        <w:t>métabolique</w:t>
      </w:r>
      <w:proofErr w:type="spellEnd"/>
      <w:r w:rsidRPr="00EA02E3">
        <w:rPr>
          <w:lang w:val="en-GB"/>
        </w:rPr>
        <w:t xml:space="preserve"> </w:t>
      </w:r>
      <w:r w:rsidR="001B36D1">
        <w:rPr>
          <w:lang w:val="en-GB"/>
        </w:rPr>
        <w:t>(</w:t>
      </w:r>
      <w:r w:rsidRPr="00EA02E3">
        <w:rPr>
          <w:lang w:val="en-GB"/>
        </w:rPr>
        <w:t xml:space="preserve">Claire </w:t>
      </w:r>
      <w:proofErr w:type="spellStart"/>
      <w:r w:rsidRPr="00EA02E3">
        <w:rPr>
          <w:lang w:val="en-GB"/>
        </w:rPr>
        <w:t>Pecqueur</w:t>
      </w:r>
      <w:proofErr w:type="spellEnd"/>
      <w:r w:rsidR="001B36D1">
        <w:rPr>
          <w:lang w:val="en-GB"/>
        </w:rPr>
        <w:t>), a</w:t>
      </w:r>
      <w:r w:rsidRPr="00EA02E3">
        <w:rPr>
          <w:lang w:val="en-GB"/>
        </w:rPr>
        <w:t xml:space="preserve">perçu de </w:t>
      </w:r>
      <w:proofErr w:type="spellStart"/>
      <w:r w:rsidRPr="00EA02E3">
        <w:rPr>
          <w:lang w:val="en-GB"/>
        </w:rPr>
        <w:t>l'immunométabolisme</w:t>
      </w:r>
      <w:proofErr w:type="spellEnd"/>
      <w:r w:rsidRPr="00EA02E3">
        <w:rPr>
          <w:lang w:val="en-GB"/>
        </w:rPr>
        <w:t xml:space="preserve"> </w:t>
      </w:r>
      <w:r w:rsidR="001B36D1">
        <w:rPr>
          <w:lang w:val="en-GB"/>
        </w:rPr>
        <w:t>(</w:t>
      </w:r>
      <w:proofErr w:type="spellStart"/>
      <w:r w:rsidRPr="00EA02E3">
        <w:rPr>
          <w:lang w:val="en-GB"/>
        </w:rPr>
        <w:t>Aurélie</w:t>
      </w:r>
      <w:proofErr w:type="spellEnd"/>
      <w:r w:rsidRPr="00EA02E3">
        <w:rPr>
          <w:lang w:val="en-GB"/>
        </w:rPr>
        <w:t xml:space="preserve"> Moreau) </w:t>
      </w:r>
    </w:p>
    <w:p w14:paraId="41EBB106" w14:textId="52CB3282" w:rsidR="001B36D1" w:rsidRPr="001B36D1" w:rsidRDefault="001B36D1" w:rsidP="001B36D1">
      <w:pPr>
        <w:rPr>
          <w:u w:val="single"/>
          <w:lang w:val="en-GB"/>
        </w:rPr>
      </w:pPr>
      <w:r w:rsidRPr="001B36D1">
        <w:rPr>
          <w:u w:val="single"/>
          <w:lang w:val="en-GB"/>
        </w:rPr>
        <w:t>TD: 6h40</w:t>
      </w:r>
      <w:r>
        <w:rPr>
          <w:u w:val="single"/>
          <w:lang w:val="en-GB"/>
        </w:rPr>
        <w:br/>
      </w:r>
      <w:r w:rsidRPr="001B36D1">
        <w:rPr>
          <w:lang w:val="en-GB"/>
        </w:rPr>
        <w:t xml:space="preserve">Une vision </w:t>
      </w:r>
      <w:proofErr w:type="spellStart"/>
      <w:proofErr w:type="gramStart"/>
      <w:r w:rsidRPr="001B36D1">
        <w:rPr>
          <w:lang w:val="en-GB"/>
        </w:rPr>
        <w:t>intégrée</w:t>
      </w:r>
      <w:proofErr w:type="spellEnd"/>
      <w:r w:rsidRPr="001B36D1">
        <w:rPr>
          <w:lang w:val="en-GB"/>
        </w:rPr>
        <w:t xml:space="preserve"> :</w:t>
      </w:r>
      <w:proofErr w:type="gramEnd"/>
      <w:r w:rsidRPr="001B36D1">
        <w:rPr>
          <w:lang w:val="en-GB"/>
        </w:rPr>
        <w:t xml:space="preserve"> Un article type Cell metabolism </w:t>
      </w:r>
      <w:proofErr w:type="spellStart"/>
      <w:r w:rsidRPr="001B36D1">
        <w:rPr>
          <w:lang w:val="en-GB"/>
        </w:rPr>
        <w:t>ou</w:t>
      </w:r>
      <w:proofErr w:type="spellEnd"/>
      <w:r w:rsidRPr="001B36D1">
        <w:rPr>
          <w:lang w:val="en-GB"/>
        </w:rPr>
        <w:t xml:space="preserve"> Nature metabolism </w:t>
      </w:r>
      <w:proofErr w:type="spellStart"/>
      <w:r w:rsidRPr="001B36D1">
        <w:rPr>
          <w:lang w:val="en-GB"/>
        </w:rPr>
        <w:t>étudiant</w:t>
      </w:r>
      <w:proofErr w:type="spellEnd"/>
      <w:r w:rsidRPr="001B36D1">
        <w:rPr>
          <w:lang w:val="en-GB"/>
        </w:rPr>
        <w:t xml:space="preserve"> un </w:t>
      </w:r>
      <w:proofErr w:type="spellStart"/>
      <w:r w:rsidRPr="001B36D1">
        <w:rPr>
          <w:lang w:val="en-GB"/>
        </w:rPr>
        <w:t>phénomène</w:t>
      </w:r>
      <w:proofErr w:type="spellEnd"/>
      <w:r w:rsidRPr="001B36D1">
        <w:rPr>
          <w:lang w:val="en-GB"/>
        </w:rPr>
        <w:t xml:space="preserve"> </w:t>
      </w:r>
      <w:proofErr w:type="spellStart"/>
      <w:r w:rsidRPr="001B36D1">
        <w:rPr>
          <w:lang w:val="en-GB"/>
        </w:rPr>
        <w:t>clé</w:t>
      </w:r>
      <w:proofErr w:type="spellEnd"/>
      <w:r w:rsidRPr="001B36D1">
        <w:rPr>
          <w:lang w:val="en-GB"/>
        </w:rPr>
        <w:t xml:space="preserve">. Il y aura des articles au choix </w:t>
      </w:r>
      <w:proofErr w:type="spellStart"/>
      <w:r w:rsidRPr="001B36D1">
        <w:rPr>
          <w:lang w:val="en-GB"/>
        </w:rPr>
        <w:t>en</w:t>
      </w:r>
      <w:proofErr w:type="spellEnd"/>
      <w:r w:rsidRPr="001B36D1">
        <w:rPr>
          <w:lang w:val="en-GB"/>
        </w:rPr>
        <w:t xml:space="preserve"> </w:t>
      </w:r>
      <w:proofErr w:type="spellStart"/>
      <w:r w:rsidRPr="001B36D1">
        <w:rPr>
          <w:lang w:val="en-GB"/>
        </w:rPr>
        <w:t>fonction</w:t>
      </w:r>
      <w:proofErr w:type="spellEnd"/>
      <w:r w:rsidRPr="001B36D1">
        <w:rPr>
          <w:lang w:val="en-GB"/>
        </w:rPr>
        <w:t xml:space="preserve"> du GP de </w:t>
      </w:r>
      <w:proofErr w:type="spellStart"/>
      <w:r w:rsidRPr="001B36D1">
        <w:rPr>
          <w:lang w:val="en-GB"/>
        </w:rPr>
        <w:t>l’étudiant</w:t>
      </w:r>
      <w:proofErr w:type="spellEnd"/>
      <w:r w:rsidRPr="001B36D1">
        <w:rPr>
          <w:lang w:val="en-GB"/>
        </w:rPr>
        <w:t xml:space="preserve"> (orientation </w:t>
      </w:r>
      <w:proofErr w:type="spellStart"/>
      <w:r w:rsidRPr="001B36D1">
        <w:rPr>
          <w:lang w:val="en-GB"/>
        </w:rPr>
        <w:t>cardiométabolique</w:t>
      </w:r>
      <w:proofErr w:type="spellEnd"/>
      <w:r w:rsidRPr="001B36D1">
        <w:rPr>
          <w:lang w:val="en-GB"/>
        </w:rPr>
        <w:t xml:space="preserve">, orientation alimentation/santé, orientation </w:t>
      </w:r>
      <w:proofErr w:type="spellStart"/>
      <w:r w:rsidRPr="001B36D1">
        <w:rPr>
          <w:lang w:val="en-GB"/>
        </w:rPr>
        <w:t>immunométbolism</w:t>
      </w:r>
      <w:proofErr w:type="spellEnd"/>
      <w:r w:rsidRPr="001B36D1">
        <w:rPr>
          <w:lang w:val="en-GB"/>
        </w:rPr>
        <w:t>, orientation onco-</w:t>
      </w:r>
      <w:proofErr w:type="spellStart"/>
      <w:r w:rsidRPr="001B36D1">
        <w:rPr>
          <w:lang w:val="en-GB"/>
        </w:rPr>
        <w:t>métabolisme</w:t>
      </w:r>
      <w:proofErr w:type="spellEnd"/>
      <w:r w:rsidRPr="001B36D1">
        <w:rPr>
          <w:lang w:val="en-GB"/>
        </w:rPr>
        <w:t>)</w:t>
      </w:r>
      <w:r>
        <w:rPr>
          <w:lang w:val="en-GB"/>
        </w:rPr>
        <w:br/>
      </w:r>
      <w:r w:rsidRPr="001B36D1">
        <w:rPr>
          <w:lang w:val="en-GB"/>
        </w:rPr>
        <w:t>TD</w:t>
      </w:r>
      <w:proofErr w:type="gramStart"/>
      <w:r w:rsidRPr="001B36D1">
        <w:rPr>
          <w:lang w:val="en-GB"/>
        </w:rPr>
        <w:t>1 :</w:t>
      </w:r>
      <w:proofErr w:type="gramEnd"/>
      <w:r w:rsidRPr="001B36D1">
        <w:rPr>
          <w:lang w:val="en-GB"/>
        </w:rPr>
        <w:t xml:space="preserve"> 1h20 après lecture, </w:t>
      </w:r>
      <w:proofErr w:type="spellStart"/>
      <w:r w:rsidRPr="001B36D1">
        <w:rPr>
          <w:lang w:val="en-GB"/>
        </w:rPr>
        <w:t>résumer</w:t>
      </w:r>
      <w:proofErr w:type="spellEnd"/>
      <w:r w:rsidRPr="001B36D1">
        <w:rPr>
          <w:lang w:val="en-GB"/>
        </w:rPr>
        <w:t xml:space="preserve"> la question </w:t>
      </w:r>
      <w:proofErr w:type="spellStart"/>
      <w:r w:rsidRPr="001B36D1">
        <w:rPr>
          <w:lang w:val="en-GB"/>
        </w:rPr>
        <w:t>scientifique</w:t>
      </w:r>
      <w:proofErr w:type="spellEnd"/>
      <w:r w:rsidRPr="001B36D1">
        <w:rPr>
          <w:lang w:val="en-GB"/>
        </w:rPr>
        <w:t xml:space="preserve"> dans un graphical abstract 1h20 TD 2 : </w:t>
      </w:r>
      <w:proofErr w:type="spellStart"/>
      <w:r w:rsidRPr="001B36D1">
        <w:rPr>
          <w:lang w:val="en-GB"/>
        </w:rPr>
        <w:t>mettre</w:t>
      </w:r>
      <w:proofErr w:type="spellEnd"/>
      <w:r w:rsidRPr="001B36D1">
        <w:rPr>
          <w:lang w:val="en-GB"/>
        </w:rPr>
        <w:t xml:space="preserve"> </w:t>
      </w:r>
      <w:proofErr w:type="spellStart"/>
      <w:r w:rsidRPr="001B36D1">
        <w:rPr>
          <w:lang w:val="en-GB"/>
        </w:rPr>
        <w:t>en</w:t>
      </w:r>
      <w:proofErr w:type="spellEnd"/>
      <w:r w:rsidRPr="001B36D1">
        <w:rPr>
          <w:lang w:val="en-GB"/>
        </w:rPr>
        <w:t xml:space="preserve"> </w:t>
      </w:r>
      <w:proofErr w:type="spellStart"/>
      <w:r w:rsidRPr="001B36D1">
        <w:rPr>
          <w:lang w:val="en-GB"/>
        </w:rPr>
        <w:t>avant</w:t>
      </w:r>
      <w:proofErr w:type="spellEnd"/>
      <w:r w:rsidRPr="001B36D1">
        <w:rPr>
          <w:lang w:val="en-GB"/>
        </w:rPr>
        <w:t xml:space="preserve"> </w:t>
      </w:r>
      <w:proofErr w:type="spellStart"/>
      <w:r w:rsidRPr="001B36D1">
        <w:rPr>
          <w:lang w:val="en-GB"/>
        </w:rPr>
        <w:t>une</w:t>
      </w:r>
      <w:proofErr w:type="spellEnd"/>
      <w:r w:rsidRPr="001B36D1">
        <w:rPr>
          <w:lang w:val="en-GB"/>
        </w:rPr>
        <w:t xml:space="preserve"> </w:t>
      </w:r>
      <w:proofErr w:type="spellStart"/>
      <w:r w:rsidRPr="001B36D1">
        <w:rPr>
          <w:lang w:val="en-GB"/>
        </w:rPr>
        <w:t>méthode</w:t>
      </w:r>
      <w:proofErr w:type="spellEnd"/>
      <w:r>
        <w:rPr>
          <w:lang w:val="en-GB"/>
        </w:rPr>
        <w:br/>
      </w:r>
      <w:r w:rsidRPr="001B36D1">
        <w:rPr>
          <w:lang w:val="en-GB"/>
        </w:rPr>
        <w:t xml:space="preserve">Session de </w:t>
      </w:r>
      <w:proofErr w:type="spellStart"/>
      <w:r w:rsidRPr="001B36D1">
        <w:rPr>
          <w:lang w:val="en-GB"/>
        </w:rPr>
        <w:t>présentation</w:t>
      </w:r>
      <w:proofErr w:type="spellEnd"/>
      <w:r w:rsidRPr="001B36D1">
        <w:rPr>
          <w:lang w:val="en-GB"/>
        </w:rPr>
        <w:t xml:space="preserve"> : 4h00, flash poster</w:t>
      </w:r>
      <w:r>
        <w:rPr>
          <w:lang w:val="en-GB"/>
        </w:rPr>
        <w:br/>
      </w:r>
      <w:r w:rsidRPr="001B36D1">
        <w:rPr>
          <w:lang w:val="en-GB"/>
        </w:rPr>
        <w:t xml:space="preserve">Examen : </w:t>
      </w:r>
      <w:proofErr w:type="spellStart"/>
      <w:r w:rsidRPr="001B36D1">
        <w:rPr>
          <w:lang w:val="en-GB"/>
        </w:rPr>
        <w:t>une</w:t>
      </w:r>
      <w:proofErr w:type="spellEnd"/>
      <w:r w:rsidRPr="001B36D1">
        <w:rPr>
          <w:lang w:val="en-GB"/>
        </w:rPr>
        <w:t xml:space="preserve"> question </w:t>
      </w:r>
      <w:proofErr w:type="spellStart"/>
      <w:r w:rsidRPr="001B36D1">
        <w:rPr>
          <w:lang w:val="en-GB"/>
        </w:rPr>
        <w:t>scientifique</w:t>
      </w:r>
      <w:proofErr w:type="spellEnd"/>
      <w:r w:rsidRPr="001B36D1">
        <w:rPr>
          <w:lang w:val="en-GB"/>
        </w:rPr>
        <w:t xml:space="preserve"> </w:t>
      </w:r>
      <w:proofErr w:type="spellStart"/>
      <w:r w:rsidRPr="001B36D1">
        <w:rPr>
          <w:lang w:val="en-GB"/>
        </w:rPr>
        <w:t>posée</w:t>
      </w:r>
      <w:proofErr w:type="spellEnd"/>
      <w:r w:rsidR="00B87CE4">
        <w:rPr>
          <w:lang w:val="en-GB"/>
        </w:rPr>
        <w:t xml:space="preserve"> </w:t>
      </w:r>
      <w:r w:rsidRPr="001B36D1">
        <w:rPr>
          <w:lang w:val="en-GB"/>
        </w:rPr>
        <w:t xml:space="preserve">-&gt; proposition d'un plan </w:t>
      </w:r>
      <w:proofErr w:type="spellStart"/>
      <w:r w:rsidRPr="001B36D1">
        <w:rPr>
          <w:lang w:val="en-GB"/>
        </w:rPr>
        <w:t>expérimental</w:t>
      </w:r>
      <w:proofErr w:type="spellEnd"/>
      <w:r w:rsidRPr="001B36D1">
        <w:rPr>
          <w:lang w:val="en-GB"/>
        </w:rPr>
        <w:t xml:space="preserve"> pour </w:t>
      </w:r>
      <w:proofErr w:type="spellStart"/>
      <w:r w:rsidRPr="001B36D1">
        <w:rPr>
          <w:lang w:val="en-GB"/>
        </w:rPr>
        <w:t>répondre</w:t>
      </w:r>
      <w:proofErr w:type="spellEnd"/>
      <w:r w:rsidRPr="001B36D1">
        <w:rPr>
          <w:lang w:val="en-GB"/>
        </w:rPr>
        <w:t xml:space="preserve"> à la question.</w:t>
      </w:r>
    </w:p>
    <w:p w14:paraId="249DECC1" w14:textId="72887125" w:rsidR="007E3350" w:rsidRPr="001B36D1" w:rsidRDefault="007E3350" w:rsidP="001B36D1">
      <w:pPr>
        <w:pStyle w:val="Titre4"/>
      </w:pPr>
      <w:r w:rsidRPr="001B36D1">
        <w:t>Méthodes</w:t>
      </w:r>
      <w:r w:rsidR="001B36D1" w:rsidRPr="001B36D1">
        <w:t xml:space="preserve"> d’enseignement</w:t>
      </w:r>
    </w:p>
    <w:p w14:paraId="71911E1E" w14:textId="103EC2FE" w:rsidR="00020D06" w:rsidRPr="00B87CE4" w:rsidRDefault="00D911C3" w:rsidP="002F0CED">
      <w:pPr>
        <w:rPr>
          <w:b/>
          <w:bCs/>
          <w:lang w:val="en-GB"/>
        </w:rPr>
      </w:pPr>
      <w:r w:rsidRPr="00EA02E3">
        <w:rPr>
          <w:lang w:val="en-GB"/>
        </w:rPr>
        <w:t xml:space="preserve">Cours </w:t>
      </w:r>
      <w:proofErr w:type="spellStart"/>
      <w:r w:rsidRPr="00EA02E3">
        <w:rPr>
          <w:lang w:val="en-GB"/>
        </w:rPr>
        <w:t>magistraux</w:t>
      </w:r>
      <w:proofErr w:type="spellEnd"/>
      <w:r w:rsidRPr="00EA02E3">
        <w:rPr>
          <w:lang w:val="en-GB"/>
        </w:rPr>
        <w:t xml:space="preserve"> – Travaux </w:t>
      </w:r>
      <w:proofErr w:type="spellStart"/>
      <w:proofErr w:type="gramStart"/>
      <w:r w:rsidRPr="00EA02E3">
        <w:rPr>
          <w:lang w:val="en-GB"/>
        </w:rPr>
        <w:t>dirigés</w:t>
      </w:r>
      <w:proofErr w:type="spellEnd"/>
      <w:r w:rsidRPr="00EA02E3">
        <w:rPr>
          <w:lang w:val="en-GB"/>
        </w:rPr>
        <w:t xml:space="preserve"> :</w:t>
      </w:r>
      <w:proofErr w:type="gramEnd"/>
      <w:r w:rsidRPr="00EA02E3">
        <w:rPr>
          <w:lang w:val="en-GB"/>
        </w:rPr>
        <w:t xml:space="preserve"> analyse </w:t>
      </w:r>
      <w:proofErr w:type="spellStart"/>
      <w:r w:rsidRPr="00EA02E3">
        <w:rPr>
          <w:lang w:val="en-GB"/>
        </w:rPr>
        <w:t>d'articles</w:t>
      </w:r>
      <w:proofErr w:type="spellEnd"/>
      <w:r w:rsidRPr="00EA02E3">
        <w:rPr>
          <w:lang w:val="en-GB"/>
        </w:rPr>
        <w:t xml:space="preserve"> et </w:t>
      </w:r>
      <w:proofErr w:type="spellStart"/>
      <w:r w:rsidRPr="00EA02E3">
        <w:rPr>
          <w:lang w:val="en-GB"/>
        </w:rPr>
        <w:t>présentations</w:t>
      </w:r>
      <w:proofErr w:type="spellEnd"/>
      <w:r w:rsidRPr="00EA02E3">
        <w:rPr>
          <w:lang w:val="en-GB"/>
        </w:rPr>
        <w:t xml:space="preserve"> de posters flash</w:t>
      </w:r>
      <w:r w:rsidRPr="00EA02E3">
        <w:rPr>
          <w:b/>
          <w:bCs/>
          <w:lang w:val="en-GB"/>
        </w:rPr>
        <w:t xml:space="preserve"> </w:t>
      </w:r>
      <w:r w:rsidR="001B36D1">
        <w:rPr>
          <w:lang w:val="en-GB"/>
        </w:rPr>
        <w:br/>
      </w:r>
    </w:p>
    <w:p w14:paraId="69576EF0" w14:textId="700614AB" w:rsidR="003B7ABF" w:rsidRDefault="00E728EE" w:rsidP="002F0CED">
      <w:r w:rsidRPr="002B15AA">
        <w:rPr>
          <w:rFonts w:ascii="Segoe UI Emoji" w:hAnsi="Segoe UI Emoji" w:cs="Segoe UI Emoji"/>
          <w:sz w:val="28"/>
          <w:szCs w:val="28"/>
        </w:rPr>
        <w:t>🟦</w:t>
      </w:r>
      <w:r w:rsidR="003B7ABF" w:rsidRPr="000916E3">
        <w:rPr>
          <w:rFonts w:ascii="Times New Roman" w:hAnsi="Times New Roman"/>
          <w:sz w:val="48"/>
          <w:szCs w:val="48"/>
        </w:rPr>
        <w:t xml:space="preserve"> </w:t>
      </w:r>
      <w:r w:rsidR="003B7ABF" w:rsidRPr="001B36D1">
        <w:rPr>
          <w:rStyle w:val="Titre3Car"/>
        </w:rPr>
        <w:t>UE : Outils de manipulation du génome : travaux pratiques</w:t>
      </w:r>
      <w:r w:rsidR="003B7ABF">
        <w:t xml:space="preserve"> </w:t>
      </w:r>
      <w:r w:rsidR="009444BA">
        <w:br/>
      </w:r>
      <w:r w:rsidR="003B7ABF" w:rsidRPr="006B32B4">
        <w:t xml:space="preserve">Nombre d’heures : </w:t>
      </w:r>
      <w:r w:rsidR="001B36D1">
        <w:t>24</w:t>
      </w:r>
      <w:r w:rsidR="003B7ABF" w:rsidRPr="006B32B4">
        <w:t>h</w:t>
      </w:r>
      <w:r w:rsidR="001B36D1">
        <w:t xml:space="preserve"> (CM : 2h, TP : 22h)</w:t>
      </w:r>
      <w:r w:rsidR="003B7ABF" w:rsidRPr="006B32B4">
        <w:br/>
        <w:t>Année/Semestre : M</w:t>
      </w:r>
      <w:r w:rsidR="004B3E85">
        <w:t xml:space="preserve">aster </w:t>
      </w:r>
      <w:r w:rsidR="003B7ABF" w:rsidRPr="006B32B4">
        <w:t>1 / S</w:t>
      </w:r>
      <w:r w:rsidR="004B3E85">
        <w:t xml:space="preserve">emestre </w:t>
      </w:r>
      <w:r w:rsidR="003B7ABF">
        <w:t>2</w:t>
      </w:r>
      <w:r w:rsidR="003B7ABF" w:rsidRPr="006B32B4">
        <w:br/>
        <w:t xml:space="preserve">Langue : </w:t>
      </w:r>
      <w:r w:rsidR="003B7ABF">
        <w:t>français</w:t>
      </w:r>
      <w:r w:rsidR="00ED6424">
        <w:t>/anglais</w:t>
      </w:r>
    </w:p>
    <w:p w14:paraId="5A47EE96" w14:textId="77777777" w:rsidR="003B7ABF" w:rsidRPr="001B36D1" w:rsidRDefault="003B7ABF" w:rsidP="001B36D1">
      <w:pPr>
        <w:pStyle w:val="Titre4"/>
      </w:pPr>
      <w:r w:rsidRPr="001B36D1">
        <w:t>Objectifs</w:t>
      </w:r>
    </w:p>
    <w:p w14:paraId="18E014B4" w14:textId="13C4B09F" w:rsidR="003B7ABF" w:rsidRPr="001972D2" w:rsidRDefault="003B7ABF" w:rsidP="002F0CED">
      <w:pPr>
        <w:rPr>
          <w:lang w:val="en-GB"/>
        </w:rPr>
      </w:pPr>
      <w:r w:rsidRPr="001972D2">
        <w:rPr>
          <w:lang w:val="en-GB"/>
        </w:rPr>
        <w:t xml:space="preserve">Ce module </w:t>
      </w:r>
      <w:proofErr w:type="spellStart"/>
      <w:r w:rsidRPr="001972D2">
        <w:rPr>
          <w:lang w:val="en-GB"/>
        </w:rPr>
        <w:t>vise</w:t>
      </w:r>
      <w:proofErr w:type="spellEnd"/>
      <w:r w:rsidRPr="001972D2">
        <w:rPr>
          <w:lang w:val="en-GB"/>
        </w:rPr>
        <w:t xml:space="preserve"> à </w:t>
      </w:r>
      <w:proofErr w:type="spellStart"/>
      <w:r w:rsidRPr="001972D2">
        <w:rPr>
          <w:lang w:val="en-GB"/>
        </w:rPr>
        <w:t>illustrer</w:t>
      </w:r>
      <w:proofErr w:type="spellEnd"/>
      <w:r w:rsidRPr="001972D2">
        <w:rPr>
          <w:lang w:val="en-GB"/>
        </w:rPr>
        <w:t xml:space="preserve"> et à </w:t>
      </w:r>
      <w:proofErr w:type="spellStart"/>
      <w:r w:rsidRPr="001972D2">
        <w:rPr>
          <w:lang w:val="en-GB"/>
        </w:rPr>
        <w:t>permettre</w:t>
      </w:r>
      <w:proofErr w:type="spellEnd"/>
      <w:r w:rsidRPr="001972D2">
        <w:rPr>
          <w:lang w:val="en-GB"/>
        </w:rPr>
        <w:t xml:space="preserve"> la mise </w:t>
      </w:r>
      <w:proofErr w:type="spellStart"/>
      <w:r w:rsidRPr="001972D2">
        <w:rPr>
          <w:lang w:val="en-GB"/>
        </w:rPr>
        <w:t>en</w:t>
      </w:r>
      <w:proofErr w:type="spellEnd"/>
      <w:r w:rsidRPr="001972D2">
        <w:rPr>
          <w:lang w:val="en-GB"/>
        </w:rPr>
        <w:t xml:space="preserve"> </w:t>
      </w:r>
      <w:proofErr w:type="spellStart"/>
      <w:r w:rsidRPr="001972D2">
        <w:rPr>
          <w:lang w:val="en-GB"/>
        </w:rPr>
        <w:t>œuvre</w:t>
      </w:r>
      <w:proofErr w:type="spellEnd"/>
      <w:r w:rsidRPr="001972D2">
        <w:rPr>
          <w:lang w:val="en-GB"/>
        </w:rPr>
        <w:t xml:space="preserve"> </w:t>
      </w:r>
      <w:proofErr w:type="spellStart"/>
      <w:r w:rsidRPr="001972D2">
        <w:rPr>
          <w:lang w:val="en-GB"/>
        </w:rPr>
        <w:t>d'outils</w:t>
      </w:r>
      <w:proofErr w:type="spellEnd"/>
      <w:r w:rsidRPr="001972D2">
        <w:rPr>
          <w:lang w:val="en-GB"/>
        </w:rPr>
        <w:t xml:space="preserve"> </w:t>
      </w:r>
      <w:proofErr w:type="spellStart"/>
      <w:r w:rsidRPr="001972D2">
        <w:rPr>
          <w:lang w:val="en-GB"/>
        </w:rPr>
        <w:t>permettant</w:t>
      </w:r>
      <w:proofErr w:type="spellEnd"/>
      <w:r w:rsidRPr="001972D2">
        <w:rPr>
          <w:lang w:val="en-GB"/>
        </w:rPr>
        <w:t xml:space="preserve"> de </w:t>
      </w:r>
      <w:proofErr w:type="spellStart"/>
      <w:r w:rsidRPr="001972D2">
        <w:rPr>
          <w:lang w:val="en-GB"/>
        </w:rPr>
        <w:t>manipuler</w:t>
      </w:r>
      <w:proofErr w:type="spellEnd"/>
      <w:r w:rsidRPr="001972D2">
        <w:rPr>
          <w:lang w:val="en-GB"/>
        </w:rPr>
        <w:t xml:space="preserve"> et de modifier les </w:t>
      </w:r>
      <w:proofErr w:type="spellStart"/>
      <w:r w:rsidRPr="001972D2">
        <w:rPr>
          <w:lang w:val="en-GB"/>
        </w:rPr>
        <w:t>génomes</w:t>
      </w:r>
      <w:proofErr w:type="spellEnd"/>
      <w:r w:rsidRPr="001972D2">
        <w:rPr>
          <w:b/>
          <w:bCs/>
          <w:lang w:val="en-GB"/>
        </w:rPr>
        <w:t xml:space="preserve">. </w:t>
      </w:r>
    </w:p>
    <w:p w14:paraId="6787047F" w14:textId="77777777" w:rsidR="003B7ABF" w:rsidRPr="00E52C47" w:rsidRDefault="003B7ABF" w:rsidP="0090014C">
      <w:pPr>
        <w:pStyle w:val="Paragraphedeliste"/>
        <w:numPr>
          <w:ilvl w:val="0"/>
          <w:numId w:val="5"/>
        </w:numPr>
      </w:pPr>
      <w:r w:rsidRPr="00E52C47">
        <w:t>Concevoir une stratégie KO</w:t>
      </w:r>
    </w:p>
    <w:p w14:paraId="41C46470" w14:textId="77777777" w:rsidR="003B7ABF" w:rsidRPr="001972D2" w:rsidRDefault="003B7ABF" w:rsidP="0090014C">
      <w:pPr>
        <w:pStyle w:val="Paragraphedeliste"/>
        <w:numPr>
          <w:ilvl w:val="0"/>
          <w:numId w:val="5"/>
        </w:numPr>
        <w:rPr>
          <w:lang w:val="en-GB"/>
        </w:rPr>
      </w:pPr>
      <w:proofErr w:type="spellStart"/>
      <w:r w:rsidRPr="001972D2">
        <w:rPr>
          <w:lang w:val="en-GB"/>
        </w:rPr>
        <w:t>Mettre</w:t>
      </w:r>
      <w:proofErr w:type="spellEnd"/>
      <w:r w:rsidRPr="001972D2">
        <w:rPr>
          <w:lang w:val="en-GB"/>
        </w:rPr>
        <w:t xml:space="preserve"> </w:t>
      </w:r>
      <w:proofErr w:type="spellStart"/>
      <w:r w:rsidRPr="001972D2">
        <w:rPr>
          <w:lang w:val="en-GB"/>
        </w:rPr>
        <w:t>en</w:t>
      </w:r>
      <w:proofErr w:type="spellEnd"/>
      <w:r w:rsidRPr="001972D2">
        <w:rPr>
          <w:lang w:val="en-GB"/>
        </w:rPr>
        <w:t xml:space="preserve"> </w:t>
      </w:r>
      <w:proofErr w:type="spellStart"/>
      <w:r w:rsidRPr="001972D2">
        <w:rPr>
          <w:lang w:val="en-GB"/>
        </w:rPr>
        <w:t>œuvre</w:t>
      </w:r>
      <w:proofErr w:type="spellEnd"/>
      <w:r w:rsidRPr="001972D2">
        <w:rPr>
          <w:lang w:val="en-GB"/>
        </w:rPr>
        <w:t xml:space="preserve"> </w:t>
      </w:r>
      <w:proofErr w:type="spellStart"/>
      <w:r w:rsidRPr="001972D2">
        <w:rPr>
          <w:lang w:val="en-GB"/>
        </w:rPr>
        <w:t>une</w:t>
      </w:r>
      <w:proofErr w:type="spellEnd"/>
      <w:r w:rsidRPr="001972D2">
        <w:rPr>
          <w:lang w:val="en-GB"/>
        </w:rPr>
        <w:t xml:space="preserve"> </w:t>
      </w:r>
      <w:proofErr w:type="spellStart"/>
      <w:r w:rsidRPr="001972D2">
        <w:rPr>
          <w:lang w:val="en-GB"/>
        </w:rPr>
        <w:t>stratégie</w:t>
      </w:r>
      <w:proofErr w:type="spellEnd"/>
      <w:r w:rsidRPr="001972D2">
        <w:rPr>
          <w:lang w:val="en-GB"/>
        </w:rPr>
        <w:t xml:space="preserve"> CRISPR/Cas9 (prix Nobel 2020) pour </w:t>
      </w:r>
      <w:proofErr w:type="spellStart"/>
      <w:r w:rsidRPr="001972D2">
        <w:rPr>
          <w:lang w:val="en-GB"/>
        </w:rPr>
        <w:t>réaliser</w:t>
      </w:r>
      <w:proofErr w:type="spellEnd"/>
      <w:r w:rsidRPr="001972D2">
        <w:rPr>
          <w:lang w:val="en-GB"/>
        </w:rPr>
        <w:t xml:space="preserve"> un knockout </w:t>
      </w:r>
      <w:proofErr w:type="spellStart"/>
      <w:r w:rsidRPr="001972D2">
        <w:rPr>
          <w:lang w:val="en-GB"/>
        </w:rPr>
        <w:t>génétique</w:t>
      </w:r>
      <w:proofErr w:type="spellEnd"/>
      <w:r w:rsidRPr="001972D2">
        <w:rPr>
          <w:lang w:val="en-GB"/>
        </w:rPr>
        <w:t>.</w:t>
      </w:r>
    </w:p>
    <w:p w14:paraId="264DF089" w14:textId="6F6C6956" w:rsidR="003B7ABF" w:rsidRDefault="003B7ABF" w:rsidP="0090014C">
      <w:pPr>
        <w:pStyle w:val="Paragraphedeliste"/>
        <w:numPr>
          <w:ilvl w:val="0"/>
          <w:numId w:val="5"/>
        </w:numPr>
        <w:rPr>
          <w:lang w:val="en-GB"/>
        </w:rPr>
      </w:pPr>
      <w:r w:rsidRPr="001972D2">
        <w:rPr>
          <w:lang w:val="en-GB"/>
        </w:rPr>
        <w:t xml:space="preserve">Analyser et </w:t>
      </w:r>
      <w:proofErr w:type="spellStart"/>
      <w:r w:rsidRPr="001972D2">
        <w:rPr>
          <w:lang w:val="en-GB"/>
        </w:rPr>
        <w:t>présenter</w:t>
      </w:r>
      <w:proofErr w:type="spellEnd"/>
      <w:r w:rsidRPr="001972D2">
        <w:rPr>
          <w:lang w:val="en-GB"/>
        </w:rPr>
        <w:t xml:space="preserve"> </w:t>
      </w:r>
      <w:proofErr w:type="spellStart"/>
      <w:r w:rsidRPr="001972D2">
        <w:rPr>
          <w:lang w:val="en-GB"/>
        </w:rPr>
        <w:t>leurs</w:t>
      </w:r>
      <w:proofErr w:type="spellEnd"/>
      <w:r w:rsidRPr="001972D2">
        <w:rPr>
          <w:lang w:val="en-GB"/>
        </w:rPr>
        <w:t xml:space="preserve"> </w:t>
      </w:r>
      <w:proofErr w:type="spellStart"/>
      <w:r w:rsidRPr="001972D2">
        <w:rPr>
          <w:lang w:val="en-GB"/>
        </w:rPr>
        <w:t>résultats</w:t>
      </w:r>
      <w:proofErr w:type="spellEnd"/>
      <w:r w:rsidRPr="001972D2">
        <w:rPr>
          <w:lang w:val="en-GB"/>
        </w:rPr>
        <w:t xml:space="preserve"> </w:t>
      </w:r>
      <w:proofErr w:type="spellStart"/>
      <w:r w:rsidRPr="001972D2">
        <w:rPr>
          <w:lang w:val="en-GB"/>
        </w:rPr>
        <w:t>expérimentaux</w:t>
      </w:r>
      <w:proofErr w:type="spellEnd"/>
      <w:r w:rsidR="009102FD">
        <w:rPr>
          <w:lang w:val="en-GB"/>
        </w:rPr>
        <w:t xml:space="preserve"> </w:t>
      </w:r>
    </w:p>
    <w:p w14:paraId="237CA18C" w14:textId="54C48FA8" w:rsidR="009102FD" w:rsidRPr="001972D2" w:rsidRDefault="009102FD" w:rsidP="0090014C">
      <w:pPr>
        <w:pStyle w:val="Paragraphedeliste"/>
        <w:numPr>
          <w:ilvl w:val="0"/>
          <w:numId w:val="5"/>
        </w:numPr>
        <w:rPr>
          <w:lang w:val="en-GB"/>
        </w:rPr>
      </w:pPr>
      <w:proofErr w:type="spellStart"/>
      <w:r>
        <w:rPr>
          <w:lang w:val="en-GB"/>
        </w:rPr>
        <w:t>Intégrer</w:t>
      </w:r>
      <w:proofErr w:type="spellEnd"/>
      <w:r>
        <w:rPr>
          <w:lang w:val="en-GB"/>
        </w:rPr>
        <w:t xml:space="preserve"> </w:t>
      </w:r>
      <w:proofErr w:type="spellStart"/>
      <w:r>
        <w:rPr>
          <w:lang w:val="en-GB"/>
        </w:rPr>
        <w:t>leurs</w:t>
      </w:r>
      <w:proofErr w:type="spellEnd"/>
      <w:r>
        <w:rPr>
          <w:lang w:val="en-GB"/>
        </w:rPr>
        <w:t xml:space="preserve"> </w:t>
      </w:r>
      <w:proofErr w:type="spellStart"/>
      <w:r>
        <w:rPr>
          <w:lang w:val="en-GB"/>
        </w:rPr>
        <w:t>résultats</w:t>
      </w:r>
      <w:proofErr w:type="spellEnd"/>
      <w:r>
        <w:rPr>
          <w:lang w:val="en-GB"/>
        </w:rPr>
        <w:t xml:space="preserve"> </w:t>
      </w:r>
      <w:proofErr w:type="spellStart"/>
      <w:r>
        <w:rPr>
          <w:lang w:val="en-GB"/>
        </w:rPr>
        <w:t>expérimentaux</w:t>
      </w:r>
      <w:proofErr w:type="spellEnd"/>
      <w:r>
        <w:rPr>
          <w:lang w:val="en-GB"/>
        </w:rPr>
        <w:t xml:space="preserve"> </w:t>
      </w:r>
      <w:r w:rsidR="00C7155D">
        <w:rPr>
          <w:lang w:val="en-GB"/>
        </w:rPr>
        <w:t xml:space="preserve">dans un panel plus large </w:t>
      </w:r>
    </w:p>
    <w:p w14:paraId="5B19111E" w14:textId="7BB87403" w:rsidR="003B7ABF" w:rsidRPr="001B36D1" w:rsidRDefault="003B7ABF" w:rsidP="001B36D1">
      <w:pPr>
        <w:pStyle w:val="Titre4"/>
      </w:pPr>
      <w:r w:rsidRPr="001B36D1">
        <w:t>Contenu</w:t>
      </w:r>
    </w:p>
    <w:p w14:paraId="530F40D3" w14:textId="77777777" w:rsidR="003B7ABF" w:rsidRPr="001972D2" w:rsidRDefault="003B7ABF" w:rsidP="002F0CED">
      <w:pPr>
        <w:rPr>
          <w:lang w:val="en-GB"/>
        </w:rPr>
      </w:pPr>
      <w:proofErr w:type="spellStart"/>
      <w:r w:rsidRPr="001972D2">
        <w:rPr>
          <w:lang w:val="en-GB"/>
        </w:rPr>
        <w:t>L'édition</w:t>
      </w:r>
      <w:proofErr w:type="spellEnd"/>
      <w:r w:rsidRPr="001972D2">
        <w:rPr>
          <w:lang w:val="en-GB"/>
        </w:rPr>
        <w:t xml:space="preserve"> </w:t>
      </w:r>
      <w:proofErr w:type="spellStart"/>
      <w:r w:rsidRPr="001972D2">
        <w:rPr>
          <w:lang w:val="en-GB"/>
        </w:rPr>
        <w:t>génétique</w:t>
      </w:r>
      <w:proofErr w:type="spellEnd"/>
      <w:r w:rsidRPr="001972D2">
        <w:rPr>
          <w:lang w:val="en-GB"/>
        </w:rPr>
        <w:t xml:space="preserve"> à </w:t>
      </w:r>
      <w:proofErr w:type="spellStart"/>
      <w:r w:rsidRPr="001972D2">
        <w:rPr>
          <w:lang w:val="en-GB"/>
        </w:rPr>
        <w:t>l'aide</w:t>
      </w:r>
      <w:proofErr w:type="spellEnd"/>
      <w:r w:rsidRPr="001972D2">
        <w:rPr>
          <w:lang w:val="en-GB"/>
        </w:rPr>
        <w:t xml:space="preserve"> de la technique CRISPR/Cas9 a </w:t>
      </w:r>
      <w:proofErr w:type="spellStart"/>
      <w:r w:rsidRPr="001972D2">
        <w:rPr>
          <w:lang w:val="en-GB"/>
        </w:rPr>
        <w:t>changé</w:t>
      </w:r>
      <w:proofErr w:type="spellEnd"/>
      <w:r w:rsidRPr="001972D2">
        <w:rPr>
          <w:lang w:val="en-GB"/>
        </w:rPr>
        <w:t xml:space="preserve"> les pratiques de recherche dans de </w:t>
      </w:r>
      <w:proofErr w:type="spellStart"/>
      <w:r w:rsidRPr="001972D2">
        <w:rPr>
          <w:lang w:val="en-GB"/>
        </w:rPr>
        <w:t>nombreux</w:t>
      </w:r>
      <w:proofErr w:type="spellEnd"/>
      <w:r w:rsidRPr="001972D2">
        <w:rPr>
          <w:lang w:val="en-GB"/>
        </w:rPr>
        <w:t xml:space="preserve"> </w:t>
      </w:r>
      <w:proofErr w:type="spellStart"/>
      <w:r w:rsidRPr="001972D2">
        <w:rPr>
          <w:lang w:val="en-GB"/>
        </w:rPr>
        <w:t>laboratoires</w:t>
      </w:r>
      <w:proofErr w:type="spellEnd"/>
      <w:r w:rsidRPr="001972D2">
        <w:rPr>
          <w:lang w:val="en-GB"/>
        </w:rPr>
        <w:t xml:space="preserve">. Son utilisation </w:t>
      </w:r>
      <w:proofErr w:type="spellStart"/>
      <w:r w:rsidRPr="001972D2">
        <w:rPr>
          <w:lang w:val="en-GB"/>
        </w:rPr>
        <w:t>permet</w:t>
      </w:r>
      <w:proofErr w:type="spellEnd"/>
      <w:r w:rsidRPr="001972D2">
        <w:rPr>
          <w:lang w:val="en-GB"/>
        </w:rPr>
        <w:t xml:space="preserve"> </w:t>
      </w:r>
      <w:proofErr w:type="spellStart"/>
      <w:r w:rsidRPr="001972D2">
        <w:rPr>
          <w:lang w:val="en-GB"/>
        </w:rPr>
        <w:t>actuellement</w:t>
      </w:r>
      <w:proofErr w:type="spellEnd"/>
      <w:r w:rsidRPr="001972D2">
        <w:rPr>
          <w:lang w:val="en-GB"/>
        </w:rPr>
        <w:t xml:space="preserve"> de </w:t>
      </w:r>
      <w:proofErr w:type="spellStart"/>
      <w:r w:rsidRPr="001972D2">
        <w:rPr>
          <w:lang w:val="en-GB"/>
        </w:rPr>
        <w:t>désactiver</w:t>
      </w:r>
      <w:proofErr w:type="spellEnd"/>
      <w:r w:rsidRPr="001972D2">
        <w:rPr>
          <w:lang w:val="en-GB"/>
        </w:rPr>
        <w:t xml:space="preserve"> </w:t>
      </w:r>
      <w:proofErr w:type="spellStart"/>
      <w:r w:rsidRPr="001972D2">
        <w:rPr>
          <w:lang w:val="en-GB"/>
        </w:rPr>
        <w:t>ou</w:t>
      </w:r>
      <w:proofErr w:type="spellEnd"/>
      <w:r w:rsidRPr="001972D2">
        <w:rPr>
          <w:lang w:val="en-GB"/>
        </w:rPr>
        <w:t xml:space="preserve"> de </w:t>
      </w:r>
      <w:proofErr w:type="spellStart"/>
      <w:r w:rsidRPr="001972D2">
        <w:rPr>
          <w:lang w:val="en-GB"/>
        </w:rPr>
        <w:t>manipuler</w:t>
      </w:r>
      <w:proofErr w:type="spellEnd"/>
      <w:r w:rsidRPr="001972D2">
        <w:rPr>
          <w:lang w:val="en-GB"/>
        </w:rPr>
        <w:t xml:space="preserve"> des </w:t>
      </w:r>
      <w:proofErr w:type="spellStart"/>
      <w:r w:rsidRPr="001972D2">
        <w:rPr>
          <w:lang w:val="en-GB"/>
        </w:rPr>
        <w:t>gènes</w:t>
      </w:r>
      <w:proofErr w:type="spellEnd"/>
      <w:r w:rsidRPr="001972D2">
        <w:rPr>
          <w:lang w:val="en-GB"/>
        </w:rPr>
        <w:t xml:space="preserve">. </w:t>
      </w:r>
      <w:proofErr w:type="spellStart"/>
      <w:r w:rsidRPr="001972D2">
        <w:rPr>
          <w:lang w:val="en-GB"/>
        </w:rPr>
        <w:t>Cette</w:t>
      </w:r>
      <w:proofErr w:type="spellEnd"/>
      <w:r w:rsidRPr="001972D2">
        <w:rPr>
          <w:lang w:val="en-GB"/>
        </w:rPr>
        <w:t xml:space="preserve"> </w:t>
      </w:r>
      <w:proofErr w:type="spellStart"/>
      <w:r w:rsidRPr="001972D2">
        <w:rPr>
          <w:lang w:val="en-GB"/>
        </w:rPr>
        <w:t>technologie</w:t>
      </w:r>
      <w:proofErr w:type="spellEnd"/>
      <w:r w:rsidRPr="001972D2">
        <w:rPr>
          <w:lang w:val="en-GB"/>
        </w:rPr>
        <w:t xml:space="preserve"> </w:t>
      </w:r>
      <w:proofErr w:type="spellStart"/>
      <w:r w:rsidRPr="001972D2">
        <w:rPr>
          <w:lang w:val="en-GB"/>
        </w:rPr>
        <w:t>est</w:t>
      </w:r>
      <w:proofErr w:type="spellEnd"/>
      <w:r w:rsidRPr="001972D2">
        <w:rPr>
          <w:lang w:val="en-GB"/>
        </w:rPr>
        <w:t xml:space="preserve"> mise </w:t>
      </w:r>
      <w:proofErr w:type="spellStart"/>
      <w:r w:rsidRPr="001972D2">
        <w:rPr>
          <w:lang w:val="en-GB"/>
        </w:rPr>
        <w:t>en</w:t>
      </w:r>
      <w:proofErr w:type="spellEnd"/>
      <w:r w:rsidRPr="001972D2">
        <w:rPr>
          <w:lang w:val="en-GB"/>
        </w:rPr>
        <w:t xml:space="preserve"> </w:t>
      </w:r>
      <w:proofErr w:type="spellStart"/>
      <w:r w:rsidRPr="001972D2">
        <w:rPr>
          <w:lang w:val="en-GB"/>
        </w:rPr>
        <w:t>œuvre</w:t>
      </w:r>
      <w:proofErr w:type="spellEnd"/>
      <w:r w:rsidRPr="001972D2">
        <w:rPr>
          <w:lang w:val="en-GB"/>
        </w:rPr>
        <w:t xml:space="preserve"> dans </w:t>
      </w:r>
      <w:proofErr w:type="spellStart"/>
      <w:r w:rsidRPr="001972D2">
        <w:rPr>
          <w:lang w:val="en-GB"/>
        </w:rPr>
        <w:t>ces</w:t>
      </w:r>
      <w:proofErr w:type="spellEnd"/>
      <w:r w:rsidRPr="001972D2">
        <w:rPr>
          <w:lang w:val="en-GB"/>
        </w:rPr>
        <w:t xml:space="preserve"> </w:t>
      </w:r>
      <w:proofErr w:type="spellStart"/>
      <w:r w:rsidRPr="001972D2">
        <w:rPr>
          <w:lang w:val="en-GB"/>
        </w:rPr>
        <w:t>exercices</w:t>
      </w:r>
      <w:proofErr w:type="spellEnd"/>
      <w:r w:rsidRPr="001972D2">
        <w:rPr>
          <w:lang w:val="en-GB"/>
        </w:rPr>
        <w:t xml:space="preserve"> pratiques pour </w:t>
      </w:r>
      <w:proofErr w:type="spellStart"/>
      <w:r w:rsidRPr="001972D2">
        <w:rPr>
          <w:lang w:val="en-GB"/>
        </w:rPr>
        <w:t>éteindre</w:t>
      </w:r>
      <w:proofErr w:type="spellEnd"/>
      <w:r w:rsidRPr="001972D2">
        <w:rPr>
          <w:lang w:val="en-GB"/>
        </w:rPr>
        <w:t xml:space="preserve"> un </w:t>
      </w:r>
      <w:proofErr w:type="spellStart"/>
      <w:r w:rsidRPr="001972D2">
        <w:rPr>
          <w:lang w:val="en-GB"/>
        </w:rPr>
        <w:t>gène</w:t>
      </w:r>
      <w:proofErr w:type="spellEnd"/>
      <w:r w:rsidRPr="001972D2">
        <w:rPr>
          <w:lang w:val="en-GB"/>
        </w:rPr>
        <w:t xml:space="preserve"> chez E</w:t>
      </w:r>
      <w:r w:rsidRPr="001972D2">
        <w:rPr>
          <w:i/>
          <w:iCs/>
          <w:lang w:val="en-GB"/>
        </w:rPr>
        <w:t>. coli</w:t>
      </w:r>
      <w:r w:rsidRPr="001972D2">
        <w:rPr>
          <w:lang w:val="en-GB"/>
        </w:rPr>
        <w:t>.</w:t>
      </w:r>
    </w:p>
    <w:p w14:paraId="0B36CF7F" w14:textId="77777777" w:rsidR="003B7ABF" w:rsidRPr="0077520D" w:rsidRDefault="003B7ABF" w:rsidP="002F0CED">
      <w:r w:rsidRPr="0077520D">
        <w:t>Les étapes sont les suivantes :</w:t>
      </w:r>
    </w:p>
    <w:p w14:paraId="50C303BE" w14:textId="77777777" w:rsidR="003B7ABF" w:rsidRPr="0077520D" w:rsidRDefault="003B7ABF" w:rsidP="0090014C">
      <w:pPr>
        <w:pStyle w:val="Paragraphedeliste"/>
        <w:numPr>
          <w:ilvl w:val="0"/>
          <w:numId w:val="37"/>
        </w:numPr>
      </w:pPr>
      <w:r w:rsidRPr="0077520D">
        <w:t>Analyse de la séquence GFP</w:t>
      </w:r>
    </w:p>
    <w:p w14:paraId="64736A3C" w14:textId="77777777" w:rsidR="003B7ABF" w:rsidRPr="002F0CED" w:rsidRDefault="003B7ABF" w:rsidP="0090014C">
      <w:pPr>
        <w:pStyle w:val="Paragraphedeliste"/>
        <w:numPr>
          <w:ilvl w:val="0"/>
          <w:numId w:val="37"/>
        </w:numPr>
        <w:rPr>
          <w:lang w:val="en-GB"/>
        </w:rPr>
      </w:pPr>
      <w:proofErr w:type="spellStart"/>
      <w:r w:rsidRPr="002F0CED">
        <w:rPr>
          <w:lang w:val="en-GB"/>
        </w:rPr>
        <w:t>Définition</w:t>
      </w:r>
      <w:proofErr w:type="spellEnd"/>
      <w:r w:rsidRPr="002F0CED">
        <w:rPr>
          <w:lang w:val="en-GB"/>
        </w:rPr>
        <w:t xml:space="preserve"> des </w:t>
      </w:r>
      <w:proofErr w:type="spellStart"/>
      <w:r w:rsidRPr="002F0CED">
        <w:rPr>
          <w:lang w:val="en-GB"/>
        </w:rPr>
        <w:t>séquences</w:t>
      </w:r>
      <w:proofErr w:type="spellEnd"/>
      <w:r w:rsidRPr="002F0CED">
        <w:rPr>
          <w:lang w:val="en-GB"/>
        </w:rPr>
        <w:t xml:space="preserve"> crRNA </w:t>
      </w:r>
      <w:proofErr w:type="spellStart"/>
      <w:r w:rsidRPr="002F0CED">
        <w:rPr>
          <w:lang w:val="en-GB"/>
        </w:rPr>
        <w:t>permettant</w:t>
      </w:r>
      <w:proofErr w:type="spellEnd"/>
      <w:r w:rsidRPr="002F0CED">
        <w:rPr>
          <w:lang w:val="en-GB"/>
        </w:rPr>
        <w:t xml:space="preserve"> </w:t>
      </w:r>
      <w:proofErr w:type="spellStart"/>
      <w:r w:rsidRPr="002F0CED">
        <w:rPr>
          <w:lang w:val="en-GB"/>
        </w:rPr>
        <w:t>l'extinction</w:t>
      </w:r>
      <w:proofErr w:type="spellEnd"/>
      <w:r w:rsidRPr="002F0CED">
        <w:rPr>
          <w:lang w:val="en-GB"/>
        </w:rPr>
        <w:t xml:space="preserve"> de la GFP.</w:t>
      </w:r>
    </w:p>
    <w:p w14:paraId="3ABF7450" w14:textId="77777777" w:rsidR="003B7ABF" w:rsidRPr="002F0CED" w:rsidRDefault="003B7ABF" w:rsidP="0090014C">
      <w:pPr>
        <w:pStyle w:val="Paragraphedeliste"/>
        <w:numPr>
          <w:ilvl w:val="0"/>
          <w:numId w:val="37"/>
        </w:numPr>
        <w:rPr>
          <w:lang w:val="en-GB"/>
        </w:rPr>
      </w:pPr>
      <w:r w:rsidRPr="002F0CED">
        <w:rPr>
          <w:lang w:val="en-GB"/>
        </w:rPr>
        <w:lastRenderedPageBreak/>
        <w:t xml:space="preserve">Construction d'un </w:t>
      </w:r>
      <w:proofErr w:type="spellStart"/>
      <w:r w:rsidRPr="002F0CED">
        <w:rPr>
          <w:lang w:val="en-GB"/>
        </w:rPr>
        <w:t>plasmide</w:t>
      </w:r>
      <w:proofErr w:type="spellEnd"/>
      <w:r w:rsidRPr="002F0CED">
        <w:rPr>
          <w:lang w:val="en-GB"/>
        </w:rPr>
        <w:t xml:space="preserve"> </w:t>
      </w:r>
      <w:proofErr w:type="spellStart"/>
      <w:r w:rsidRPr="002F0CED">
        <w:rPr>
          <w:lang w:val="en-GB"/>
        </w:rPr>
        <w:t>d'expression</w:t>
      </w:r>
      <w:proofErr w:type="spellEnd"/>
      <w:r w:rsidRPr="002F0CED">
        <w:rPr>
          <w:lang w:val="en-GB"/>
        </w:rPr>
        <w:t xml:space="preserve"> </w:t>
      </w:r>
      <w:proofErr w:type="spellStart"/>
      <w:r w:rsidRPr="002F0CED">
        <w:rPr>
          <w:lang w:val="en-GB"/>
        </w:rPr>
        <w:t>permettant</w:t>
      </w:r>
      <w:proofErr w:type="spellEnd"/>
      <w:r w:rsidRPr="002F0CED">
        <w:rPr>
          <w:lang w:val="en-GB"/>
        </w:rPr>
        <w:t xml:space="preserve"> </w:t>
      </w:r>
      <w:proofErr w:type="spellStart"/>
      <w:r w:rsidRPr="002F0CED">
        <w:rPr>
          <w:lang w:val="en-GB"/>
        </w:rPr>
        <w:t>l'expression</w:t>
      </w:r>
      <w:proofErr w:type="spellEnd"/>
      <w:r w:rsidRPr="002F0CED">
        <w:rPr>
          <w:lang w:val="en-GB"/>
        </w:rPr>
        <w:t xml:space="preserve"> dans les </w:t>
      </w:r>
      <w:proofErr w:type="spellStart"/>
      <w:r w:rsidRPr="002F0CED">
        <w:rPr>
          <w:lang w:val="en-GB"/>
        </w:rPr>
        <w:t>bactéries</w:t>
      </w:r>
      <w:proofErr w:type="spellEnd"/>
      <w:r w:rsidRPr="002F0CED">
        <w:rPr>
          <w:lang w:val="en-GB"/>
        </w:rPr>
        <w:t xml:space="preserve"> d'un sgRNA </w:t>
      </w:r>
      <w:proofErr w:type="spellStart"/>
      <w:r w:rsidRPr="002F0CED">
        <w:rPr>
          <w:lang w:val="en-GB"/>
        </w:rPr>
        <w:t>ciblant</w:t>
      </w:r>
      <w:proofErr w:type="spellEnd"/>
      <w:r w:rsidRPr="002F0CED">
        <w:rPr>
          <w:lang w:val="en-GB"/>
        </w:rPr>
        <w:t xml:space="preserve"> la GFP et Cas9.</w:t>
      </w:r>
    </w:p>
    <w:p w14:paraId="5DDDE5D8" w14:textId="77777777" w:rsidR="003B7ABF" w:rsidRPr="002F0CED" w:rsidRDefault="003B7ABF" w:rsidP="0090014C">
      <w:pPr>
        <w:pStyle w:val="Paragraphedeliste"/>
        <w:numPr>
          <w:ilvl w:val="0"/>
          <w:numId w:val="37"/>
        </w:numPr>
        <w:rPr>
          <w:lang w:val="en-GB"/>
        </w:rPr>
      </w:pPr>
      <w:r w:rsidRPr="002F0CED">
        <w:rPr>
          <w:lang w:val="en-GB"/>
        </w:rPr>
        <w:t xml:space="preserve">Co-transformation de </w:t>
      </w:r>
      <w:proofErr w:type="spellStart"/>
      <w:r w:rsidRPr="002F0CED">
        <w:rPr>
          <w:lang w:val="en-GB"/>
        </w:rPr>
        <w:t>bactéries</w:t>
      </w:r>
      <w:proofErr w:type="spellEnd"/>
      <w:r w:rsidRPr="002F0CED">
        <w:rPr>
          <w:lang w:val="en-GB"/>
        </w:rPr>
        <w:t xml:space="preserve"> E. </w:t>
      </w:r>
      <w:r w:rsidRPr="002F0CED">
        <w:rPr>
          <w:i/>
          <w:iCs/>
          <w:lang w:val="en-GB"/>
        </w:rPr>
        <w:t xml:space="preserve">coli </w:t>
      </w:r>
      <w:r w:rsidRPr="002F0CED">
        <w:rPr>
          <w:lang w:val="en-GB"/>
        </w:rPr>
        <w:t xml:space="preserve">avec des </w:t>
      </w:r>
      <w:proofErr w:type="spellStart"/>
      <w:r w:rsidRPr="002F0CED">
        <w:rPr>
          <w:lang w:val="en-GB"/>
        </w:rPr>
        <w:t>plasmides</w:t>
      </w:r>
      <w:proofErr w:type="spellEnd"/>
      <w:r w:rsidRPr="002F0CED">
        <w:rPr>
          <w:lang w:val="en-GB"/>
        </w:rPr>
        <w:t xml:space="preserve"> </w:t>
      </w:r>
      <w:proofErr w:type="spellStart"/>
      <w:r w:rsidRPr="002F0CED">
        <w:rPr>
          <w:lang w:val="en-GB"/>
        </w:rPr>
        <w:t>codant</w:t>
      </w:r>
      <w:proofErr w:type="spellEnd"/>
      <w:r w:rsidRPr="002F0CED">
        <w:rPr>
          <w:lang w:val="en-GB"/>
        </w:rPr>
        <w:t xml:space="preserve"> pour la GFP, un </w:t>
      </w:r>
      <w:proofErr w:type="spellStart"/>
      <w:r w:rsidRPr="002F0CED">
        <w:rPr>
          <w:lang w:val="en-GB"/>
        </w:rPr>
        <w:t>ARNsg</w:t>
      </w:r>
      <w:proofErr w:type="spellEnd"/>
      <w:r w:rsidRPr="002F0CED">
        <w:rPr>
          <w:lang w:val="en-GB"/>
        </w:rPr>
        <w:t xml:space="preserve"> </w:t>
      </w:r>
      <w:proofErr w:type="spellStart"/>
      <w:r w:rsidRPr="002F0CED">
        <w:rPr>
          <w:lang w:val="en-GB"/>
        </w:rPr>
        <w:t>ciblant</w:t>
      </w:r>
      <w:proofErr w:type="spellEnd"/>
      <w:r w:rsidRPr="002F0CED">
        <w:rPr>
          <w:lang w:val="en-GB"/>
        </w:rPr>
        <w:t xml:space="preserve"> la GFP et Cas9.</w:t>
      </w:r>
    </w:p>
    <w:p w14:paraId="24C785EF" w14:textId="77777777" w:rsidR="003B7ABF" w:rsidRPr="002F0CED" w:rsidRDefault="003B7ABF" w:rsidP="0090014C">
      <w:pPr>
        <w:pStyle w:val="Paragraphedeliste"/>
        <w:numPr>
          <w:ilvl w:val="0"/>
          <w:numId w:val="37"/>
        </w:numPr>
        <w:rPr>
          <w:lang w:val="en-GB"/>
        </w:rPr>
      </w:pPr>
      <w:r w:rsidRPr="002F0CED">
        <w:rPr>
          <w:lang w:val="en-GB"/>
        </w:rPr>
        <w:t xml:space="preserve">Induction de </w:t>
      </w:r>
      <w:proofErr w:type="spellStart"/>
      <w:r w:rsidRPr="002F0CED">
        <w:rPr>
          <w:lang w:val="en-GB"/>
        </w:rPr>
        <w:t>l'expression</w:t>
      </w:r>
      <w:proofErr w:type="spellEnd"/>
      <w:r w:rsidRPr="002F0CED">
        <w:rPr>
          <w:lang w:val="en-GB"/>
        </w:rPr>
        <w:t xml:space="preserve"> de la GFP +/- sgRNA et Cas9 dans les </w:t>
      </w:r>
      <w:proofErr w:type="spellStart"/>
      <w:r w:rsidRPr="002F0CED">
        <w:rPr>
          <w:lang w:val="en-GB"/>
        </w:rPr>
        <w:t>bactéries</w:t>
      </w:r>
      <w:proofErr w:type="spellEnd"/>
    </w:p>
    <w:p w14:paraId="1569DBF9" w14:textId="77777777" w:rsidR="003B7ABF" w:rsidRPr="002F0CED" w:rsidRDefault="003B7ABF" w:rsidP="0090014C">
      <w:pPr>
        <w:pStyle w:val="Paragraphedeliste"/>
        <w:numPr>
          <w:ilvl w:val="0"/>
          <w:numId w:val="37"/>
        </w:numPr>
        <w:rPr>
          <w:lang w:val="en-GB"/>
        </w:rPr>
      </w:pPr>
      <w:r w:rsidRPr="002F0CED">
        <w:rPr>
          <w:lang w:val="en-GB"/>
        </w:rPr>
        <w:t xml:space="preserve">Observation et analyse des </w:t>
      </w:r>
      <w:proofErr w:type="spellStart"/>
      <w:r w:rsidRPr="002F0CED">
        <w:rPr>
          <w:lang w:val="en-GB"/>
        </w:rPr>
        <w:t>différences</w:t>
      </w:r>
      <w:proofErr w:type="spellEnd"/>
      <w:r w:rsidRPr="002F0CED">
        <w:rPr>
          <w:lang w:val="en-GB"/>
        </w:rPr>
        <w:t xml:space="preserve"> </w:t>
      </w:r>
      <w:proofErr w:type="spellStart"/>
      <w:r w:rsidRPr="002F0CED">
        <w:rPr>
          <w:lang w:val="en-GB"/>
        </w:rPr>
        <w:t>d'expression</w:t>
      </w:r>
      <w:proofErr w:type="spellEnd"/>
      <w:r w:rsidRPr="002F0CED">
        <w:rPr>
          <w:lang w:val="en-GB"/>
        </w:rPr>
        <w:t xml:space="preserve"> de la GFP.</w:t>
      </w:r>
    </w:p>
    <w:p w14:paraId="7D3F09D9" w14:textId="021291FC" w:rsidR="00C7155D" w:rsidRPr="002F0CED" w:rsidRDefault="00C7155D" w:rsidP="0090014C">
      <w:pPr>
        <w:pStyle w:val="Paragraphedeliste"/>
        <w:numPr>
          <w:ilvl w:val="0"/>
          <w:numId w:val="37"/>
        </w:numPr>
        <w:rPr>
          <w:lang w:val="en-GB"/>
        </w:rPr>
      </w:pPr>
      <w:proofErr w:type="spellStart"/>
      <w:r w:rsidRPr="002F0CED">
        <w:rPr>
          <w:lang w:val="en-GB"/>
        </w:rPr>
        <w:t>Réalisation</w:t>
      </w:r>
      <w:proofErr w:type="spellEnd"/>
      <w:r w:rsidRPr="002F0CED">
        <w:rPr>
          <w:lang w:val="en-GB"/>
        </w:rPr>
        <w:t xml:space="preserve"> </w:t>
      </w:r>
      <w:proofErr w:type="spellStart"/>
      <w:r w:rsidRPr="002F0CED">
        <w:rPr>
          <w:lang w:val="en-GB"/>
        </w:rPr>
        <w:t>d’une</w:t>
      </w:r>
      <w:proofErr w:type="spellEnd"/>
      <w:r w:rsidRPr="002F0CED">
        <w:rPr>
          <w:lang w:val="en-GB"/>
        </w:rPr>
        <w:t xml:space="preserve"> analyse par test </w:t>
      </w:r>
      <w:proofErr w:type="spellStart"/>
      <w:r w:rsidRPr="002F0CED">
        <w:rPr>
          <w:lang w:val="en-GB"/>
        </w:rPr>
        <w:t>d’endonucléase</w:t>
      </w:r>
      <w:proofErr w:type="spellEnd"/>
      <w:r w:rsidRPr="002F0CED">
        <w:rPr>
          <w:lang w:val="en-GB"/>
        </w:rPr>
        <w:t xml:space="preserve"> T7 de </w:t>
      </w:r>
      <w:proofErr w:type="spellStart"/>
      <w:r w:rsidRPr="002F0CED">
        <w:rPr>
          <w:lang w:val="en-GB"/>
        </w:rPr>
        <w:t>l’extinction</w:t>
      </w:r>
      <w:proofErr w:type="spellEnd"/>
      <w:r w:rsidRPr="002F0CED">
        <w:rPr>
          <w:lang w:val="en-GB"/>
        </w:rPr>
        <w:t xml:space="preserve"> du gene eucaryote P53</w:t>
      </w:r>
    </w:p>
    <w:p w14:paraId="56219CBE" w14:textId="148CE970" w:rsidR="003B7ABF" w:rsidRPr="006B32B4" w:rsidRDefault="003B7ABF" w:rsidP="001B36D1">
      <w:pPr>
        <w:pStyle w:val="Titre4"/>
      </w:pPr>
      <w:r w:rsidRPr="006B32B4">
        <w:t>Méthodes</w:t>
      </w:r>
      <w:r w:rsidR="001B36D1">
        <w:t xml:space="preserve"> d’enseignement</w:t>
      </w:r>
    </w:p>
    <w:p w14:paraId="487CBC4C" w14:textId="77777777" w:rsidR="00ED6424" w:rsidRDefault="00ED6424" w:rsidP="002F0CED">
      <w:pPr>
        <w:rPr>
          <w:b/>
          <w:bCs/>
          <w:lang w:val="en-GB"/>
        </w:rPr>
      </w:pPr>
      <w:r w:rsidRPr="001972D2">
        <w:rPr>
          <w:lang w:val="en-GB"/>
        </w:rPr>
        <w:t xml:space="preserve">Travaux pratiques </w:t>
      </w:r>
      <w:proofErr w:type="spellStart"/>
      <w:r w:rsidRPr="001972D2">
        <w:rPr>
          <w:lang w:val="en-GB"/>
        </w:rPr>
        <w:t>en</w:t>
      </w:r>
      <w:proofErr w:type="spellEnd"/>
      <w:r w:rsidRPr="001972D2">
        <w:rPr>
          <w:lang w:val="en-GB"/>
        </w:rPr>
        <w:t xml:space="preserve"> </w:t>
      </w:r>
      <w:proofErr w:type="spellStart"/>
      <w:r w:rsidRPr="001972D2">
        <w:rPr>
          <w:lang w:val="en-GB"/>
        </w:rPr>
        <w:t>binôme</w:t>
      </w:r>
      <w:proofErr w:type="spellEnd"/>
      <w:r w:rsidRPr="001972D2">
        <w:rPr>
          <w:lang w:val="en-GB"/>
        </w:rPr>
        <w:t xml:space="preserve"> dans </w:t>
      </w:r>
      <w:proofErr w:type="spellStart"/>
      <w:r w:rsidRPr="001972D2">
        <w:rPr>
          <w:lang w:val="en-GB"/>
        </w:rPr>
        <w:t>une</w:t>
      </w:r>
      <w:proofErr w:type="spellEnd"/>
      <w:r w:rsidRPr="001972D2">
        <w:rPr>
          <w:lang w:val="en-GB"/>
        </w:rPr>
        <w:t xml:space="preserve"> salle </w:t>
      </w:r>
      <w:proofErr w:type="spellStart"/>
      <w:r w:rsidRPr="001972D2">
        <w:rPr>
          <w:lang w:val="en-GB"/>
        </w:rPr>
        <w:t>entièrement</w:t>
      </w:r>
      <w:proofErr w:type="spellEnd"/>
      <w:r w:rsidRPr="001972D2">
        <w:rPr>
          <w:lang w:val="en-GB"/>
        </w:rPr>
        <w:t xml:space="preserve"> </w:t>
      </w:r>
      <w:proofErr w:type="spellStart"/>
      <w:r w:rsidRPr="001972D2">
        <w:rPr>
          <w:lang w:val="en-GB"/>
        </w:rPr>
        <w:t>équipée</w:t>
      </w:r>
      <w:proofErr w:type="spellEnd"/>
      <w:r w:rsidRPr="001972D2">
        <w:rPr>
          <w:lang w:val="en-GB"/>
        </w:rPr>
        <w:t xml:space="preserve"> </w:t>
      </w:r>
      <w:proofErr w:type="spellStart"/>
      <w:r w:rsidRPr="001972D2">
        <w:rPr>
          <w:lang w:val="en-GB"/>
        </w:rPr>
        <w:t>permettant</w:t>
      </w:r>
      <w:proofErr w:type="spellEnd"/>
      <w:r w:rsidRPr="001972D2">
        <w:rPr>
          <w:lang w:val="en-GB"/>
        </w:rPr>
        <w:t xml:space="preserve"> de </w:t>
      </w:r>
      <w:proofErr w:type="spellStart"/>
      <w:r w:rsidRPr="001972D2">
        <w:rPr>
          <w:lang w:val="en-GB"/>
        </w:rPr>
        <w:t>réaliser</w:t>
      </w:r>
      <w:proofErr w:type="spellEnd"/>
      <w:r w:rsidRPr="001972D2">
        <w:rPr>
          <w:lang w:val="en-GB"/>
        </w:rPr>
        <w:t xml:space="preserve"> des manipulations dans des conditions </w:t>
      </w:r>
      <w:proofErr w:type="spellStart"/>
      <w:r w:rsidRPr="001972D2">
        <w:rPr>
          <w:lang w:val="en-GB"/>
        </w:rPr>
        <w:t>professionnelles</w:t>
      </w:r>
      <w:proofErr w:type="spellEnd"/>
      <w:r w:rsidRPr="00F10E5D">
        <w:rPr>
          <w:b/>
          <w:bCs/>
          <w:lang w:val="en-GB"/>
        </w:rPr>
        <w:t xml:space="preserve"> </w:t>
      </w:r>
    </w:p>
    <w:p w14:paraId="52BFA6B9" w14:textId="60034301" w:rsidR="006E5126" w:rsidRPr="006B32B4" w:rsidRDefault="006E5126" w:rsidP="001B36D1">
      <w:pPr>
        <w:pStyle w:val="Titre4"/>
      </w:pPr>
      <w:r>
        <w:t xml:space="preserve">Bibliographie </w:t>
      </w:r>
    </w:p>
    <w:p w14:paraId="61625A99" w14:textId="751AC2C5" w:rsidR="00EA02E3" w:rsidRDefault="00ED6424" w:rsidP="002F0CED">
      <w:pPr>
        <w:rPr>
          <w:lang w:val="en-GB"/>
        </w:rPr>
      </w:pPr>
      <w:r w:rsidRPr="00734FB3">
        <w:rPr>
          <w:i/>
          <w:iCs/>
          <w:lang w:val="en-GB"/>
        </w:rPr>
        <w:t>Principles of Genetic Engineering</w:t>
      </w:r>
      <w:r w:rsidRPr="001972D2">
        <w:rPr>
          <w:lang w:val="en-GB"/>
        </w:rPr>
        <w:t>, Sandy PRIMROSE, Richard TWYMAN, Bob OLD, DE BOECK UNIVERSITÉ Publishing</w:t>
      </w:r>
    </w:p>
    <w:p w14:paraId="4B18157F" w14:textId="10A79EB2" w:rsidR="00EA02E3" w:rsidRPr="008953B1" w:rsidRDefault="00E728EE" w:rsidP="002F0CED">
      <w:r w:rsidRPr="002B15AA">
        <w:rPr>
          <w:rFonts w:ascii="Segoe UI Emoji" w:hAnsi="Segoe UI Emoji" w:cs="Segoe UI Emoji"/>
          <w:sz w:val="28"/>
          <w:szCs w:val="28"/>
        </w:rPr>
        <w:t>🟦</w:t>
      </w:r>
      <w:r w:rsidR="00EA02E3" w:rsidRPr="000916E3">
        <w:rPr>
          <w:rFonts w:ascii="Times New Roman" w:hAnsi="Times New Roman"/>
          <w:sz w:val="48"/>
          <w:szCs w:val="48"/>
        </w:rPr>
        <w:t xml:space="preserve"> </w:t>
      </w:r>
      <w:r w:rsidR="00EA02E3" w:rsidRPr="001B36D1">
        <w:rPr>
          <w:rStyle w:val="Titre3Car"/>
        </w:rPr>
        <w:t xml:space="preserve">UE : </w:t>
      </w:r>
      <w:r w:rsidR="001B36D1">
        <w:rPr>
          <w:rStyle w:val="Titre3Car"/>
        </w:rPr>
        <w:t xml:space="preserve">Cellules </w:t>
      </w:r>
      <w:r w:rsidR="00EA02E3" w:rsidRPr="001B36D1">
        <w:rPr>
          <w:rStyle w:val="Titre3Car"/>
        </w:rPr>
        <w:t>souches et organoïdes</w:t>
      </w:r>
      <w:r w:rsidR="00EA02E3">
        <w:t xml:space="preserve"> </w:t>
      </w:r>
      <w:r w:rsidR="00EA02E3" w:rsidRPr="001C0AB9">
        <w:t xml:space="preserve"> </w:t>
      </w:r>
      <w:r w:rsidR="009444BA">
        <w:br/>
      </w:r>
      <w:r w:rsidR="00EA02E3" w:rsidRPr="008953B1">
        <w:t>Nombre d’heures : 24 h</w:t>
      </w:r>
      <w:r w:rsidR="001B36D1">
        <w:t xml:space="preserve"> (CM : 16h, TD : 8h)</w:t>
      </w:r>
      <w:r w:rsidR="00EA02E3" w:rsidRPr="008953B1">
        <w:br/>
        <w:t>Année/Semestre : M</w:t>
      </w:r>
      <w:r w:rsidR="004B3E85">
        <w:t xml:space="preserve">aster </w:t>
      </w:r>
      <w:r w:rsidR="00EA02E3" w:rsidRPr="008953B1">
        <w:t>1 / S</w:t>
      </w:r>
      <w:r w:rsidR="004B3E85">
        <w:t xml:space="preserve">emestre </w:t>
      </w:r>
      <w:r w:rsidR="00EA02E3" w:rsidRPr="008953B1">
        <w:t>2</w:t>
      </w:r>
      <w:r w:rsidR="00EA02E3" w:rsidRPr="008953B1">
        <w:br/>
        <w:t xml:space="preserve">Langue : français/anglais </w:t>
      </w:r>
    </w:p>
    <w:p w14:paraId="7F20C6AD" w14:textId="5446602F" w:rsidR="00C7155D" w:rsidRPr="008953B1" w:rsidRDefault="00EA02E3" w:rsidP="00B20416">
      <w:r w:rsidRPr="00B20416">
        <w:rPr>
          <w:rStyle w:val="Titre4Car"/>
        </w:rPr>
        <w:t>Objectifs</w:t>
      </w:r>
      <w:r w:rsidR="00B20416">
        <w:br/>
      </w:r>
      <w:r w:rsidRPr="00B20416">
        <w:rPr>
          <w:lang w:val="en-GB"/>
        </w:rPr>
        <w:t xml:space="preserve">Identifier </w:t>
      </w:r>
      <w:proofErr w:type="spellStart"/>
      <w:r w:rsidRPr="00B20416">
        <w:rPr>
          <w:lang w:val="en-GB"/>
        </w:rPr>
        <w:t>l'hypothèse</w:t>
      </w:r>
      <w:proofErr w:type="spellEnd"/>
      <w:r w:rsidRPr="00B20416">
        <w:rPr>
          <w:lang w:val="en-GB"/>
        </w:rPr>
        <w:t xml:space="preserve"> et </w:t>
      </w:r>
      <w:proofErr w:type="spellStart"/>
      <w:r w:rsidRPr="00B20416">
        <w:rPr>
          <w:lang w:val="en-GB"/>
        </w:rPr>
        <w:t>l'approche</w:t>
      </w:r>
      <w:proofErr w:type="spellEnd"/>
      <w:r w:rsidRPr="00B20416">
        <w:rPr>
          <w:lang w:val="en-GB"/>
        </w:rPr>
        <w:t xml:space="preserve"> </w:t>
      </w:r>
      <w:proofErr w:type="spellStart"/>
      <w:r w:rsidRPr="00B20416">
        <w:rPr>
          <w:lang w:val="en-GB"/>
        </w:rPr>
        <w:t>expérimentale</w:t>
      </w:r>
      <w:proofErr w:type="spellEnd"/>
      <w:r w:rsidRPr="00B20416">
        <w:rPr>
          <w:lang w:val="en-GB"/>
        </w:rPr>
        <w:t xml:space="preserve"> dans un article</w:t>
      </w:r>
      <w:r w:rsidR="00B20416">
        <w:br/>
      </w:r>
      <w:r w:rsidRPr="008953B1">
        <w:t>Rechercher des ressources bibliographiques</w:t>
      </w:r>
      <w:r w:rsidR="00B20416">
        <w:br/>
      </w:r>
      <w:r w:rsidR="00C7155D">
        <w:t xml:space="preserve">Analyser et interpréter des résultats scientifiques </w:t>
      </w:r>
    </w:p>
    <w:p w14:paraId="483847CB" w14:textId="2BDDF283" w:rsidR="00EA02E3" w:rsidRPr="008953B1" w:rsidRDefault="00EA02E3" w:rsidP="00B20416">
      <w:pPr>
        <w:pStyle w:val="Titre4"/>
      </w:pPr>
      <w:r w:rsidRPr="008953B1">
        <w:t>Contenu</w:t>
      </w:r>
    </w:p>
    <w:p w14:paraId="5079D485" w14:textId="77777777" w:rsidR="00EA02E3" w:rsidRPr="008953B1" w:rsidRDefault="00EA02E3" w:rsidP="002F0CED">
      <w:r w:rsidRPr="008953B1">
        <w:t>Partie cours magistral</w:t>
      </w:r>
    </w:p>
    <w:p w14:paraId="6CDADE10" w14:textId="272CDD25" w:rsidR="00EA02E3" w:rsidRPr="002F0CED" w:rsidRDefault="00B04012" w:rsidP="0090014C">
      <w:pPr>
        <w:pStyle w:val="Paragraphedeliste"/>
        <w:numPr>
          <w:ilvl w:val="0"/>
          <w:numId w:val="38"/>
        </w:numPr>
        <w:rPr>
          <w:lang w:val="en-GB"/>
        </w:rPr>
      </w:pPr>
      <w:r w:rsidRPr="002F0CED">
        <w:rPr>
          <w:lang w:val="en-GB"/>
        </w:rPr>
        <w:t xml:space="preserve"> </w:t>
      </w:r>
      <w:r w:rsidR="00EA02E3" w:rsidRPr="002F0CED">
        <w:rPr>
          <w:lang w:val="en-GB"/>
        </w:rPr>
        <w:t xml:space="preserve">Cellules </w:t>
      </w:r>
      <w:proofErr w:type="spellStart"/>
      <w:r w:rsidR="00EA02E3" w:rsidRPr="002F0CED">
        <w:rPr>
          <w:lang w:val="en-GB"/>
        </w:rPr>
        <w:t>souches</w:t>
      </w:r>
      <w:proofErr w:type="spellEnd"/>
      <w:r w:rsidR="00EA02E3" w:rsidRPr="002F0CED">
        <w:rPr>
          <w:lang w:val="en-GB"/>
        </w:rPr>
        <w:t xml:space="preserve"> </w:t>
      </w:r>
      <w:proofErr w:type="spellStart"/>
      <w:r w:rsidR="00EA02E3" w:rsidRPr="002F0CED">
        <w:rPr>
          <w:lang w:val="en-GB"/>
        </w:rPr>
        <w:t>humaines</w:t>
      </w:r>
      <w:proofErr w:type="spellEnd"/>
      <w:r w:rsidR="00EA02E3" w:rsidRPr="002F0CED">
        <w:rPr>
          <w:lang w:val="en-GB"/>
        </w:rPr>
        <w:t xml:space="preserve"> (Concepts </w:t>
      </w:r>
      <w:proofErr w:type="spellStart"/>
      <w:proofErr w:type="gramStart"/>
      <w:r w:rsidR="00EA02E3" w:rsidRPr="002F0CED">
        <w:rPr>
          <w:lang w:val="en-GB"/>
        </w:rPr>
        <w:t>généraux</w:t>
      </w:r>
      <w:proofErr w:type="spellEnd"/>
      <w:r w:rsidR="00EA02E3" w:rsidRPr="002F0CED">
        <w:rPr>
          <w:lang w:val="en-GB"/>
        </w:rPr>
        <w:t xml:space="preserve"> :</w:t>
      </w:r>
      <w:proofErr w:type="gramEnd"/>
      <w:r w:rsidR="00EA02E3" w:rsidRPr="002F0CED">
        <w:rPr>
          <w:lang w:val="en-GB"/>
        </w:rPr>
        <w:t xml:space="preserve"> </w:t>
      </w:r>
      <w:proofErr w:type="spellStart"/>
      <w:r w:rsidR="00EA02E3" w:rsidRPr="002F0CED">
        <w:rPr>
          <w:lang w:val="en-GB"/>
        </w:rPr>
        <w:t>biologie</w:t>
      </w:r>
      <w:proofErr w:type="spellEnd"/>
      <w:r w:rsidR="00EA02E3" w:rsidRPr="002F0CED">
        <w:rPr>
          <w:lang w:val="en-GB"/>
        </w:rPr>
        <w:t xml:space="preserve"> du </w:t>
      </w:r>
      <w:proofErr w:type="spellStart"/>
      <w:r w:rsidR="00EA02E3" w:rsidRPr="002F0CED">
        <w:rPr>
          <w:lang w:val="en-GB"/>
        </w:rPr>
        <w:t>développement</w:t>
      </w:r>
      <w:proofErr w:type="spellEnd"/>
      <w:r w:rsidR="00EA02E3" w:rsidRPr="002F0CED">
        <w:rPr>
          <w:lang w:val="en-GB"/>
        </w:rPr>
        <w:t xml:space="preserve"> et </w:t>
      </w:r>
      <w:proofErr w:type="spellStart"/>
      <w:r w:rsidR="00EA02E3" w:rsidRPr="002F0CED">
        <w:rPr>
          <w:lang w:val="en-GB"/>
        </w:rPr>
        <w:t>destin</w:t>
      </w:r>
      <w:proofErr w:type="spellEnd"/>
      <w:r w:rsidR="00EA02E3" w:rsidRPr="002F0CED">
        <w:rPr>
          <w:lang w:val="en-GB"/>
        </w:rPr>
        <w:t xml:space="preserve"> </w:t>
      </w:r>
      <w:proofErr w:type="spellStart"/>
      <w:r w:rsidR="00EA02E3" w:rsidRPr="002F0CED">
        <w:rPr>
          <w:lang w:val="en-GB"/>
        </w:rPr>
        <w:t>cellulaire</w:t>
      </w:r>
      <w:proofErr w:type="spellEnd"/>
      <w:r w:rsidR="00EA02E3" w:rsidRPr="002F0CED">
        <w:rPr>
          <w:lang w:val="en-GB"/>
        </w:rPr>
        <w:t xml:space="preserve"> – </w:t>
      </w:r>
      <w:proofErr w:type="spellStart"/>
      <w:r w:rsidR="00EA02E3" w:rsidRPr="002F0CED">
        <w:rPr>
          <w:lang w:val="en-GB"/>
        </w:rPr>
        <w:t>Pluripotence</w:t>
      </w:r>
      <w:proofErr w:type="spellEnd"/>
      <w:r w:rsidR="00EA02E3" w:rsidRPr="002F0CED">
        <w:rPr>
          <w:lang w:val="en-GB"/>
        </w:rPr>
        <w:t xml:space="preserve"> – cellules </w:t>
      </w:r>
      <w:proofErr w:type="spellStart"/>
      <w:r w:rsidR="00EA02E3" w:rsidRPr="002F0CED">
        <w:rPr>
          <w:lang w:val="en-GB"/>
        </w:rPr>
        <w:t>souches</w:t>
      </w:r>
      <w:proofErr w:type="spellEnd"/>
      <w:r w:rsidR="00EA02E3" w:rsidRPr="002F0CED">
        <w:rPr>
          <w:lang w:val="en-GB"/>
        </w:rPr>
        <w:t xml:space="preserve"> </w:t>
      </w:r>
      <w:proofErr w:type="spellStart"/>
      <w:r w:rsidR="00EA02E3" w:rsidRPr="002F0CED">
        <w:rPr>
          <w:lang w:val="en-GB"/>
        </w:rPr>
        <w:t>fœtales</w:t>
      </w:r>
      <w:proofErr w:type="spellEnd"/>
      <w:r w:rsidR="00EA02E3" w:rsidRPr="002F0CED">
        <w:rPr>
          <w:lang w:val="en-GB"/>
        </w:rPr>
        <w:t xml:space="preserve"> et </w:t>
      </w:r>
      <w:proofErr w:type="spellStart"/>
      <w:r w:rsidR="00EA02E3" w:rsidRPr="002F0CED">
        <w:rPr>
          <w:lang w:val="en-GB"/>
        </w:rPr>
        <w:t>adultes</w:t>
      </w:r>
      <w:proofErr w:type="spellEnd"/>
      <w:r w:rsidR="00EA02E3" w:rsidRPr="002F0CED">
        <w:rPr>
          <w:lang w:val="en-GB"/>
        </w:rPr>
        <w:t>)</w:t>
      </w:r>
    </w:p>
    <w:p w14:paraId="33927273" w14:textId="34D3D559" w:rsidR="00EA02E3" w:rsidRPr="00F55A30" w:rsidRDefault="00B04012" w:rsidP="0090014C">
      <w:pPr>
        <w:pStyle w:val="Paragraphedeliste"/>
        <w:numPr>
          <w:ilvl w:val="0"/>
          <w:numId w:val="38"/>
        </w:numPr>
        <w:rPr>
          <w:lang w:val="en-GB"/>
        </w:rPr>
      </w:pPr>
      <w:r w:rsidRPr="002F0CED">
        <w:rPr>
          <w:lang w:val="en-GB"/>
        </w:rPr>
        <w:t xml:space="preserve"> </w:t>
      </w:r>
      <w:proofErr w:type="spellStart"/>
      <w:r w:rsidR="00EA02E3" w:rsidRPr="002F0CED">
        <w:rPr>
          <w:lang w:val="en-GB"/>
        </w:rPr>
        <w:t>Systèmes</w:t>
      </w:r>
      <w:proofErr w:type="spellEnd"/>
      <w:r w:rsidR="00EA02E3" w:rsidRPr="002F0CED">
        <w:rPr>
          <w:lang w:val="en-GB"/>
        </w:rPr>
        <w:t xml:space="preserve"> </w:t>
      </w:r>
      <w:proofErr w:type="spellStart"/>
      <w:r w:rsidR="00EA02E3" w:rsidRPr="002F0CED">
        <w:rPr>
          <w:lang w:val="en-GB"/>
        </w:rPr>
        <w:t>multicellulaires</w:t>
      </w:r>
      <w:proofErr w:type="spellEnd"/>
      <w:r w:rsidR="00EA02E3" w:rsidRPr="002F0CED">
        <w:rPr>
          <w:lang w:val="en-GB"/>
        </w:rPr>
        <w:t xml:space="preserve"> </w:t>
      </w:r>
      <w:proofErr w:type="spellStart"/>
      <w:r w:rsidR="00EA02E3" w:rsidRPr="002F0CED">
        <w:rPr>
          <w:lang w:val="en-GB"/>
        </w:rPr>
        <w:t>dérivés</w:t>
      </w:r>
      <w:proofErr w:type="spellEnd"/>
      <w:r w:rsidR="00EA02E3" w:rsidRPr="002F0CED">
        <w:rPr>
          <w:lang w:val="en-GB"/>
        </w:rPr>
        <w:t xml:space="preserve"> de cellules </w:t>
      </w:r>
      <w:proofErr w:type="spellStart"/>
      <w:r w:rsidR="00EA02E3" w:rsidRPr="002F0CED">
        <w:rPr>
          <w:lang w:val="en-GB"/>
        </w:rPr>
        <w:t>souches</w:t>
      </w:r>
      <w:proofErr w:type="spellEnd"/>
      <w:r w:rsidR="00EA02E3" w:rsidRPr="002F0CED">
        <w:rPr>
          <w:lang w:val="en-GB"/>
        </w:rPr>
        <w:t xml:space="preserve"> (introduction aux </w:t>
      </w:r>
      <w:proofErr w:type="spellStart"/>
      <w:r w:rsidR="00EA02E3" w:rsidRPr="002F0CED">
        <w:rPr>
          <w:lang w:val="en-GB"/>
        </w:rPr>
        <w:t>organoïdes</w:t>
      </w:r>
      <w:proofErr w:type="spellEnd"/>
      <w:r w:rsidR="00EA02E3" w:rsidRPr="002F0CED">
        <w:rPr>
          <w:lang w:val="en-GB"/>
        </w:rPr>
        <w:t xml:space="preserve">, impact des </w:t>
      </w:r>
      <w:proofErr w:type="spellStart"/>
      <w:r w:rsidR="00EA02E3" w:rsidRPr="002F0CED">
        <w:rPr>
          <w:lang w:val="en-GB"/>
        </w:rPr>
        <w:t>changements</w:t>
      </w:r>
      <w:proofErr w:type="spellEnd"/>
      <w:r w:rsidR="00EA02E3" w:rsidRPr="002F0CED">
        <w:rPr>
          <w:lang w:val="en-GB"/>
        </w:rPr>
        <w:t xml:space="preserve"> </w:t>
      </w:r>
      <w:proofErr w:type="spellStart"/>
      <w:r w:rsidR="00EA02E3" w:rsidRPr="002F0CED">
        <w:rPr>
          <w:lang w:val="en-GB"/>
        </w:rPr>
        <w:t>environnementaux</w:t>
      </w:r>
      <w:proofErr w:type="spellEnd"/>
      <w:r w:rsidR="00EA02E3" w:rsidRPr="002F0CED">
        <w:rPr>
          <w:lang w:val="en-GB"/>
        </w:rPr>
        <w:t xml:space="preserve"> sur les </w:t>
      </w:r>
      <w:proofErr w:type="spellStart"/>
      <w:r w:rsidR="00EA02E3" w:rsidRPr="002F0CED">
        <w:rPr>
          <w:lang w:val="en-GB"/>
        </w:rPr>
        <w:t>organoïdes</w:t>
      </w:r>
      <w:proofErr w:type="spellEnd"/>
      <w:r w:rsidR="00EA02E3" w:rsidRPr="002F0CED">
        <w:rPr>
          <w:lang w:val="en-GB"/>
        </w:rPr>
        <w:t xml:space="preserve">, </w:t>
      </w:r>
      <w:proofErr w:type="spellStart"/>
      <w:r w:rsidR="00EA02E3" w:rsidRPr="002F0CED">
        <w:rPr>
          <w:lang w:val="en-GB"/>
        </w:rPr>
        <w:t>organoïdes</w:t>
      </w:r>
      <w:proofErr w:type="spellEnd"/>
      <w:r w:rsidR="00EA02E3" w:rsidRPr="002F0CED">
        <w:rPr>
          <w:lang w:val="en-GB"/>
        </w:rPr>
        <w:t xml:space="preserve"> complexes </w:t>
      </w:r>
      <w:proofErr w:type="spellStart"/>
      <w:r w:rsidR="00EA02E3" w:rsidRPr="002F0CED">
        <w:rPr>
          <w:lang w:val="en-GB"/>
        </w:rPr>
        <w:t>dérivés</w:t>
      </w:r>
      <w:proofErr w:type="spellEnd"/>
      <w:r w:rsidR="00EA02E3" w:rsidRPr="002F0CED">
        <w:rPr>
          <w:lang w:val="en-GB"/>
        </w:rPr>
        <w:t xml:space="preserve"> de cellules </w:t>
      </w:r>
      <w:proofErr w:type="spellStart"/>
      <w:r w:rsidR="00EA02E3" w:rsidRPr="002F0CED">
        <w:rPr>
          <w:lang w:val="en-GB"/>
        </w:rPr>
        <w:t>souches</w:t>
      </w:r>
      <w:proofErr w:type="spellEnd"/>
      <w:r w:rsidR="00EA02E3" w:rsidRPr="002F0CED">
        <w:rPr>
          <w:lang w:val="en-GB"/>
        </w:rPr>
        <w:t xml:space="preserve"> </w:t>
      </w:r>
      <w:proofErr w:type="spellStart"/>
      <w:r w:rsidR="00EA02E3" w:rsidRPr="002F0CED">
        <w:rPr>
          <w:lang w:val="en-GB"/>
        </w:rPr>
        <w:t>pluripotentes</w:t>
      </w:r>
      <w:proofErr w:type="spellEnd"/>
      <w:r w:rsidR="00EA02E3" w:rsidRPr="002F0CED">
        <w:rPr>
          <w:lang w:val="en-GB"/>
        </w:rPr>
        <w:t xml:space="preserve">, </w:t>
      </w:r>
      <w:proofErr w:type="spellStart"/>
      <w:r w:rsidR="00EA02E3" w:rsidRPr="002F0CED">
        <w:rPr>
          <w:lang w:val="en-GB"/>
        </w:rPr>
        <w:t>modèles</w:t>
      </w:r>
      <w:proofErr w:type="spellEnd"/>
      <w:r w:rsidR="00EA02E3" w:rsidRPr="002F0CED">
        <w:rPr>
          <w:lang w:val="en-GB"/>
        </w:rPr>
        <w:t xml:space="preserve"> de culture 3D</w:t>
      </w:r>
    </w:p>
    <w:p w14:paraId="24451BE9" w14:textId="585D93D2" w:rsidR="00EA02E3" w:rsidRDefault="00EA02E3" w:rsidP="002F0CED">
      <w:pPr>
        <w:rPr>
          <w:lang w:val="en-GB"/>
        </w:rPr>
      </w:pPr>
      <w:r w:rsidRPr="008953B1">
        <w:rPr>
          <w:lang w:val="en-GB"/>
        </w:rPr>
        <w:t xml:space="preserve">Section travaux </w:t>
      </w:r>
      <w:proofErr w:type="spellStart"/>
      <w:r w:rsidRPr="008953B1">
        <w:rPr>
          <w:lang w:val="en-GB"/>
        </w:rPr>
        <w:t>dirigés</w:t>
      </w:r>
      <w:proofErr w:type="spellEnd"/>
      <w:r w:rsidRPr="008953B1">
        <w:rPr>
          <w:lang w:val="en-GB"/>
        </w:rPr>
        <w:t xml:space="preserve">: </w:t>
      </w:r>
    </w:p>
    <w:p w14:paraId="4F064652" w14:textId="02D9F286" w:rsidR="00674445" w:rsidRPr="00674445" w:rsidRDefault="00674445" w:rsidP="0090014C">
      <w:pPr>
        <w:pStyle w:val="Paragraphedeliste"/>
        <w:numPr>
          <w:ilvl w:val="0"/>
          <w:numId w:val="43"/>
        </w:numPr>
        <w:rPr>
          <w:lang w:val="en-GB"/>
        </w:rPr>
      </w:pPr>
      <w:r w:rsidRPr="00674445">
        <w:rPr>
          <w:lang w:val="en-GB"/>
        </w:rPr>
        <w:t xml:space="preserve">Application des processus de culture de cellules </w:t>
      </w:r>
      <w:proofErr w:type="spellStart"/>
      <w:r w:rsidRPr="00674445">
        <w:rPr>
          <w:lang w:val="en-GB"/>
        </w:rPr>
        <w:t>souches</w:t>
      </w:r>
      <w:proofErr w:type="spellEnd"/>
      <w:r w:rsidRPr="00674445">
        <w:rPr>
          <w:lang w:val="en-GB"/>
        </w:rPr>
        <w:t xml:space="preserve"> </w:t>
      </w:r>
    </w:p>
    <w:p w14:paraId="08126796" w14:textId="19CD81E9" w:rsidR="00674445" w:rsidRPr="00674445" w:rsidRDefault="00674445" w:rsidP="0090014C">
      <w:pPr>
        <w:pStyle w:val="Paragraphedeliste"/>
        <w:numPr>
          <w:ilvl w:val="0"/>
          <w:numId w:val="43"/>
        </w:numPr>
        <w:rPr>
          <w:lang w:val="en-GB"/>
        </w:rPr>
      </w:pPr>
      <w:r w:rsidRPr="00674445">
        <w:rPr>
          <w:lang w:val="en-GB"/>
        </w:rPr>
        <w:t xml:space="preserve">Identification de hypotheses et de </w:t>
      </w:r>
      <w:proofErr w:type="spellStart"/>
      <w:r w:rsidRPr="00674445">
        <w:rPr>
          <w:lang w:val="en-GB"/>
        </w:rPr>
        <w:t>l’approche</w:t>
      </w:r>
      <w:proofErr w:type="spellEnd"/>
      <w:r w:rsidRPr="00674445">
        <w:rPr>
          <w:lang w:val="en-GB"/>
        </w:rPr>
        <w:t xml:space="preserve"> </w:t>
      </w:r>
      <w:proofErr w:type="spellStart"/>
      <w:r w:rsidRPr="00674445">
        <w:rPr>
          <w:lang w:val="en-GB"/>
        </w:rPr>
        <w:t>expérimentale</w:t>
      </w:r>
      <w:proofErr w:type="spellEnd"/>
      <w:r w:rsidRPr="00674445">
        <w:rPr>
          <w:lang w:val="en-GB"/>
        </w:rPr>
        <w:t xml:space="preserve"> dans un article </w:t>
      </w:r>
      <w:proofErr w:type="spellStart"/>
      <w:r w:rsidRPr="00674445">
        <w:rPr>
          <w:lang w:val="en-GB"/>
        </w:rPr>
        <w:t>sélectionné</w:t>
      </w:r>
      <w:proofErr w:type="spellEnd"/>
      <w:r w:rsidRPr="00674445">
        <w:rPr>
          <w:lang w:val="en-GB"/>
        </w:rPr>
        <w:t xml:space="preserve"> </w:t>
      </w:r>
    </w:p>
    <w:p w14:paraId="462708E8" w14:textId="40C5F04A" w:rsidR="00674445" w:rsidRPr="00674445" w:rsidRDefault="00674445" w:rsidP="0090014C">
      <w:pPr>
        <w:pStyle w:val="Paragraphedeliste"/>
        <w:numPr>
          <w:ilvl w:val="0"/>
          <w:numId w:val="43"/>
        </w:numPr>
        <w:rPr>
          <w:lang w:val="en-GB"/>
        </w:rPr>
      </w:pPr>
      <w:r w:rsidRPr="00674445">
        <w:rPr>
          <w:lang w:val="en-GB"/>
        </w:rPr>
        <w:t xml:space="preserve">Analyse des </w:t>
      </w:r>
      <w:proofErr w:type="spellStart"/>
      <w:r w:rsidRPr="00674445">
        <w:rPr>
          <w:lang w:val="en-GB"/>
        </w:rPr>
        <w:t>résultats</w:t>
      </w:r>
      <w:proofErr w:type="spellEnd"/>
      <w:r w:rsidRPr="00674445">
        <w:rPr>
          <w:lang w:val="en-GB"/>
        </w:rPr>
        <w:t xml:space="preserve"> </w:t>
      </w:r>
      <w:proofErr w:type="spellStart"/>
      <w:r w:rsidRPr="00674445">
        <w:rPr>
          <w:lang w:val="en-GB"/>
        </w:rPr>
        <w:t>d’une</w:t>
      </w:r>
      <w:proofErr w:type="spellEnd"/>
      <w:r w:rsidRPr="00674445">
        <w:rPr>
          <w:lang w:val="en-GB"/>
        </w:rPr>
        <w:t xml:space="preserve"> étude </w:t>
      </w:r>
      <w:proofErr w:type="spellStart"/>
      <w:r w:rsidRPr="00674445">
        <w:rPr>
          <w:lang w:val="en-GB"/>
        </w:rPr>
        <w:t>scientifique</w:t>
      </w:r>
      <w:proofErr w:type="spellEnd"/>
      <w:r w:rsidRPr="00674445">
        <w:rPr>
          <w:lang w:val="en-GB"/>
        </w:rPr>
        <w:t xml:space="preserve">, selection </w:t>
      </w:r>
      <w:proofErr w:type="spellStart"/>
      <w:r w:rsidRPr="00674445">
        <w:rPr>
          <w:lang w:val="en-GB"/>
        </w:rPr>
        <w:t>d’articles</w:t>
      </w:r>
      <w:proofErr w:type="spellEnd"/>
      <w:r w:rsidRPr="00674445">
        <w:rPr>
          <w:lang w:val="en-GB"/>
        </w:rPr>
        <w:t xml:space="preserve"> après </w:t>
      </w:r>
      <w:proofErr w:type="spellStart"/>
      <w:r w:rsidRPr="00674445">
        <w:rPr>
          <w:lang w:val="en-GB"/>
        </w:rPr>
        <w:t>une</w:t>
      </w:r>
      <w:proofErr w:type="spellEnd"/>
      <w:r w:rsidRPr="00674445">
        <w:rPr>
          <w:lang w:val="en-GB"/>
        </w:rPr>
        <w:t xml:space="preserve"> revue de la literature </w:t>
      </w:r>
    </w:p>
    <w:p w14:paraId="1901CDB5" w14:textId="11FB2FDD" w:rsidR="00EA02E3" w:rsidRPr="008953B1" w:rsidRDefault="00EA02E3" w:rsidP="00B20416">
      <w:pPr>
        <w:pStyle w:val="Titre4"/>
      </w:pPr>
      <w:r w:rsidRPr="008953B1">
        <w:t>Méthodes</w:t>
      </w:r>
      <w:r w:rsidR="00B20416">
        <w:t xml:space="preserve"> d’enseignement</w:t>
      </w:r>
    </w:p>
    <w:p w14:paraId="469F00CE" w14:textId="5071B30A" w:rsidR="00EC063B" w:rsidRDefault="00B20416" w:rsidP="002F0CED">
      <w:pPr>
        <w:rPr>
          <w:lang w:val="en-GB"/>
        </w:rPr>
      </w:pPr>
      <w:r>
        <w:rPr>
          <w:lang w:val="en-GB"/>
        </w:rPr>
        <w:t xml:space="preserve">Cours </w:t>
      </w:r>
      <w:proofErr w:type="spellStart"/>
      <w:r>
        <w:rPr>
          <w:lang w:val="en-GB"/>
        </w:rPr>
        <w:t>magistraux</w:t>
      </w:r>
      <w:proofErr w:type="spellEnd"/>
      <w:r>
        <w:rPr>
          <w:lang w:val="en-GB"/>
        </w:rPr>
        <w:t xml:space="preserve"> et travaux </w:t>
      </w:r>
      <w:proofErr w:type="spellStart"/>
      <w:r>
        <w:rPr>
          <w:lang w:val="en-GB"/>
        </w:rPr>
        <w:t>dirigés</w:t>
      </w:r>
      <w:proofErr w:type="spellEnd"/>
      <w:r>
        <w:rPr>
          <w:lang w:val="en-GB"/>
        </w:rPr>
        <w:t xml:space="preserve"> </w:t>
      </w:r>
      <w:proofErr w:type="spellStart"/>
      <w:r>
        <w:rPr>
          <w:lang w:val="en-GB"/>
        </w:rPr>
        <w:t>e</w:t>
      </w:r>
      <w:r w:rsidR="00EA02E3" w:rsidRPr="008953B1">
        <w:rPr>
          <w:lang w:val="en-GB"/>
        </w:rPr>
        <w:t>n</w:t>
      </w:r>
      <w:proofErr w:type="spellEnd"/>
      <w:r w:rsidR="00EA02E3" w:rsidRPr="008953B1">
        <w:rPr>
          <w:lang w:val="en-GB"/>
        </w:rPr>
        <w:t xml:space="preserve"> </w:t>
      </w:r>
      <w:proofErr w:type="spellStart"/>
      <w:r w:rsidR="00EA02E3" w:rsidRPr="008953B1">
        <w:rPr>
          <w:lang w:val="en-GB"/>
        </w:rPr>
        <w:t>présentiel</w:t>
      </w:r>
      <w:proofErr w:type="spellEnd"/>
      <w:r w:rsidR="00EA02E3" w:rsidRPr="008953B1">
        <w:rPr>
          <w:lang w:val="en-GB"/>
        </w:rPr>
        <w:t xml:space="preserve"> et à distance</w:t>
      </w:r>
      <w:r>
        <w:rPr>
          <w:lang w:val="en-GB"/>
        </w:rPr>
        <w:br/>
      </w:r>
    </w:p>
    <w:p w14:paraId="38EF6252" w14:textId="089BA554" w:rsidR="00EC063B" w:rsidRPr="008953B1" w:rsidRDefault="00E728EE" w:rsidP="002F0CED">
      <w:r w:rsidRPr="002B15AA">
        <w:rPr>
          <w:rFonts w:ascii="Segoe UI Emoji" w:hAnsi="Segoe UI Emoji" w:cs="Segoe UI Emoji"/>
          <w:sz w:val="28"/>
          <w:szCs w:val="28"/>
        </w:rPr>
        <w:t>🟦</w:t>
      </w:r>
      <w:r w:rsidR="00EC063B" w:rsidRPr="000916E3">
        <w:rPr>
          <w:rFonts w:ascii="Times New Roman" w:hAnsi="Times New Roman"/>
          <w:sz w:val="48"/>
          <w:szCs w:val="48"/>
        </w:rPr>
        <w:t xml:space="preserve"> </w:t>
      </w:r>
      <w:r w:rsidR="00EC063B" w:rsidRPr="00F55A30">
        <w:rPr>
          <w:rStyle w:val="Titre3Car"/>
        </w:rPr>
        <w:t xml:space="preserve">UE : </w:t>
      </w:r>
      <w:r w:rsidR="008953B1" w:rsidRPr="00F55A30">
        <w:rPr>
          <w:rStyle w:val="Titre3Car"/>
        </w:rPr>
        <w:t>Stratégies innovantes en thérapie</w:t>
      </w:r>
      <w:r w:rsidR="008953B1">
        <w:t xml:space="preserve"> </w:t>
      </w:r>
      <w:r w:rsidR="00EC063B">
        <w:t xml:space="preserve"> </w:t>
      </w:r>
      <w:r w:rsidR="00EC063B" w:rsidRPr="001C0AB9">
        <w:t xml:space="preserve"> </w:t>
      </w:r>
      <w:r w:rsidR="009444BA">
        <w:br/>
      </w:r>
      <w:r w:rsidR="00EC063B" w:rsidRPr="008953B1">
        <w:t>Nombre d’heures : 24h</w:t>
      </w:r>
      <w:r w:rsidR="00BB30A4">
        <w:t xml:space="preserve"> (CM : 14h, TD : 10h)</w:t>
      </w:r>
      <w:r w:rsidR="00EC063B" w:rsidRPr="008953B1">
        <w:br/>
        <w:t>Année/Semestre : M</w:t>
      </w:r>
      <w:r w:rsidR="004B3E85">
        <w:t xml:space="preserve">aster </w:t>
      </w:r>
      <w:r w:rsidR="00EC063B" w:rsidRPr="008953B1">
        <w:t>1 / S</w:t>
      </w:r>
      <w:r w:rsidR="004B3E85">
        <w:t xml:space="preserve">emestre </w:t>
      </w:r>
      <w:r w:rsidR="00EC063B" w:rsidRPr="008953B1">
        <w:t>2</w:t>
      </w:r>
      <w:r w:rsidR="00EC063B" w:rsidRPr="008953B1">
        <w:br/>
        <w:t xml:space="preserve">Langue : français </w:t>
      </w:r>
    </w:p>
    <w:p w14:paraId="529BBD54" w14:textId="77777777" w:rsidR="00EC063B" w:rsidRPr="008953B1" w:rsidRDefault="00EC063B" w:rsidP="00BB30A4">
      <w:pPr>
        <w:pStyle w:val="Titre4"/>
      </w:pPr>
      <w:r w:rsidRPr="008953B1">
        <w:t>Objectifs</w:t>
      </w:r>
    </w:p>
    <w:p w14:paraId="7F37751F" w14:textId="77777777" w:rsidR="008953B1" w:rsidRPr="002F0CED" w:rsidRDefault="008953B1" w:rsidP="0090014C">
      <w:pPr>
        <w:pStyle w:val="Paragraphedeliste"/>
        <w:numPr>
          <w:ilvl w:val="0"/>
          <w:numId w:val="6"/>
        </w:numPr>
        <w:rPr>
          <w:lang w:val="en-GB"/>
        </w:rPr>
      </w:pPr>
      <w:r w:rsidRPr="002F0CED">
        <w:rPr>
          <w:lang w:val="en-GB"/>
        </w:rPr>
        <w:t xml:space="preserve">identifier les étapes </w:t>
      </w:r>
      <w:proofErr w:type="spellStart"/>
      <w:r w:rsidRPr="002F0CED">
        <w:rPr>
          <w:lang w:val="en-GB"/>
        </w:rPr>
        <w:t>clés</w:t>
      </w:r>
      <w:proofErr w:type="spellEnd"/>
      <w:r w:rsidRPr="002F0CED">
        <w:rPr>
          <w:lang w:val="en-GB"/>
        </w:rPr>
        <w:t xml:space="preserve"> des études de </w:t>
      </w:r>
      <w:proofErr w:type="spellStart"/>
      <w:r w:rsidRPr="002F0CED">
        <w:rPr>
          <w:lang w:val="en-GB"/>
        </w:rPr>
        <w:t>preuve</w:t>
      </w:r>
      <w:proofErr w:type="spellEnd"/>
      <w:r w:rsidRPr="002F0CED">
        <w:rPr>
          <w:lang w:val="en-GB"/>
        </w:rPr>
        <w:t xml:space="preserve"> de concept dans le </w:t>
      </w:r>
      <w:proofErr w:type="spellStart"/>
      <w:r w:rsidRPr="002F0CED">
        <w:rPr>
          <w:lang w:val="en-GB"/>
        </w:rPr>
        <w:t>développement</w:t>
      </w:r>
      <w:proofErr w:type="spellEnd"/>
      <w:r w:rsidRPr="002F0CED">
        <w:rPr>
          <w:lang w:val="en-GB"/>
        </w:rPr>
        <w:t xml:space="preserve"> </w:t>
      </w:r>
      <w:proofErr w:type="spellStart"/>
      <w:r w:rsidRPr="002F0CED">
        <w:rPr>
          <w:lang w:val="en-GB"/>
        </w:rPr>
        <w:t>clinique</w:t>
      </w:r>
      <w:proofErr w:type="spellEnd"/>
      <w:r w:rsidRPr="002F0CED">
        <w:rPr>
          <w:lang w:val="en-GB"/>
        </w:rPr>
        <w:t xml:space="preserve"> </w:t>
      </w:r>
      <w:proofErr w:type="spellStart"/>
      <w:r w:rsidRPr="002F0CED">
        <w:rPr>
          <w:lang w:val="en-GB"/>
        </w:rPr>
        <w:t>d'une</w:t>
      </w:r>
      <w:proofErr w:type="spellEnd"/>
      <w:r w:rsidRPr="002F0CED">
        <w:rPr>
          <w:lang w:val="en-GB"/>
        </w:rPr>
        <w:t xml:space="preserve"> </w:t>
      </w:r>
      <w:proofErr w:type="spellStart"/>
      <w:r w:rsidRPr="002F0CED">
        <w:rPr>
          <w:lang w:val="en-GB"/>
        </w:rPr>
        <w:t>biothérapie</w:t>
      </w:r>
      <w:proofErr w:type="spellEnd"/>
    </w:p>
    <w:p w14:paraId="0D952245" w14:textId="77777777" w:rsidR="008953B1" w:rsidRPr="002F0CED" w:rsidRDefault="008953B1" w:rsidP="0090014C">
      <w:pPr>
        <w:pStyle w:val="Paragraphedeliste"/>
        <w:numPr>
          <w:ilvl w:val="0"/>
          <w:numId w:val="6"/>
        </w:numPr>
        <w:rPr>
          <w:lang w:val="en-GB"/>
        </w:rPr>
      </w:pPr>
      <w:proofErr w:type="spellStart"/>
      <w:r w:rsidRPr="002F0CED">
        <w:rPr>
          <w:lang w:val="en-GB"/>
        </w:rPr>
        <w:lastRenderedPageBreak/>
        <w:t>avoir</w:t>
      </w:r>
      <w:proofErr w:type="spellEnd"/>
      <w:r w:rsidRPr="002F0CED">
        <w:rPr>
          <w:lang w:val="en-GB"/>
        </w:rPr>
        <w:t xml:space="preserve"> </w:t>
      </w:r>
      <w:proofErr w:type="spellStart"/>
      <w:r w:rsidRPr="002F0CED">
        <w:rPr>
          <w:lang w:val="en-GB"/>
        </w:rPr>
        <w:t>une</w:t>
      </w:r>
      <w:proofErr w:type="spellEnd"/>
      <w:r w:rsidRPr="002F0CED">
        <w:rPr>
          <w:lang w:val="en-GB"/>
        </w:rPr>
        <w:t xml:space="preserve"> opinion </w:t>
      </w:r>
      <w:proofErr w:type="spellStart"/>
      <w:r w:rsidRPr="002F0CED">
        <w:rPr>
          <w:lang w:val="en-GB"/>
        </w:rPr>
        <w:t>raisonnée</w:t>
      </w:r>
      <w:proofErr w:type="spellEnd"/>
      <w:r w:rsidRPr="002F0CED">
        <w:rPr>
          <w:lang w:val="en-GB"/>
        </w:rPr>
        <w:t xml:space="preserve"> sur </w:t>
      </w:r>
      <w:proofErr w:type="spellStart"/>
      <w:r w:rsidRPr="002F0CED">
        <w:rPr>
          <w:lang w:val="en-GB"/>
        </w:rPr>
        <w:t>une</w:t>
      </w:r>
      <w:proofErr w:type="spellEnd"/>
      <w:r w:rsidRPr="002F0CED">
        <w:rPr>
          <w:lang w:val="en-GB"/>
        </w:rPr>
        <w:t xml:space="preserve"> </w:t>
      </w:r>
      <w:proofErr w:type="spellStart"/>
      <w:r w:rsidRPr="002F0CED">
        <w:rPr>
          <w:lang w:val="en-GB"/>
        </w:rPr>
        <w:t>gamme</w:t>
      </w:r>
      <w:proofErr w:type="spellEnd"/>
      <w:r w:rsidRPr="002F0CED">
        <w:rPr>
          <w:lang w:val="en-GB"/>
        </w:rPr>
        <w:t xml:space="preserve"> de </w:t>
      </w:r>
      <w:proofErr w:type="spellStart"/>
      <w:r w:rsidRPr="002F0CED">
        <w:rPr>
          <w:lang w:val="en-GB"/>
        </w:rPr>
        <w:t>thérapies</w:t>
      </w:r>
      <w:proofErr w:type="spellEnd"/>
      <w:r w:rsidRPr="002F0CED">
        <w:rPr>
          <w:lang w:val="en-GB"/>
        </w:rPr>
        <w:t xml:space="preserve">, </w:t>
      </w:r>
      <w:proofErr w:type="spellStart"/>
      <w:r w:rsidRPr="002F0CED">
        <w:rPr>
          <w:lang w:val="en-GB"/>
        </w:rPr>
        <w:t>notamment</w:t>
      </w:r>
      <w:proofErr w:type="spellEnd"/>
      <w:r w:rsidRPr="002F0CED">
        <w:rPr>
          <w:lang w:val="en-GB"/>
        </w:rPr>
        <w:t xml:space="preserve"> les </w:t>
      </w:r>
      <w:proofErr w:type="spellStart"/>
      <w:r w:rsidRPr="002F0CED">
        <w:rPr>
          <w:lang w:val="en-GB"/>
        </w:rPr>
        <w:t>thérapies</w:t>
      </w:r>
      <w:proofErr w:type="spellEnd"/>
      <w:r w:rsidRPr="002F0CED">
        <w:rPr>
          <w:lang w:val="en-GB"/>
        </w:rPr>
        <w:t xml:space="preserve"> </w:t>
      </w:r>
      <w:proofErr w:type="spellStart"/>
      <w:r w:rsidRPr="002F0CED">
        <w:rPr>
          <w:lang w:val="en-GB"/>
        </w:rPr>
        <w:t>géniques</w:t>
      </w:r>
      <w:proofErr w:type="spellEnd"/>
      <w:r w:rsidRPr="002F0CED">
        <w:rPr>
          <w:lang w:val="en-GB"/>
        </w:rPr>
        <w:t xml:space="preserve">, les </w:t>
      </w:r>
      <w:proofErr w:type="spellStart"/>
      <w:r w:rsidRPr="002F0CED">
        <w:rPr>
          <w:lang w:val="en-GB"/>
        </w:rPr>
        <w:t>thérapies</w:t>
      </w:r>
      <w:proofErr w:type="spellEnd"/>
      <w:r w:rsidRPr="002F0CED">
        <w:rPr>
          <w:lang w:val="en-GB"/>
        </w:rPr>
        <w:t xml:space="preserve"> </w:t>
      </w:r>
      <w:proofErr w:type="spellStart"/>
      <w:r w:rsidRPr="002F0CED">
        <w:rPr>
          <w:lang w:val="en-GB"/>
        </w:rPr>
        <w:t>cellulaires</w:t>
      </w:r>
      <w:proofErr w:type="spellEnd"/>
      <w:r w:rsidRPr="002F0CED">
        <w:rPr>
          <w:lang w:val="en-GB"/>
        </w:rPr>
        <w:t xml:space="preserve">, les </w:t>
      </w:r>
      <w:proofErr w:type="spellStart"/>
      <w:r w:rsidRPr="002F0CED">
        <w:rPr>
          <w:lang w:val="en-GB"/>
        </w:rPr>
        <w:t>thérapies</w:t>
      </w:r>
      <w:proofErr w:type="spellEnd"/>
      <w:r w:rsidRPr="002F0CED">
        <w:rPr>
          <w:lang w:val="en-GB"/>
        </w:rPr>
        <w:t xml:space="preserve"> </w:t>
      </w:r>
      <w:proofErr w:type="spellStart"/>
      <w:r w:rsidRPr="002F0CED">
        <w:rPr>
          <w:lang w:val="en-GB"/>
        </w:rPr>
        <w:t>médicamenteuses</w:t>
      </w:r>
      <w:proofErr w:type="spellEnd"/>
      <w:r w:rsidRPr="002F0CED">
        <w:rPr>
          <w:lang w:val="en-GB"/>
        </w:rPr>
        <w:t xml:space="preserve"> et les </w:t>
      </w:r>
      <w:proofErr w:type="spellStart"/>
      <w:r w:rsidRPr="002F0CED">
        <w:rPr>
          <w:lang w:val="en-GB"/>
        </w:rPr>
        <w:t>immunothérapies</w:t>
      </w:r>
      <w:proofErr w:type="spellEnd"/>
    </w:p>
    <w:p w14:paraId="75DE78AE" w14:textId="77777777" w:rsidR="00674445" w:rsidRPr="002F0CED" w:rsidRDefault="008953B1" w:rsidP="0090014C">
      <w:pPr>
        <w:pStyle w:val="Paragraphedeliste"/>
        <w:numPr>
          <w:ilvl w:val="0"/>
          <w:numId w:val="6"/>
        </w:numPr>
        <w:rPr>
          <w:lang w:val="en-GB"/>
        </w:rPr>
      </w:pPr>
      <w:proofErr w:type="spellStart"/>
      <w:r w:rsidRPr="002F0CED">
        <w:rPr>
          <w:lang w:val="en-GB"/>
        </w:rPr>
        <w:t>évaluer</w:t>
      </w:r>
      <w:proofErr w:type="spellEnd"/>
      <w:r w:rsidRPr="002F0CED">
        <w:rPr>
          <w:lang w:val="en-GB"/>
        </w:rPr>
        <w:t xml:space="preserve"> la </w:t>
      </w:r>
      <w:proofErr w:type="spellStart"/>
      <w:r w:rsidRPr="002F0CED">
        <w:rPr>
          <w:lang w:val="en-GB"/>
        </w:rPr>
        <w:t>nécessité</w:t>
      </w:r>
      <w:proofErr w:type="spellEnd"/>
      <w:r w:rsidRPr="002F0CED">
        <w:rPr>
          <w:lang w:val="en-GB"/>
        </w:rPr>
        <w:t xml:space="preserve"> de </w:t>
      </w:r>
      <w:proofErr w:type="spellStart"/>
      <w:r w:rsidRPr="002F0CED">
        <w:rPr>
          <w:lang w:val="en-GB"/>
        </w:rPr>
        <w:t>connaissances</w:t>
      </w:r>
      <w:proofErr w:type="spellEnd"/>
      <w:r w:rsidRPr="002F0CED">
        <w:rPr>
          <w:lang w:val="en-GB"/>
        </w:rPr>
        <w:t xml:space="preserve"> </w:t>
      </w:r>
      <w:proofErr w:type="spellStart"/>
      <w:r w:rsidRPr="002F0CED">
        <w:rPr>
          <w:lang w:val="en-GB"/>
        </w:rPr>
        <w:t>multidisciplinaires</w:t>
      </w:r>
      <w:proofErr w:type="spellEnd"/>
      <w:r w:rsidRPr="002F0CED">
        <w:rPr>
          <w:lang w:val="en-GB"/>
        </w:rPr>
        <w:t xml:space="preserve"> pour </w:t>
      </w:r>
      <w:proofErr w:type="spellStart"/>
      <w:r w:rsidRPr="002F0CED">
        <w:rPr>
          <w:lang w:val="en-GB"/>
        </w:rPr>
        <w:t>développer</w:t>
      </w:r>
      <w:proofErr w:type="spellEnd"/>
      <w:r w:rsidRPr="002F0CED">
        <w:rPr>
          <w:lang w:val="en-GB"/>
        </w:rPr>
        <w:t xml:space="preserve"> </w:t>
      </w:r>
      <w:proofErr w:type="spellStart"/>
      <w:r w:rsidRPr="002F0CED">
        <w:rPr>
          <w:lang w:val="en-GB"/>
        </w:rPr>
        <w:t>une</w:t>
      </w:r>
      <w:proofErr w:type="spellEnd"/>
      <w:r w:rsidRPr="002F0CED">
        <w:rPr>
          <w:lang w:val="en-GB"/>
        </w:rPr>
        <w:t xml:space="preserve"> </w:t>
      </w:r>
      <w:proofErr w:type="spellStart"/>
      <w:r w:rsidRPr="002F0CED">
        <w:rPr>
          <w:lang w:val="en-GB"/>
        </w:rPr>
        <w:t>thérapie</w:t>
      </w:r>
      <w:proofErr w:type="spellEnd"/>
      <w:r w:rsidRPr="002F0CED">
        <w:rPr>
          <w:lang w:val="en-GB"/>
        </w:rPr>
        <w:t xml:space="preserve"> de santé</w:t>
      </w:r>
      <w:r w:rsidR="00674445" w:rsidRPr="002F0CED">
        <w:rPr>
          <w:lang w:val="en-GB"/>
        </w:rPr>
        <w:t xml:space="preserve"> </w:t>
      </w:r>
    </w:p>
    <w:p w14:paraId="2D507C39" w14:textId="7DDF1EEE" w:rsidR="008953B1" w:rsidRPr="002F0CED" w:rsidRDefault="00674445" w:rsidP="0090014C">
      <w:pPr>
        <w:pStyle w:val="Paragraphedeliste"/>
        <w:numPr>
          <w:ilvl w:val="0"/>
          <w:numId w:val="6"/>
        </w:numPr>
        <w:rPr>
          <w:lang w:val="en-GB"/>
        </w:rPr>
      </w:pPr>
      <w:proofErr w:type="spellStart"/>
      <w:r w:rsidRPr="002F0CED">
        <w:rPr>
          <w:lang w:val="en-GB"/>
        </w:rPr>
        <w:t>résumer</w:t>
      </w:r>
      <w:proofErr w:type="spellEnd"/>
      <w:r w:rsidRPr="002F0CED">
        <w:rPr>
          <w:lang w:val="en-GB"/>
        </w:rPr>
        <w:t xml:space="preserve"> un </w:t>
      </w:r>
      <w:proofErr w:type="spellStart"/>
      <w:r w:rsidRPr="002F0CED">
        <w:rPr>
          <w:lang w:val="en-GB"/>
        </w:rPr>
        <w:t>sujet</w:t>
      </w:r>
      <w:proofErr w:type="spellEnd"/>
      <w:r w:rsidRPr="002F0CED">
        <w:rPr>
          <w:lang w:val="en-GB"/>
        </w:rPr>
        <w:t xml:space="preserve"> de recherche et </w:t>
      </w:r>
      <w:proofErr w:type="spellStart"/>
      <w:r w:rsidRPr="002F0CED">
        <w:rPr>
          <w:lang w:val="en-GB"/>
        </w:rPr>
        <w:t>en</w:t>
      </w:r>
      <w:proofErr w:type="spellEnd"/>
      <w:r w:rsidRPr="002F0CED">
        <w:rPr>
          <w:lang w:val="en-GB"/>
        </w:rPr>
        <w:t xml:space="preserve"> </w:t>
      </w:r>
      <w:proofErr w:type="spellStart"/>
      <w:r w:rsidRPr="002F0CED">
        <w:rPr>
          <w:lang w:val="en-GB"/>
        </w:rPr>
        <w:t>discuter</w:t>
      </w:r>
      <w:proofErr w:type="spellEnd"/>
      <w:r w:rsidRPr="002F0CED">
        <w:rPr>
          <w:lang w:val="en-GB"/>
        </w:rPr>
        <w:t xml:space="preserve"> avec les </w:t>
      </w:r>
      <w:proofErr w:type="spellStart"/>
      <w:r w:rsidRPr="002F0CED">
        <w:rPr>
          <w:lang w:val="en-GB"/>
        </w:rPr>
        <w:t>étudiants</w:t>
      </w:r>
      <w:proofErr w:type="spellEnd"/>
      <w:r w:rsidRPr="002F0CED">
        <w:rPr>
          <w:lang w:val="en-GB"/>
        </w:rPr>
        <w:t xml:space="preserve"> et les </w:t>
      </w:r>
      <w:proofErr w:type="spellStart"/>
      <w:r w:rsidRPr="002F0CED">
        <w:rPr>
          <w:lang w:val="en-GB"/>
        </w:rPr>
        <w:t>enseignants-chercheurs</w:t>
      </w:r>
      <w:proofErr w:type="spellEnd"/>
      <w:r w:rsidRPr="002F0CED">
        <w:rPr>
          <w:lang w:val="en-GB"/>
        </w:rPr>
        <w:t xml:space="preserve"> dans le cadre </w:t>
      </w:r>
      <w:proofErr w:type="spellStart"/>
      <w:r w:rsidRPr="002F0CED">
        <w:rPr>
          <w:lang w:val="en-GB"/>
        </w:rPr>
        <w:t>d’une</w:t>
      </w:r>
      <w:proofErr w:type="spellEnd"/>
      <w:r w:rsidRPr="002F0CED">
        <w:rPr>
          <w:lang w:val="en-GB"/>
        </w:rPr>
        <w:t xml:space="preserve"> presentation </w:t>
      </w:r>
      <w:proofErr w:type="spellStart"/>
      <w:r w:rsidRPr="002F0CED">
        <w:rPr>
          <w:lang w:val="en-GB"/>
        </w:rPr>
        <w:t>graphique</w:t>
      </w:r>
      <w:proofErr w:type="spellEnd"/>
      <w:r w:rsidRPr="002F0CED">
        <w:rPr>
          <w:lang w:val="en-GB"/>
        </w:rPr>
        <w:t xml:space="preserve"> </w:t>
      </w:r>
      <w:proofErr w:type="spellStart"/>
      <w:r w:rsidRPr="002F0CED">
        <w:rPr>
          <w:lang w:val="en-GB"/>
        </w:rPr>
        <w:t>résumée</w:t>
      </w:r>
      <w:proofErr w:type="spellEnd"/>
      <w:r w:rsidRPr="002F0CED">
        <w:rPr>
          <w:lang w:val="en-GB"/>
        </w:rPr>
        <w:t xml:space="preserve"> </w:t>
      </w:r>
      <w:proofErr w:type="spellStart"/>
      <w:r w:rsidRPr="002F0CED">
        <w:rPr>
          <w:lang w:val="en-GB"/>
        </w:rPr>
        <w:t>basée</w:t>
      </w:r>
      <w:proofErr w:type="spellEnd"/>
      <w:r w:rsidRPr="002F0CED">
        <w:rPr>
          <w:lang w:val="en-GB"/>
        </w:rPr>
        <w:t xml:space="preserve"> sur </w:t>
      </w:r>
      <w:proofErr w:type="spellStart"/>
      <w:r w:rsidRPr="002F0CED">
        <w:rPr>
          <w:lang w:val="en-GB"/>
        </w:rPr>
        <w:t>l’analyse</w:t>
      </w:r>
      <w:proofErr w:type="spellEnd"/>
      <w:r w:rsidRPr="002F0CED">
        <w:rPr>
          <w:lang w:val="en-GB"/>
        </w:rPr>
        <w:t xml:space="preserve"> de deux articles </w:t>
      </w:r>
      <w:proofErr w:type="spellStart"/>
      <w:r w:rsidRPr="002F0CED">
        <w:rPr>
          <w:lang w:val="en-GB"/>
        </w:rPr>
        <w:t>scientifiques</w:t>
      </w:r>
      <w:proofErr w:type="spellEnd"/>
      <w:r w:rsidRPr="002F0CED">
        <w:rPr>
          <w:lang w:val="en-GB"/>
        </w:rPr>
        <w:t>.</w:t>
      </w:r>
    </w:p>
    <w:p w14:paraId="59A1B36E" w14:textId="1F942742" w:rsidR="00EC063B" w:rsidRPr="008953B1" w:rsidRDefault="00EC063B" w:rsidP="00BB30A4">
      <w:pPr>
        <w:pStyle w:val="Titre4"/>
      </w:pPr>
      <w:r w:rsidRPr="008953B1">
        <w:t>Contenu</w:t>
      </w:r>
    </w:p>
    <w:p w14:paraId="0A224F73" w14:textId="4A8A9254" w:rsidR="00674445" w:rsidRPr="005420F9" w:rsidRDefault="008953B1" w:rsidP="002F0CED">
      <w:pPr>
        <w:rPr>
          <w:lang w:val="en-GB"/>
        </w:rPr>
      </w:pPr>
      <w:proofErr w:type="spellStart"/>
      <w:r w:rsidRPr="008953B1">
        <w:rPr>
          <w:lang w:val="en-GB"/>
        </w:rPr>
        <w:t>Partie</w:t>
      </w:r>
      <w:proofErr w:type="spellEnd"/>
      <w:r w:rsidRPr="008953B1">
        <w:rPr>
          <w:lang w:val="en-GB"/>
        </w:rPr>
        <w:t xml:space="preserve"> </w:t>
      </w:r>
      <w:proofErr w:type="spellStart"/>
      <w:r w:rsidRPr="008953B1">
        <w:rPr>
          <w:lang w:val="en-GB"/>
        </w:rPr>
        <w:t>cours</w:t>
      </w:r>
      <w:proofErr w:type="spellEnd"/>
      <w:r w:rsidRPr="008953B1">
        <w:rPr>
          <w:lang w:val="en-GB"/>
        </w:rPr>
        <w:t xml:space="preserve"> magistral – 14,67 </w:t>
      </w:r>
      <w:proofErr w:type="spellStart"/>
      <w:r w:rsidRPr="008953B1">
        <w:rPr>
          <w:lang w:val="en-GB"/>
        </w:rPr>
        <w:t>heures</w:t>
      </w:r>
      <w:proofErr w:type="spellEnd"/>
      <w:r w:rsidR="00BB30A4">
        <w:rPr>
          <w:lang w:val="en-GB"/>
        </w:rPr>
        <w:br/>
      </w:r>
      <w:r w:rsidRPr="008953B1">
        <w:rPr>
          <w:lang w:val="en-GB"/>
        </w:rPr>
        <w:t xml:space="preserve">Après un </w:t>
      </w:r>
      <w:proofErr w:type="spellStart"/>
      <w:r w:rsidRPr="008953B1">
        <w:rPr>
          <w:lang w:val="en-GB"/>
        </w:rPr>
        <w:t>cours</w:t>
      </w:r>
      <w:proofErr w:type="spellEnd"/>
      <w:r w:rsidRPr="008953B1">
        <w:rPr>
          <w:lang w:val="en-GB"/>
        </w:rPr>
        <w:t xml:space="preserve"> magistral </w:t>
      </w:r>
      <w:proofErr w:type="spellStart"/>
      <w:r w:rsidRPr="008953B1">
        <w:rPr>
          <w:lang w:val="en-GB"/>
        </w:rPr>
        <w:t>introductif</w:t>
      </w:r>
      <w:proofErr w:type="spellEnd"/>
      <w:r w:rsidRPr="008953B1">
        <w:rPr>
          <w:lang w:val="en-GB"/>
        </w:rPr>
        <w:t xml:space="preserve">, deux </w:t>
      </w:r>
      <w:proofErr w:type="spellStart"/>
      <w:r w:rsidRPr="008953B1">
        <w:rPr>
          <w:lang w:val="en-GB"/>
        </w:rPr>
        <w:t>exemples</w:t>
      </w:r>
      <w:proofErr w:type="spellEnd"/>
      <w:r w:rsidRPr="008953B1">
        <w:rPr>
          <w:lang w:val="en-GB"/>
        </w:rPr>
        <w:t xml:space="preserve"> de </w:t>
      </w:r>
      <w:proofErr w:type="spellStart"/>
      <w:r w:rsidRPr="008953B1">
        <w:rPr>
          <w:lang w:val="en-GB"/>
        </w:rPr>
        <w:t>stratégies</w:t>
      </w:r>
      <w:proofErr w:type="spellEnd"/>
      <w:r w:rsidRPr="008953B1">
        <w:rPr>
          <w:lang w:val="en-GB"/>
        </w:rPr>
        <w:t xml:space="preserve"> </w:t>
      </w:r>
      <w:proofErr w:type="spellStart"/>
      <w:r w:rsidRPr="008953B1">
        <w:rPr>
          <w:lang w:val="en-GB"/>
        </w:rPr>
        <w:t>thérapeutiques</w:t>
      </w:r>
      <w:proofErr w:type="spellEnd"/>
      <w:r w:rsidRPr="008953B1">
        <w:rPr>
          <w:lang w:val="en-GB"/>
        </w:rPr>
        <w:t xml:space="preserve"> </w:t>
      </w:r>
      <w:proofErr w:type="spellStart"/>
      <w:r w:rsidRPr="008953B1">
        <w:rPr>
          <w:lang w:val="en-GB"/>
        </w:rPr>
        <w:t>actuellement</w:t>
      </w:r>
      <w:proofErr w:type="spellEnd"/>
      <w:r w:rsidRPr="008953B1">
        <w:rPr>
          <w:lang w:val="en-GB"/>
        </w:rPr>
        <w:t xml:space="preserve"> </w:t>
      </w:r>
      <w:proofErr w:type="spellStart"/>
      <w:r w:rsidRPr="008953B1">
        <w:rPr>
          <w:lang w:val="en-GB"/>
        </w:rPr>
        <w:t>utilisées</w:t>
      </w:r>
      <w:proofErr w:type="spellEnd"/>
      <w:r w:rsidRPr="008953B1">
        <w:rPr>
          <w:lang w:val="en-GB"/>
        </w:rPr>
        <w:t xml:space="preserve"> </w:t>
      </w:r>
      <w:proofErr w:type="spellStart"/>
      <w:r w:rsidRPr="008953B1">
        <w:rPr>
          <w:lang w:val="en-GB"/>
        </w:rPr>
        <w:t>seront</w:t>
      </w:r>
      <w:proofErr w:type="spellEnd"/>
      <w:r w:rsidRPr="008953B1">
        <w:rPr>
          <w:lang w:val="en-GB"/>
        </w:rPr>
        <w:t xml:space="preserve"> </w:t>
      </w:r>
      <w:proofErr w:type="spellStart"/>
      <w:r w:rsidRPr="008953B1">
        <w:rPr>
          <w:lang w:val="en-GB"/>
        </w:rPr>
        <w:t>présentés</w:t>
      </w:r>
      <w:proofErr w:type="spellEnd"/>
      <w:r w:rsidRPr="008953B1">
        <w:rPr>
          <w:lang w:val="en-GB"/>
        </w:rPr>
        <w:t xml:space="preserve"> dans chacun des </w:t>
      </w:r>
      <w:proofErr w:type="spellStart"/>
      <w:r w:rsidRPr="008953B1">
        <w:rPr>
          <w:lang w:val="en-GB"/>
        </w:rPr>
        <w:t>thèmes</w:t>
      </w:r>
      <w:proofErr w:type="spellEnd"/>
      <w:r w:rsidRPr="008953B1">
        <w:rPr>
          <w:lang w:val="en-GB"/>
        </w:rPr>
        <w:t xml:space="preserve"> </w:t>
      </w:r>
      <w:proofErr w:type="spellStart"/>
      <w:r w:rsidRPr="008953B1">
        <w:rPr>
          <w:lang w:val="en-GB"/>
        </w:rPr>
        <w:t>associés</w:t>
      </w:r>
      <w:proofErr w:type="spellEnd"/>
      <w:r w:rsidR="00BB30A4">
        <w:rPr>
          <w:lang w:val="en-GB"/>
        </w:rPr>
        <w:t>:</w:t>
      </w:r>
      <w:r w:rsidR="00BB30A4">
        <w:rPr>
          <w:lang w:val="en-GB"/>
        </w:rPr>
        <w:br/>
      </w:r>
      <w:proofErr w:type="spellStart"/>
      <w:r w:rsidRPr="008953B1">
        <w:rPr>
          <w:lang w:val="en-GB"/>
        </w:rPr>
        <w:t>Thérapies</w:t>
      </w:r>
      <w:proofErr w:type="spellEnd"/>
      <w:r w:rsidRPr="008953B1">
        <w:rPr>
          <w:lang w:val="en-GB"/>
        </w:rPr>
        <w:t xml:space="preserve"> </w:t>
      </w:r>
      <w:proofErr w:type="spellStart"/>
      <w:r w:rsidRPr="008953B1">
        <w:rPr>
          <w:lang w:val="en-GB"/>
        </w:rPr>
        <w:t>cellulaires</w:t>
      </w:r>
      <w:proofErr w:type="spellEnd"/>
      <w:r w:rsidRPr="008953B1">
        <w:rPr>
          <w:lang w:val="en-GB"/>
        </w:rPr>
        <w:t xml:space="preserve"> après </w:t>
      </w:r>
      <w:proofErr w:type="spellStart"/>
      <w:r w:rsidRPr="008953B1">
        <w:rPr>
          <w:lang w:val="en-GB"/>
        </w:rPr>
        <w:t>une</w:t>
      </w:r>
      <w:proofErr w:type="spellEnd"/>
      <w:r w:rsidRPr="008953B1">
        <w:rPr>
          <w:lang w:val="en-GB"/>
        </w:rPr>
        <w:t xml:space="preserve"> </w:t>
      </w:r>
      <w:proofErr w:type="spellStart"/>
      <w:r w:rsidRPr="008953B1">
        <w:rPr>
          <w:lang w:val="en-GB"/>
        </w:rPr>
        <w:t>greffe</w:t>
      </w:r>
      <w:proofErr w:type="spellEnd"/>
      <w:r w:rsidRPr="008953B1">
        <w:rPr>
          <w:lang w:val="en-GB"/>
        </w:rPr>
        <w:t xml:space="preserve"> </w:t>
      </w:r>
      <w:proofErr w:type="spellStart"/>
      <w:r w:rsidRPr="008953B1">
        <w:rPr>
          <w:lang w:val="en-GB"/>
        </w:rPr>
        <w:t>allogénique</w:t>
      </w:r>
      <w:proofErr w:type="spellEnd"/>
      <w:r w:rsidRPr="008953B1">
        <w:rPr>
          <w:lang w:val="en-GB"/>
        </w:rPr>
        <w:t xml:space="preserve"> de cellules </w:t>
      </w:r>
      <w:proofErr w:type="spellStart"/>
      <w:r w:rsidRPr="008953B1">
        <w:rPr>
          <w:lang w:val="en-GB"/>
        </w:rPr>
        <w:t>souches</w:t>
      </w:r>
      <w:proofErr w:type="spellEnd"/>
      <w:r w:rsidRPr="008953B1">
        <w:rPr>
          <w:lang w:val="en-GB"/>
        </w:rPr>
        <w:t xml:space="preserve"> </w:t>
      </w:r>
      <w:proofErr w:type="spellStart"/>
      <w:r w:rsidRPr="008953B1">
        <w:rPr>
          <w:lang w:val="en-GB"/>
        </w:rPr>
        <w:t>hématopoïétiques</w:t>
      </w:r>
      <w:proofErr w:type="spellEnd"/>
      <w:r w:rsidRPr="008953B1">
        <w:rPr>
          <w:lang w:val="en-GB"/>
        </w:rPr>
        <w:t xml:space="preserve"> </w:t>
      </w:r>
      <w:r w:rsidR="00BB30A4">
        <w:rPr>
          <w:lang w:val="en-GB"/>
        </w:rPr>
        <w:br/>
      </w:r>
      <w:proofErr w:type="spellStart"/>
      <w:r w:rsidRPr="008953B1">
        <w:rPr>
          <w:lang w:val="en-GB"/>
        </w:rPr>
        <w:t>Thérapie</w:t>
      </w:r>
      <w:proofErr w:type="spellEnd"/>
      <w:r w:rsidRPr="008953B1">
        <w:rPr>
          <w:lang w:val="en-GB"/>
        </w:rPr>
        <w:t xml:space="preserve"> </w:t>
      </w:r>
      <w:proofErr w:type="spellStart"/>
      <w:r w:rsidRPr="008953B1">
        <w:rPr>
          <w:lang w:val="en-GB"/>
        </w:rPr>
        <w:t>génique</w:t>
      </w:r>
      <w:proofErr w:type="spellEnd"/>
      <w:r w:rsidRPr="008953B1">
        <w:rPr>
          <w:lang w:val="en-GB"/>
        </w:rPr>
        <w:t xml:space="preserve"> pour le SCID-X</w:t>
      </w:r>
      <w:r w:rsidR="00BB30A4">
        <w:rPr>
          <w:lang w:val="en-GB"/>
        </w:rPr>
        <w:br/>
      </w:r>
      <w:proofErr w:type="spellStart"/>
      <w:r w:rsidRPr="008953B1">
        <w:rPr>
          <w:lang w:val="en-GB"/>
        </w:rPr>
        <w:t>Génération</w:t>
      </w:r>
      <w:proofErr w:type="spellEnd"/>
      <w:r w:rsidRPr="008953B1">
        <w:rPr>
          <w:lang w:val="en-GB"/>
        </w:rPr>
        <w:t xml:space="preserve"> </w:t>
      </w:r>
      <w:proofErr w:type="spellStart"/>
      <w:r w:rsidRPr="008953B1">
        <w:rPr>
          <w:lang w:val="en-GB"/>
        </w:rPr>
        <w:t>d'anticorps</w:t>
      </w:r>
      <w:proofErr w:type="spellEnd"/>
      <w:r w:rsidRPr="008953B1">
        <w:rPr>
          <w:lang w:val="en-GB"/>
        </w:rPr>
        <w:t xml:space="preserve"> </w:t>
      </w:r>
      <w:proofErr w:type="spellStart"/>
      <w:r w:rsidRPr="008953B1">
        <w:rPr>
          <w:lang w:val="en-GB"/>
        </w:rPr>
        <w:t>monoclonaux</w:t>
      </w:r>
      <w:proofErr w:type="spellEnd"/>
      <w:r w:rsidRPr="008953B1">
        <w:rPr>
          <w:lang w:val="en-GB"/>
        </w:rPr>
        <w:t xml:space="preserve"> à usage </w:t>
      </w:r>
      <w:proofErr w:type="spellStart"/>
      <w:r w:rsidRPr="008953B1">
        <w:rPr>
          <w:lang w:val="en-GB"/>
        </w:rPr>
        <w:t>thérapeutique</w:t>
      </w:r>
      <w:proofErr w:type="spellEnd"/>
      <w:r w:rsidRPr="008953B1">
        <w:rPr>
          <w:lang w:val="en-GB"/>
        </w:rPr>
        <w:t xml:space="preserve"> </w:t>
      </w:r>
      <w:r w:rsidR="00BB30A4">
        <w:rPr>
          <w:lang w:val="en-GB"/>
        </w:rPr>
        <w:br/>
      </w:r>
      <w:proofErr w:type="spellStart"/>
      <w:r w:rsidRPr="008953B1">
        <w:rPr>
          <w:lang w:val="en-GB"/>
        </w:rPr>
        <w:t>Transfert</w:t>
      </w:r>
      <w:proofErr w:type="spellEnd"/>
      <w:r w:rsidRPr="008953B1">
        <w:rPr>
          <w:lang w:val="en-GB"/>
        </w:rPr>
        <w:t xml:space="preserve"> de lymphocytes </w:t>
      </w:r>
      <w:proofErr w:type="spellStart"/>
      <w:r w:rsidRPr="008953B1">
        <w:rPr>
          <w:lang w:val="en-GB"/>
        </w:rPr>
        <w:t>génétiquement</w:t>
      </w:r>
      <w:proofErr w:type="spellEnd"/>
      <w:r w:rsidRPr="008953B1">
        <w:rPr>
          <w:lang w:val="en-GB"/>
        </w:rPr>
        <w:t xml:space="preserve"> </w:t>
      </w:r>
      <w:r w:rsidR="00BB30A4">
        <w:rPr>
          <w:lang w:val="en-GB"/>
        </w:rPr>
        <w:t>modifies</w:t>
      </w:r>
      <w:r w:rsidR="00BB30A4">
        <w:rPr>
          <w:lang w:val="en-GB"/>
        </w:rPr>
        <w:br/>
      </w:r>
      <w:r w:rsidRPr="008953B1">
        <w:rPr>
          <w:lang w:val="en-GB"/>
        </w:rPr>
        <w:t xml:space="preserve">De la </w:t>
      </w:r>
      <w:proofErr w:type="spellStart"/>
      <w:r w:rsidRPr="008953B1">
        <w:rPr>
          <w:lang w:val="en-GB"/>
        </w:rPr>
        <w:t>physiopathologie</w:t>
      </w:r>
      <w:proofErr w:type="spellEnd"/>
      <w:r w:rsidRPr="008953B1">
        <w:rPr>
          <w:lang w:val="en-GB"/>
        </w:rPr>
        <w:t xml:space="preserve"> </w:t>
      </w:r>
      <w:proofErr w:type="spellStart"/>
      <w:r w:rsidRPr="008953B1">
        <w:rPr>
          <w:lang w:val="en-GB"/>
        </w:rPr>
        <w:t>squelettique</w:t>
      </w:r>
      <w:proofErr w:type="spellEnd"/>
      <w:r w:rsidRPr="008953B1">
        <w:rPr>
          <w:lang w:val="en-GB"/>
        </w:rPr>
        <w:t xml:space="preserve"> à la reconstruction </w:t>
      </w:r>
      <w:r w:rsidR="00BB30A4">
        <w:rPr>
          <w:lang w:val="en-GB"/>
        </w:rPr>
        <w:br/>
      </w:r>
      <w:proofErr w:type="spellStart"/>
      <w:r w:rsidRPr="008953B1">
        <w:rPr>
          <w:lang w:val="en-GB"/>
        </w:rPr>
        <w:t>Dystrophie</w:t>
      </w:r>
      <w:proofErr w:type="spellEnd"/>
      <w:r w:rsidRPr="008953B1">
        <w:rPr>
          <w:lang w:val="en-GB"/>
        </w:rPr>
        <w:t xml:space="preserve"> </w:t>
      </w:r>
      <w:proofErr w:type="spellStart"/>
      <w:r w:rsidRPr="008953B1">
        <w:rPr>
          <w:lang w:val="en-GB"/>
        </w:rPr>
        <w:t>musculaire</w:t>
      </w:r>
      <w:proofErr w:type="spellEnd"/>
      <w:r w:rsidRPr="008953B1">
        <w:rPr>
          <w:lang w:val="en-GB"/>
        </w:rPr>
        <w:t xml:space="preserve"> de Duchenne</w:t>
      </w:r>
      <w:r w:rsidR="00BB30A4">
        <w:rPr>
          <w:lang w:val="en-GB"/>
        </w:rPr>
        <w:br/>
      </w:r>
      <w:r w:rsidRPr="008953B1">
        <w:rPr>
          <w:lang w:val="en-GB"/>
        </w:rPr>
        <w:t xml:space="preserve">Transplantation </w:t>
      </w:r>
      <w:proofErr w:type="spellStart"/>
      <w:r w:rsidRPr="008953B1">
        <w:rPr>
          <w:lang w:val="en-GB"/>
        </w:rPr>
        <w:t>fécale</w:t>
      </w:r>
      <w:proofErr w:type="spellEnd"/>
      <w:r w:rsidRPr="008953B1">
        <w:rPr>
          <w:lang w:val="en-GB"/>
        </w:rPr>
        <w:t xml:space="preserve"> </w:t>
      </w:r>
      <w:r w:rsidR="00BB30A4">
        <w:rPr>
          <w:lang w:val="en-GB"/>
        </w:rPr>
        <w:br/>
      </w:r>
      <w:proofErr w:type="spellStart"/>
      <w:r w:rsidRPr="008953B1">
        <w:rPr>
          <w:lang w:val="en-GB"/>
        </w:rPr>
        <w:t>Thérapie</w:t>
      </w:r>
      <w:proofErr w:type="spellEnd"/>
      <w:r w:rsidRPr="008953B1">
        <w:rPr>
          <w:lang w:val="en-GB"/>
        </w:rPr>
        <w:t xml:space="preserve"> </w:t>
      </w:r>
      <w:proofErr w:type="spellStart"/>
      <w:r w:rsidRPr="008953B1">
        <w:rPr>
          <w:lang w:val="en-GB"/>
        </w:rPr>
        <w:t>phagique</w:t>
      </w:r>
      <w:proofErr w:type="spellEnd"/>
      <w:r w:rsidR="00BB30A4">
        <w:rPr>
          <w:lang w:val="en-GB"/>
        </w:rPr>
        <w:br/>
      </w:r>
      <w:r w:rsidRPr="008953B1">
        <w:rPr>
          <w:lang w:val="en-GB"/>
        </w:rPr>
        <w:t xml:space="preserve">Cellules </w:t>
      </w:r>
      <w:proofErr w:type="spellStart"/>
      <w:r w:rsidRPr="008953B1">
        <w:rPr>
          <w:lang w:val="en-GB"/>
        </w:rPr>
        <w:t>souches</w:t>
      </w:r>
      <w:proofErr w:type="spellEnd"/>
      <w:r w:rsidRPr="008953B1">
        <w:rPr>
          <w:lang w:val="en-GB"/>
        </w:rPr>
        <w:t xml:space="preserve"> </w:t>
      </w:r>
      <w:proofErr w:type="spellStart"/>
      <w:r w:rsidRPr="008953B1">
        <w:rPr>
          <w:lang w:val="en-GB"/>
        </w:rPr>
        <w:t>cardiovasculaires</w:t>
      </w:r>
      <w:proofErr w:type="spellEnd"/>
      <w:r w:rsidRPr="008953B1">
        <w:rPr>
          <w:lang w:val="en-GB"/>
        </w:rPr>
        <w:t xml:space="preserve"> </w:t>
      </w:r>
      <w:r w:rsidR="00BB30A4">
        <w:rPr>
          <w:lang w:val="en-GB"/>
        </w:rPr>
        <w:br/>
      </w:r>
      <w:proofErr w:type="spellStart"/>
      <w:r w:rsidRPr="008953B1">
        <w:rPr>
          <w:lang w:val="en-GB"/>
        </w:rPr>
        <w:t>Pharmacothérapie</w:t>
      </w:r>
      <w:proofErr w:type="spellEnd"/>
      <w:r w:rsidRPr="008953B1">
        <w:rPr>
          <w:lang w:val="en-GB"/>
        </w:rPr>
        <w:t xml:space="preserve"> </w:t>
      </w:r>
      <w:proofErr w:type="spellStart"/>
      <w:r w:rsidRPr="008953B1">
        <w:rPr>
          <w:lang w:val="en-GB"/>
        </w:rPr>
        <w:t>cardiovasculaire</w:t>
      </w:r>
      <w:proofErr w:type="spellEnd"/>
      <w:r w:rsidR="00BB30A4">
        <w:rPr>
          <w:lang w:val="en-GB"/>
        </w:rPr>
        <w:br/>
      </w:r>
      <w:proofErr w:type="spellStart"/>
      <w:r w:rsidR="00BB30A4" w:rsidRPr="00BB30A4">
        <w:rPr>
          <w:u w:val="single"/>
          <w:lang w:val="en-GB"/>
        </w:rPr>
        <w:t>Partie</w:t>
      </w:r>
      <w:proofErr w:type="spellEnd"/>
      <w:r w:rsidR="00BB30A4" w:rsidRPr="00BB30A4">
        <w:rPr>
          <w:u w:val="single"/>
          <w:lang w:val="en-GB"/>
        </w:rPr>
        <w:t xml:space="preserve"> TD</w:t>
      </w:r>
      <w:r w:rsidRPr="00BB30A4">
        <w:rPr>
          <w:u w:val="single"/>
          <w:lang w:val="en-GB"/>
        </w:rPr>
        <w:t xml:space="preserve"> – 9,33 </w:t>
      </w:r>
      <w:proofErr w:type="spellStart"/>
      <w:r w:rsidRPr="00BB30A4">
        <w:rPr>
          <w:u w:val="single"/>
          <w:lang w:val="en-GB"/>
        </w:rPr>
        <w:t>heures</w:t>
      </w:r>
      <w:proofErr w:type="spellEnd"/>
      <w:r w:rsidR="00674445">
        <w:rPr>
          <w:b/>
          <w:bCs/>
          <w:lang w:val="en-GB"/>
        </w:rPr>
        <w:t xml:space="preserve"> </w:t>
      </w:r>
      <w:r w:rsidR="00BB30A4">
        <w:rPr>
          <w:lang w:val="en-GB"/>
        </w:rPr>
        <w:t xml:space="preserve"> : </w:t>
      </w:r>
      <w:r w:rsidR="00674445" w:rsidRPr="005420F9">
        <w:rPr>
          <w:lang w:val="en-GB"/>
        </w:rPr>
        <w:t xml:space="preserve">Deux articles </w:t>
      </w:r>
      <w:proofErr w:type="spellStart"/>
      <w:r w:rsidR="00674445" w:rsidRPr="005420F9">
        <w:rPr>
          <w:lang w:val="en-GB"/>
        </w:rPr>
        <w:t>liés</w:t>
      </w:r>
      <w:proofErr w:type="spellEnd"/>
      <w:r w:rsidR="00674445" w:rsidRPr="005420F9">
        <w:rPr>
          <w:lang w:val="en-GB"/>
        </w:rPr>
        <w:t xml:space="preserve"> à un </w:t>
      </w:r>
      <w:proofErr w:type="spellStart"/>
      <w:r w:rsidR="00674445" w:rsidRPr="005420F9">
        <w:rPr>
          <w:lang w:val="en-GB"/>
        </w:rPr>
        <w:t>sujet</w:t>
      </w:r>
      <w:proofErr w:type="spellEnd"/>
      <w:r w:rsidR="00674445" w:rsidRPr="005420F9">
        <w:rPr>
          <w:lang w:val="en-GB"/>
        </w:rPr>
        <w:t xml:space="preserve"> </w:t>
      </w:r>
      <w:proofErr w:type="spellStart"/>
      <w:r w:rsidR="00674445" w:rsidRPr="005420F9">
        <w:rPr>
          <w:lang w:val="en-GB"/>
        </w:rPr>
        <w:t>donné</w:t>
      </w:r>
      <w:proofErr w:type="spellEnd"/>
      <w:r w:rsidR="00674445" w:rsidRPr="005420F9">
        <w:rPr>
          <w:lang w:val="en-GB"/>
        </w:rPr>
        <w:t xml:space="preserve"> </w:t>
      </w:r>
      <w:proofErr w:type="spellStart"/>
      <w:r w:rsidR="00674445" w:rsidRPr="005420F9">
        <w:rPr>
          <w:lang w:val="en-GB"/>
        </w:rPr>
        <w:t>seront</w:t>
      </w:r>
      <w:proofErr w:type="spellEnd"/>
      <w:r w:rsidR="00674445" w:rsidRPr="005420F9">
        <w:rPr>
          <w:lang w:val="en-GB"/>
        </w:rPr>
        <w:t xml:space="preserve"> </w:t>
      </w:r>
      <w:proofErr w:type="spellStart"/>
      <w:r w:rsidR="00674445" w:rsidRPr="005420F9">
        <w:rPr>
          <w:lang w:val="en-GB"/>
        </w:rPr>
        <w:t>distribués</w:t>
      </w:r>
      <w:proofErr w:type="spellEnd"/>
      <w:r w:rsidR="00674445" w:rsidRPr="005420F9">
        <w:rPr>
          <w:lang w:val="en-GB"/>
        </w:rPr>
        <w:t xml:space="preserve"> à un </w:t>
      </w:r>
      <w:proofErr w:type="spellStart"/>
      <w:r w:rsidR="00674445" w:rsidRPr="005420F9">
        <w:rPr>
          <w:lang w:val="en-GB"/>
        </w:rPr>
        <w:t>groupe</w:t>
      </w:r>
      <w:proofErr w:type="spellEnd"/>
      <w:r w:rsidR="00674445" w:rsidRPr="005420F9">
        <w:rPr>
          <w:lang w:val="en-GB"/>
        </w:rPr>
        <w:t xml:space="preserve"> de 2 à 3 </w:t>
      </w:r>
      <w:proofErr w:type="spellStart"/>
      <w:r w:rsidR="00674445" w:rsidRPr="005420F9">
        <w:rPr>
          <w:lang w:val="en-GB"/>
        </w:rPr>
        <w:t>étudiants</w:t>
      </w:r>
      <w:proofErr w:type="spellEnd"/>
      <w:r w:rsidR="00674445" w:rsidRPr="005420F9">
        <w:rPr>
          <w:lang w:val="en-GB"/>
        </w:rPr>
        <w:t xml:space="preserve"> qui </w:t>
      </w:r>
      <w:proofErr w:type="spellStart"/>
      <w:r w:rsidR="00674445" w:rsidRPr="005420F9">
        <w:rPr>
          <w:lang w:val="en-GB"/>
        </w:rPr>
        <w:t>devront</w:t>
      </w:r>
      <w:proofErr w:type="spellEnd"/>
      <w:r w:rsidR="00674445" w:rsidRPr="005420F9">
        <w:rPr>
          <w:lang w:val="en-GB"/>
        </w:rPr>
        <w:t xml:space="preserve"> les presenter sous </w:t>
      </w:r>
      <w:proofErr w:type="spellStart"/>
      <w:r w:rsidR="00674445" w:rsidRPr="005420F9">
        <w:rPr>
          <w:lang w:val="en-GB"/>
        </w:rPr>
        <w:t>forme</w:t>
      </w:r>
      <w:proofErr w:type="spellEnd"/>
      <w:r w:rsidR="00674445" w:rsidRPr="005420F9">
        <w:rPr>
          <w:lang w:val="en-GB"/>
        </w:rPr>
        <w:t xml:space="preserve"> de résumés </w:t>
      </w:r>
      <w:proofErr w:type="spellStart"/>
      <w:r w:rsidR="00674445" w:rsidRPr="005420F9">
        <w:rPr>
          <w:lang w:val="en-GB"/>
        </w:rPr>
        <w:t>graphiques</w:t>
      </w:r>
      <w:proofErr w:type="spellEnd"/>
      <w:r w:rsidR="00674445" w:rsidRPr="005420F9">
        <w:rPr>
          <w:lang w:val="en-GB"/>
        </w:rPr>
        <w:t xml:space="preserve">. </w:t>
      </w:r>
    </w:p>
    <w:p w14:paraId="0836B6B7" w14:textId="4F350DAB" w:rsidR="00EC063B" w:rsidRPr="008953B1" w:rsidRDefault="00EC063B" w:rsidP="00BB30A4">
      <w:pPr>
        <w:pStyle w:val="Titre4"/>
      </w:pPr>
      <w:r w:rsidRPr="008953B1">
        <w:t>Méthodes</w:t>
      </w:r>
      <w:r w:rsidR="00BB30A4">
        <w:t xml:space="preserve"> d’enseignement</w:t>
      </w:r>
    </w:p>
    <w:p w14:paraId="0C7B65B8" w14:textId="15D7508B" w:rsidR="008953B1" w:rsidRPr="008953B1" w:rsidRDefault="008953B1" w:rsidP="002F0CED">
      <w:pPr>
        <w:rPr>
          <w:lang w:val="en-GB"/>
        </w:rPr>
      </w:pPr>
      <w:r w:rsidRPr="008953B1">
        <w:rPr>
          <w:lang w:val="en-GB"/>
        </w:rPr>
        <w:t xml:space="preserve">Tous les </w:t>
      </w:r>
      <w:proofErr w:type="spellStart"/>
      <w:r w:rsidRPr="008953B1">
        <w:rPr>
          <w:lang w:val="en-GB"/>
        </w:rPr>
        <w:t>cours</w:t>
      </w:r>
      <w:proofErr w:type="spellEnd"/>
      <w:r w:rsidRPr="008953B1">
        <w:rPr>
          <w:lang w:val="en-GB"/>
        </w:rPr>
        <w:t xml:space="preserve"> </w:t>
      </w:r>
      <w:proofErr w:type="spellStart"/>
      <w:r w:rsidRPr="008953B1">
        <w:rPr>
          <w:lang w:val="en-GB"/>
        </w:rPr>
        <w:t>seront</w:t>
      </w:r>
      <w:proofErr w:type="spellEnd"/>
      <w:r w:rsidRPr="008953B1">
        <w:rPr>
          <w:lang w:val="en-GB"/>
        </w:rPr>
        <w:t xml:space="preserve"> </w:t>
      </w:r>
      <w:proofErr w:type="spellStart"/>
      <w:r w:rsidRPr="008953B1">
        <w:rPr>
          <w:lang w:val="en-GB"/>
        </w:rPr>
        <w:t>dispensés</w:t>
      </w:r>
      <w:proofErr w:type="spellEnd"/>
      <w:r w:rsidRPr="008953B1">
        <w:rPr>
          <w:lang w:val="en-GB"/>
        </w:rPr>
        <w:t xml:space="preserve"> </w:t>
      </w:r>
      <w:proofErr w:type="spellStart"/>
      <w:r w:rsidRPr="008953B1">
        <w:rPr>
          <w:lang w:val="en-GB"/>
        </w:rPr>
        <w:t>en</w:t>
      </w:r>
      <w:proofErr w:type="spellEnd"/>
      <w:r w:rsidRPr="008953B1">
        <w:rPr>
          <w:lang w:val="en-GB"/>
        </w:rPr>
        <w:t xml:space="preserve"> </w:t>
      </w:r>
      <w:proofErr w:type="spellStart"/>
      <w:r w:rsidRPr="008953B1">
        <w:rPr>
          <w:lang w:val="en-GB"/>
        </w:rPr>
        <w:t>présentiel</w:t>
      </w:r>
      <w:proofErr w:type="spellEnd"/>
      <w:r w:rsidRPr="008953B1">
        <w:rPr>
          <w:lang w:val="en-GB"/>
        </w:rPr>
        <w:t>.</w:t>
      </w:r>
      <w:r w:rsidR="00BB30A4">
        <w:rPr>
          <w:lang w:val="en-GB"/>
        </w:rPr>
        <w:br/>
      </w:r>
      <w:r w:rsidRPr="008953B1">
        <w:rPr>
          <w:lang w:val="en-GB"/>
        </w:rPr>
        <w:t xml:space="preserve">Des </w:t>
      </w:r>
      <w:proofErr w:type="spellStart"/>
      <w:r w:rsidRPr="008953B1">
        <w:rPr>
          <w:lang w:val="en-GB"/>
        </w:rPr>
        <w:t>enquêtes</w:t>
      </w:r>
      <w:proofErr w:type="spellEnd"/>
      <w:r w:rsidRPr="008953B1">
        <w:rPr>
          <w:lang w:val="en-GB"/>
        </w:rPr>
        <w:t xml:space="preserve"> </w:t>
      </w:r>
      <w:proofErr w:type="spellStart"/>
      <w:r w:rsidRPr="008953B1">
        <w:rPr>
          <w:lang w:val="en-GB"/>
        </w:rPr>
        <w:t>en</w:t>
      </w:r>
      <w:proofErr w:type="spellEnd"/>
      <w:r w:rsidRPr="008953B1">
        <w:rPr>
          <w:lang w:val="en-GB"/>
        </w:rPr>
        <w:t xml:space="preserve"> direct </w:t>
      </w:r>
      <w:proofErr w:type="spellStart"/>
      <w:r w:rsidRPr="008953B1">
        <w:rPr>
          <w:lang w:val="en-GB"/>
        </w:rPr>
        <w:t>ou</w:t>
      </w:r>
      <w:proofErr w:type="spellEnd"/>
      <w:r w:rsidRPr="008953B1">
        <w:rPr>
          <w:lang w:val="en-GB"/>
        </w:rPr>
        <w:t xml:space="preserve"> </w:t>
      </w:r>
      <w:proofErr w:type="spellStart"/>
      <w:r w:rsidRPr="008953B1">
        <w:rPr>
          <w:lang w:val="en-GB"/>
        </w:rPr>
        <w:t>en</w:t>
      </w:r>
      <w:proofErr w:type="spellEnd"/>
      <w:r w:rsidRPr="008953B1">
        <w:rPr>
          <w:lang w:val="en-GB"/>
        </w:rPr>
        <w:t xml:space="preserve"> </w:t>
      </w:r>
      <w:proofErr w:type="spellStart"/>
      <w:r w:rsidRPr="008953B1">
        <w:rPr>
          <w:lang w:val="en-GB"/>
        </w:rPr>
        <w:t>ligne</w:t>
      </w:r>
      <w:proofErr w:type="spellEnd"/>
      <w:r w:rsidRPr="008953B1">
        <w:rPr>
          <w:lang w:val="en-GB"/>
        </w:rPr>
        <w:t xml:space="preserve"> </w:t>
      </w:r>
      <w:proofErr w:type="spellStart"/>
      <w:r w:rsidRPr="008953B1">
        <w:rPr>
          <w:lang w:val="en-GB"/>
        </w:rPr>
        <w:t>seront</w:t>
      </w:r>
      <w:proofErr w:type="spellEnd"/>
      <w:r w:rsidRPr="008953B1">
        <w:rPr>
          <w:lang w:val="en-GB"/>
        </w:rPr>
        <w:t xml:space="preserve"> </w:t>
      </w:r>
      <w:proofErr w:type="spellStart"/>
      <w:r w:rsidRPr="008953B1">
        <w:rPr>
          <w:lang w:val="en-GB"/>
        </w:rPr>
        <w:t>menées</w:t>
      </w:r>
      <w:proofErr w:type="spellEnd"/>
      <w:r w:rsidRPr="008953B1">
        <w:rPr>
          <w:lang w:val="en-GB"/>
        </w:rPr>
        <w:t xml:space="preserve"> au début du</w:t>
      </w:r>
      <w:r w:rsidR="00BB30A4">
        <w:rPr>
          <w:lang w:val="en-GB"/>
        </w:rPr>
        <w:t xml:space="preserve"> </w:t>
      </w:r>
      <w:proofErr w:type="spellStart"/>
      <w:r w:rsidRPr="008953B1">
        <w:rPr>
          <w:lang w:val="en-GB"/>
        </w:rPr>
        <w:t>semestre</w:t>
      </w:r>
      <w:proofErr w:type="spellEnd"/>
      <w:r w:rsidRPr="008953B1">
        <w:rPr>
          <w:lang w:val="en-GB"/>
        </w:rPr>
        <w:t xml:space="preserve"> pour </w:t>
      </w:r>
      <w:proofErr w:type="spellStart"/>
      <w:r w:rsidRPr="008953B1">
        <w:rPr>
          <w:lang w:val="en-GB"/>
        </w:rPr>
        <w:t>évaluer</w:t>
      </w:r>
      <w:proofErr w:type="spellEnd"/>
      <w:r w:rsidRPr="008953B1">
        <w:rPr>
          <w:lang w:val="en-GB"/>
        </w:rPr>
        <w:t xml:space="preserve"> les </w:t>
      </w:r>
      <w:proofErr w:type="spellStart"/>
      <w:r w:rsidRPr="008953B1">
        <w:rPr>
          <w:lang w:val="en-GB"/>
        </w:rPr>
        <w:t>prérequis</w:t>
      </w:r>
      <w:proofErr w:type="spellEnd"/>
      <w:r w:rsidRPr="008953B1">
        <w:rPr>
          <w:lang w:val="en-GB"/>
        </w:rPr>
        <w:t xml:space="preserve"> </w:t>
      </w:r>
      <w:proofErr w:type="spellStart"/>
      <w:r w:rsidRPr="008953B1">
        <w:rPr>
          <w:lang w:val="en-GB"/>
        </w:rPr>
        <w:t>en</w:t>
      </w:r>
      <w:proofErr w:type="spellEnd"/>
      <w:r w:rsidRPr="008953B1">
        <w:rPr>
          <w:lang w:val="en-GB"/>
        </w:rPr>
        <w:t xml:space="preserve"> </w:t>
      </w:r>
      <w:proofErr w:type="spellStart"/>
      <w:r w:rsidRPr="008953B1">
        <w:rPr>
          <w:lang w:val="en-GB"/>
        </w:rPr>
        <w:t>immunologie</w:t>
      </w:r>
      <w:proofErr w:type="spellEnd"/>
      <w:r w:rsidRPr="008953B1">
        <w:rPr>
          <w:lang w:val="en-GB"/>
        </w:rPr>
        <w:t xml:space="preserve"> et/</w:t>
      </w:r>
      <w:proofErr w:type="spellStart"/>
      <w:r w:rsidRPr="008953B1">
        <w:rPr>
          <w:lang w:val="en-GB"/>
        </w:rPr>
        <w:t>ou</w:t>
      </w:r>
      <w:proofErr w:type="spellEnd"/>
      <w:r w:rsidRPr="008953B1">
        <w:rPr>
          <w:lang w:val="en-GB"/>
        </w:rPr>
        <w:t xml:space="preserve"> </w:t>
      </w:r>
      <w:proofErr w:type="spellStart"/>
      <w:r w:rsidRPr="008953B1">
        <w:rPr>
          <w:lang w:val="en-GB"/>
        </w:rPr>
        <w:t>physiologie</w:t>
      </w:r>
      <w:proofErr w:type="spellEnd"/>
      <w:r w:rsidRPr="008953B1">
        <w:rPr>
          <w:lang w:val="en-GB"/>
        </w:rPr>
        <w:t xml:space="preserve">, </w:t>
      </w:r>
      <w:proofErr w:type="spellStart"/>
      <w:r w:rsidRPr="008953B1">
        <w:rPr>
          <w:lang w:val="en-GB"/>
        </w:rPr>
        <w:t>puis</w:t>
      </w:r>
      <w:proofErr w:type="spellEnd"/>
      <w:r w:rsidRPr="008953B1">
        <w:rPr>
          <w:lang w:val="en-GB"/>
        </w:rPr>
        <w:t xml:space="preserve"> </w:t>
      </w:r>
      <w:proofErr w:type="spellStart"/>
      <w:r w:rsidRPr="008953B1">
        <w:rPr>
          <w:lang w:val="en-GB"/>
        </w:rPr>
        <w:t>régulièrement</w:t>
      </w:r>
      <w:proofErr w:type="spellEnd"/>
      <w:r w:rsidRPr="008953B1">
        <w:rPr>
          <w:lang w:val="en-GB"/>
        </w:rPr>
        <w:t xml:space="preserve"> pendant les </w:t>
      </w:r>
      <w:proofErr w:type="spellStart"/>
      <w:r w:rsidRPr="008953B1">
        <w:rPr>
          <w:lang w:val="en-GB"/>
        </w:rPr>
        <w:t>cours</w:t>
      </w:r>
      <w:proofErr w:type="spellEnd"/>
      <w:r w:rsidRPr="008953B1">
        <w:rPr>
          <w:lang w:val="en-GB"/>
        </w:rPr>
        <w:t xml:space="preserve"> pour </w:t>
      </w:r>
      <w:proofErr w:type="spellStart"/>
      <w:r w:rsidRPr="008953B1">
        <w:rPr>
          <w:lang w:val="en-GB"/>
        </w:rPr>
        <w:t>s'assurer</w:t>
      </w:r>
      <w:proofErr w:type="spellEnd"/>
      <w:r w:rsidRPr="008953B1">
        <w:rPr>
          <w:lang w:val="en-GB"/>
        </w:rPr>
        <w:t xml:space="preserve"> que les </w:t>
      </w:r>
      <w:proofErr w:type="spellStart"/>
      <w:r w:rsidRPr="008953B1">
        <w:rPr>
          <w:lang w:val="en-GB"/>
        </w:rPr>
        <w:t>étudiants</w:t>
      </w:r>
      <w:proofErr w:type="spellEnd"/>
      <w:r w:rsidRPr="008953B1">
        <w:rPr>
          <w:lang w:val="en-GB"/>
        </w:rPr>
        <w:t xml:space="preserve"> </w:t>
      </w:r>
      <w:proofErr w:type="spellStart"/>
      <w:r w:rsidRPr="008953B1">
        <w:rPr>
          <w:lang w:val="en-GB"/>
        </w:rPr>
        <w:t>comprennent</w:t>
      </w:r>
      <w:proofErr w:type="spellEnd"/>
      <w:r w:rsidRPr="008953B1">
        <w:rPr>
          <w:lang w:val="en-GB"/>
        </w:rPr>
        <w:t xml:space="preserve"> les concepts </w:t>
      </w:r>
      <w:proofErr w:type="spellStart"/>
      <w:r w:rsidRPr="008953B1">
        <w:rPr>
          <w:lang w:val="en-GB"/>
        </w:rPr>
        <w:t>importants</w:t>
      </w:r>
      <w:proofErr w:type="spellEnd"/>
      <w:r w:rsidRPr="008953B1">
        <w:rPr>
          <w:lang w:val="en-GB"/>
        </w:rPr>
        <w:t xml:space="preserve">. Des </w:t>
      </w:r>
      <w:proofErr w:type="spellStart"/>
      <w:r w:rsidRPr="008953B1">
        <w:rPr>
          <w:lang w:val="en-GB"/>
        </w:rPr>
        <w:t>vidéos</w:t>
      </w:r>
      <w:proofErr w:type="spellEnd"/>
      <w:r w:rsidRPr="008953B1">
        <w:rPr>
          <w:lang w:val="en-GB"/>
        </w:rPr>
        <w:t xml:space="preserve"> et des photos (</w:t>
      </w:r>
      <w:proofErr w:type="spellStart"/>
      <w:r w:rsidRPr="008953B1">
        <w:rPr>
          <w:lang w:val="en-GB"/>
        </w:rPr>
        <w:t>boîte</w:t>
      </w:r>
      <w:proofErr w:type="spellEnd"/>
      <w:r w:rsidRPr="008953B1">
        <w:rPr>
          <w:lang w:val="en-GB"/>
        </w:rPr>
        <w:t xml:space="preserve"> à </w:t>
      </w:r>
      <w:proofErr w:type="spellStart"/>
      <w:r w:rsidRPr="008953B1">
        <w:rPr>
          <w:lang w:val="en-GB"/>
        </w:rPr>
        <w:t>outils</w:t>
      </w:r>
      <w:proofErr w:type="spellEnd"/>
      <w:r w:rsidRPr="008953B1">
        <w:rPr>
          <w:lang w:val="en-GB"/>
        </w:rPr>
        <w:t xml:space="preserve">) </w:t>
      </w:r>
      <w:proofErr w:type="spellStart"/>
      <w:r w:rsidRPr="008953B1">
        <w:rPr>
          <w:lang w:val="en-GB"/>
        </w:rPr>
        <w:t>seront</w:t>
      </w:r>
      <w:proofErr w:type="spellEnd"/>
      <w:r w:rsidRPr="008953B1">
        <w:rPr>
          <w:lang w:val="en-GB"/>
        </w:rPr>
        <w:t xml:space="preserve"> mises à disposition sur Madoc pour </w:t>
      </w:r>
      <w:proofErr w:type="spellStart"/>
      <w:r w:rsidRPr="008953B1">
        <w:rPr>
          <w:lang w:val="en-GB"/>
        </w:rPr>
        <w:t>illustrer</w:t>
      </w:r>
      <w:proofErr w:type="spellEnd"/>
      <w:r w:rsidRPr="008953B1">
        <w:rPr>
          <w:lang w:val="en-GB"/>
        </w:rPr>
        <w:t xml:space="preserve"> les </w:t>
      </w:r>
      <w:proofErr w:type="spellStart"/>
      <w:r w:rsidRPr="008953B1">
        <w:rPr>
          <w:lang w:val="en-GB"/>
        </w:rPr>
        <w:t>cours</w:t>
      </w:r>
      <w:proofErr w:type="spellEnd"/>
      <w:r w:rsidRPr="008953B1">
        <w:rPr>
          <w:lang w:val="en-GB"/>
        </w:rPr>
        <w:t xml:space="preserve"> et les techniques.</w:t>
      </w:r>
    </w:p>
    <w:p w14:paraId="74896858" w14:textId="77777777" w:rsidR="008953B1" w:rsidRPr="008953B1" w:rsidRDefault="008953B1" w:rsidP="002F0CED">
      <w:pPr>
        <w:rPr>
          <w:lang w:val="en-GB"/>
        </w:rPr>
      </w:pPr>
      <w:r w:rsidRPr="008953B1">
        <w:rPr>
          <w:lang w:val="en-GB"/>
        </w:rPr>
        <w:t xml:space="preserve">Des tests </w:t>
      </w:r>
      <w:proofErr w:type="spellStart"/>
      <w:r w:rsidRPr="008953B1">
        <w:rPr>
          <w:lang w:val="en-GB"/>
        </w:rPr>
        <w:t>d'auto-évaluation</w:t>
      </w:r>
      <w:proofErr w:type="spellEnd"/>
      <w:r w:rsidRPr="008953B1">
        <w:rPr>
          <w:lang w:val="en-GB"/>
        </w:rPr>
        <w:t xml:space="preserve"> et des </w:t>
      </w:r>
      <w:proofErr w:type="spellStart"/>
      <w:r w:rsidRPr="008953B1">
        <w:rPr>
          <w:lang w:val="en-GB"/>
        </w:rPr>
        <w:t>exemples</w:t>
      </w:r>
      <w:proofErr w:type="spellEnd"/>
      <w:r w:rsidRPr="008953B1">
        <w:rPr>
          <w:lang w:val="en-GB"/>
        </w:rPr>
        <w:t xml:space="preserve"> de questions </w:t>
      </w:r>
      <w:proofErr w:type="spellStart"/>
      <w:r w:rsidRPr="008953B1">
        <w:rPr>
          <w:lang w:val="en-GB"/>
        </w:rPr>
        <w:t>d'examen</w:t>
      </w:r>
      <w:proofErr w:type="spellEnd"/>
      <w:r w:rsidRPr="008953B1">
        <w:rPr>
          <w:lang w:val="en-GB"/>
        </w:rPr>
        <w:t xml:space="preserve"> </w:t>
      </w:r>
      <w:proofErr w:type="spellStart"/>
      <w:r w:rsidRPr="008953B1">
        <w:rPr>
          <w:lang w:val="en-GB"/>
        </w:rPr>
        <w:t>seront</w:t>
      </w:r>
      <w:proofErr w:type="spellEnd"/>
      <w:r w:rsidRPr="008953B1">
        <w:rPr>
          <w:lang w:val="en-GB"/>
        </w:rPr>
        <w:t xml:space="preserve"> </w:t>
      </w:r>
      <w:proofErr w:type="spellStart"/>
      <w:r w:rsidRPr="008953B1">
        <w:rPr>
          <w:lang w:val="en-GB"/>
        </w:rPr>
        <w:t>fournis</w:t>
      </w:r>
      <w:proofErr w:type="spellEnd"/>
      <w:r w:rsidRPr="008953B1">
        <w:rPr>
          <w:lang w:val="en-GB"/>
        </w:rPr>
        <w:t xml:space="preserve">, et un forum </w:t>
      </w:r>
      <w:proofErr w:type="spellStart"/>
      <w:r w:rsidRPr="008953B1">
        <w:rPr>
          <w:lang w:val="en-GB"/>
        </w:rPr>
        <w:t>en</w:t>
      </w:r>
      <w:proofErr w:type="spellEnd"/>
      <w:r w:rsidRPr="008953B1">
        <w:rPr>
          <w:lang w:val="en-GB"/>
        </w:rPr>
        <w:t xml:space="preserve"> </w:t>
      </w:r>
      <w:proofErr w:type="spellStart"/>
      <w:r w:rsidRPr="008953B1">
        <w:rPr>
          <w:lang w:val="en-GB"/>
        </w:rPr>
        <w:t>ligne</w:t>
      </w:r>
      <w:proofErr w:type="spellEnd"/>
      <w:r w:rsidRPr="008953B1">
        <w:rPr>
          <w:lang w:val="en-GB"/>
        </w:rPr>
        <w:t xml:space="preserve"> sera </w:t>
      </w:r>
      <w:proofErr w:type="spellStart"/>
      <w:r w:rsidRPr="008953B1">
        <w:rPr>
          <w:lang w:val="en-GB"/>
        </w:rPr>
        <w:t>ouvert</w:t>
      </w:r>
      <w:proofErr w:type="spellEnd"/>
      <w:r w:rsidRPr="008953B1">
        <w:rPr>
          <w:lang w:val="en-GB"/>
        </w:rPr>
        <w:t xml:space="preserve"> pour </w:t>
      </w:r>
      <w:proofErr w:type="spellStart"/>
      <w:r w:rsidRPr="008953B1">
        <w:rPr>
          <w:lang w:val="en-GB"/>
        </w:rPr>
        <w:t>permettre</w:t>
      </w:r>
      <w:proofErr w:type="spellEnd"/>
      <w:r w:rsidRPr="008953B1">
        <w:rPr>
          <w:lang w:val="en-GB"/>
        </w:rPr>
        <w:t xml:space="preserve"> un </w:t>
      </w:r>
      <w:proofErr w:type="spellStart"/>
      <w:r w:rsidRPr="008953B1">
        <w:rPr>
          <w:lang w:val="en-GB"/>
        </w:rPr>
        <w:t>échange</w:t>
      </w:r>
      <w:proofErr w:type="spellEnd"/>
      <w:r w:rsidRPr="008953B1">
        <w:rPr>
          <w:lang w:val="en-GB"/>
        </w:rPr>
        <w:t xml:space="preserve"> de questions-</w:t>
      </w:r>
      <w:proofErr w:type="spellStart"/>
      <w:r w:rsidRPr="008953B1">
        <w:rPr>
          <w:lang w:val="en-GB"/>
        </w:rPr>
        <w:t>réponses</w:t>
      </w:r>
      <w:proofErr w:type="spellEnd"/>
      <w:r w:rsidRPr="008953B1">
        <w:rPr>
          <w:lang w:val="en-GB"/>
        </w:rPr>
        <w:t xml:space="preserve"> entre le personnel </w:t>
      </w:r>
      <w:proofErr w:type="spellStart"/>
      <w:r w:rsidRPr="008953B1">
        <w:rPr>
          <w:lang w:val="en-GB"/>
        </w:rPr>
        <w:t>enseignant</w:t>
      </w:r>
      <w:proofErr w:type="spellEnd"/>
      <w:r w:rsidRPr="008953B1">
        <w:rPr>
          <w:lang w:val="en-GB"/>
        </w:rPr>
        <w:t xml:space="preserve"> et les </w:t>
      </w:r>
      <w:proofErr w:type="spellStart"/>
      <w:r w:rsidRPr="008953B1">
        <w:rPr>
          <w:lang w:val="en-GB"/>
        </w:rPr>
        <w:t>étudiants</w:t>
      </w:r>
      <w:proofErr w:type="spellEnd"/>
      <w:r w:rsidRPr="008953B1">
        <w:rPr>
          <w:lang w:val="en-GB"/>
        </w:rPr>
        <w:t xml:space="preserve">. Les </w:t>
      </w:r>
      <w:proofErr w:type="spellStart"/>
      <w:r w:rsidRPr="008953B1">
        <w:rPr>
          <w:lang w:val="en-GB"/>
        </w:rPr>
        <w:t>étudiants</w:t>
      </w:r>
      <w:proofErr w:type="spellEnd"/>
      <w:r w:rsidRPr="008953B1">
        <w:rPr>
          <w:lang w:val="en-GB"/>
        </w:rPr>
        <w:t xml:space="preserve"> </w:t>
      </w:r>
      <w:proofErr w:type="spellStart"/>
      <w:r w:rsidRPr="008953B1">
        <w:rPr>
          <w:lang w:val="en-GB"/>
        </w:rPr>
        <w:t>travailleront</w:t>
      </w:r>
      <w:proofErr w:type="spellEnd"/>
      <w:r w:rsidRPr="008953B1">
        <w:rPr>
          <w:lang w:val="en-GB"/>
        </w:rPr>
        <w:t xml:space="preserve"> de manière </w:t>
      </w:r>
      <w:proofErr w:type="spellStart"/>
      <w:r w:rsidRPr="008953B1">
        <w:rPr>
          <w:lang w:val="en-GB"/>
        </w:rPr>
        <w:t>indépendante</w:t>
      </w:r>
      <w:proofErr w:type="spellEnd"/>
      <w:r w:rsidRPr="008953B1">
        <w:rPr>
          <w:lang w:val="en-GB"/>
        </w:rPr>
        <w:t xml:space="preserve"> et </w:t>
      </w:r>
      <w:proofErr w:type="spellStart"/>
      <w:r w:rsidRPr="008953B1">
        <w:rPr>
          <w:lang w:val="en-GB"/>
        </w:rPr>
        <w:t>prépareront</w:t>
      </w:r>
      <w:proofErr w:type="spellEnd"/>
      <w:r w:rsidRPr="008953B1">
        <w:rPr>
          <w:lang w:val="en-GB"/>
        </w:rPr>
        <w:t xml:space="preserve"> des résumés de deux articles sous </w:t>
      </w:r>
      <w:proofErr w:type="spellStart"/>
      <w:r w:rsidRPr="008953B1">
        <w:rPr>
          <w:lang w:val="en-GB"/>
        </w:rPr>
        <w:t>forme</w:t>
      </w:r>
      <w:proofErr w:type="spellEnd"/>
      <w:r w:rsidRPr="008953B1">
        <w:rPr>
          <w:lang w:val="en-GB"/>
        </w:rPr>
        <w:t xml:space="preserve"> </w:t>
      </w:r>
      <w:proofErr w:type="spellStart"/>
      <w:r w:rsidRPr="008953B1">
        <w:rPr>
          <w:lang w:val="en-GB"/>
        </w:rPr>
        <w:t>écrite</w:t>
      </w:r>
      <w:proofErr w:type="spellEnd"/>
      <w:r w:rsidRPr="008953B1">
        <w:rPr>
          <w:lang w:val="en-GB"/>
        </w:rPr>
        <w:t xml:space="preserve"> et </w:t>
      </w:r>
      <w:proofErr w:type="spellStart"/>
      <w:r w:rsidRPr="008953B1">
        <w:rPr>
          <w:lang w:val="en-GB"/>
        </w:rPr>
        <w:t>graphique</w:t>
      </w:r>
      <w:proofErr w:type="spellEnd"/>
      <w:r w:rsidRPr="008953B1">
        <w:rPr>
          <w:lang w:val="en-GB"/>
        </w:rPr>
        <w:t>.</w:t>
      </w:r>
    </w:p>
    <w:p w14:paraId="0A9E8197" w14:textId="680E83CC" w:rsidR="0071784D" w:rsidRPr="008953B1" w:rsidRDefault="0071784D" w:rsidP="00BB30A4">
      <w:pPr>
        <w:pStyle w:val="Titre4"/>
      </w:pPr>
      <w:r>
        <w:t xml:space="preserve">Bibliographie </w:t>
      </w:r>
    </w:p>
    <w:p w14:paraId="4EC7C428" w14:textId="1237FFD2" w:rsidR="00EC063B" w:rsidRPr="00BB30A4" w:rsidRDefault="008953B1" w:rsidP="002F0CED">
      <w:pPr>
        <w:rPr>
          <w:lang w:val="en-GB"/>
        </w:rPr>
      </w:pPr>
      <w:r w:rsidRPr="00B87CE4">
        <w:rPr>
          <w:i/>
          <w:iCs/>
          <w:lang w:val="en-GB"/>
        </w:rPr>
        <w:t>Principles of Genetic Engineering</w:t>
      </w:r>
      <w:r w:rsidRPr="008953B1">
        <w:rPr>
          <w:lang w:val="en-GB"/>
        </w:rPr>
        <w:t>, Sandy Primrose</w:t>
      </w:r>
      <w:r w:rsidR="00B87CE4">
        <w:rPr>
          <w:lang w:val="en-GB"/>
        </w:rPr>
        <w:t xml:space="preserve"> et al.</w:t>
      </w:r>
      <w:r w:rsidRPr="008953B1">
        <w:rPr>
          <w:lang w:val="en-GB"/>
        </w:rPr>
        <w:t xml:space="preserve"> (</w:t>
      </w:r>
      <w:proofErr w:type="spellStart"/>
      <w:r w:rsidRPr="008953B1">
        <w:rPr>
          <w:lang w:val="en-GB"/>
        </w:rPr>
        <w:t>DeBoeck</w:t>
      </w:r>
      <w:proofErr w:type="spellEnd"/>
      <w:r w:rsidRPr="008953B1">
        <w:rPr>
          <w:lang w:val="en-GB"/>
        </w:rPr>
        <w:t xml:space="preserve"> Publishing)</w:t>
      </w:r>
      <w:r w:rsidR="00BB30A4">
        <w:rPr>
          <w:lang w:val="en-GB"/>
        </w:rPr>
        <w:br/>
      </w:r>
      <w:r w:rsidRPr="00B87CE4">
        <w:rPr>
          <w:i/>
          <w:iCs/>
          <w:lang w:val="en-GB"/>
        </w:rPr>
        <w:t xml:space="preserve">Immunology - The Course by Janis </w:t>
      </w:r>
      <w:proofErr w:type="spellStart"/>
      <w:r w:rsidRPr="00B87CE4">
        <w:rPr>
          <w:i/>
          <w:iCs/>
          <w:lang w:val="en-GB"/>
        </w:rPr>
        <w:t>Kuby</w:t>
      </w:r>
      <w:proofErr w:type="spellEnd"/>
      <w:r w:rsidRPr="00B87CE4">
        <w:rPr>
          <w:i/>
          <w:iCs/>
          <w:lang w:val="en-GB"/>
        </w:rPr>
        <w:t xml:space="preserve"> »</w:t>
      </w:r>
      <w:r w:rsidRPr="008953B1">
        <w:rPr>
          <w:lang w:val="en-GB"/>
        </w:rPr>
        <w:t xml:space="preserve"> Judy Owen et al. (</w:t>
      </w:r>
      <w:proofErr w:type="spellStart"/>
      <w:r w:rsidRPr="008953B1">
        <w:rPr>
          <w:lang w:val="en-GB"/>
        </w:rPr>
        <w:t>Dunod</w:t>
      </w:r>
      <w:proofErr w:type="spellEnd"/>
      <w:r w:rsidRPr="008953B1">
        <w:rPr>
          <w:lang w:val="en-GB"/>
        </w:rPr>
        <w:t xml:space="preserve"> Publishing)</w:t>
      </w:r>
      <w:r w:rsidR="00BB30A4">
        <w:rPr>
          <w:lang w:val="en-GB"/>
        </w:rPr>
        <w:br/>
      </w:r>
      <w:r w:rsidR="00B87CE4">
        <w:rPr>
          <w:i/>
          <w:iCs/>
          <w:lang w:val="en-GB"/>
        </w:rPr>
        <w:t>“</w:t>
      </w:r>
      <w:r w:rsidRPr="00B87CE4">
        <w:rPr>
          <w:i/>
          <w:iCs/>
          <w:lang w:val="en-GB"/>
        </w:rPr>
        <w:t>Fundamentals of Basic and Clinical Immunology</w:t>
      </w:r>
      <w:r w:rsidRPr="008953B1">
        <w:rPr>
          <w:lang w:val="en-GB"/>
        </w:rPr>
        <w:t xml:space="preserve"> </w:t>
      </w:r>
      <w:proofErr w:type="gramStart"/>
      <w:r w:rsidR="00B87CE4">
        <w:rPr>
          <w:lang w:val="en-GB"/>
        </w:rPr>
        <w:t xml:space="preserve">“ </w:t>
      </w:r>
      <w:r w:rsidRPr="008953B1">
        <w:rPr>
          <w:lang w:val="en-GB"/>
        </w:rPr>
        <w:t>Abul</w:t>
      </w:r>
      <w:proofErr w:type="gramEnd"/>
      <w:r w:rsidRPr="008953B1">
        <w:rPr>
          <w:lang w:val="en-GB"/>
        </w:rPr>
        <w:t xml:space="preserve"> K. Abbas et al. </w:t>
      </w:r>
      <w:r w:rsidRPr="008953B1">
        <w:t>(Elsevier)</w:t>
      </w:r>
    </w:p>
    <w:p w14:paraId="7D3C84B4" w14:textId="00AA8711" w:rsidR="003819F6" w:rsidRPr="008953B1" w:rsidRDefault="003819F6" w:rsidP="003819F6">
      <w:pPr>
        <w:pStyle w:val="Titre2"/>
        <w:rPr>
          <w:lang w:val="en-GB"/>
        </w:rPr>
      </w:pPr>
      <w:bookmarkStart w:id="9" w:name="_Toc226032605"/>
      <w:r w:rsidRPr="003819F6">
        <w:t>U</w:t>
      </w:r>
      <w:r w:rsidR="005A381A">
        <w:t>nité</w:t>
      </w:r>
      <w:r w:rsidR="009B3E64">
        <w:t>s</w:t>
      </w:r>
      <w:r w:rsidR="005A381A">
        <w:t xml:space="preserve"> d’enseignement</w:t>
      </w:r>
      <w:r w:rsidRPr="003819F6">
        <w:t xml:space="preserve"> </w:t>
      </w:r>
      <w:r w:rsidR="009B3E64">
        <w:t>p</w:t>
      </w:r>
      <w:r w:rsidRPr="003819F6">
        <w:t xml:space="preserve">rofil </w:t>
      </w:r>
      <w:r w:rsidR="00391337">
        <w:t>R</w:t>
      </w:r>
      <w:r w:rsidRPr="003819F6">
        <w:t xml:space="preserve">echerche </w:t>
      </w:r>
      <w:r w:rsidR="00391337">
        <w:t>C</w:t>
      </w:r>
      <w:r w:rsidRPr="003819F6">
        <w:t xml:space="preserve">linique </w:t>
      </w:r>
      <w:r w:rsidR="00391337">
        <w:t xml:space="preserve">(RC) </w:t>
      </w:r>
      <w:r w:rsidRPr="003819F6">
        <w:t>Master 1</w:t>
      </w:r>
      <w:bookmarkEnd w:id="9"/>
    </w:p>
    <w:p w14:paraId="03A16BAD" w14:textId="79945B93" w:rsidR="001A39CF" w:rsidRPr="008953B1" w:rsidRDefault="003819F6" w:rsidP="001A39CF">
      <w:bookmarkStart w:id="10" w:name="_Hlk219284742"/>
      <w:r>
        <w:br/>
      </w:r>
      <w:r w:rsidR="001A39CF" w:rsidRPr="002B15AA">
        <w:rPr>
          <w:rFonts w:ascii="Segoe UI Emoji" w:hAnsi="Segoe UI Emoji" w:cs="Segoe UI Emoji"/>
          <w:sz w:val="28"/>
          <w:szCs w:val="28"/>
        </w:rPr>
        <w:t>🟦</w:t>
      </w:r>
      <w:r w:rsidR="001A39CF">
        <w:t xml:space="preserve"> </w:t>
      </w:r>
      <w:proofErr w:type="gramStart"/>
      <w:r w:rsidRPr="001A39CF">
        <w:rPr>
          <w:rStyle w:val="Titre3Car"/>
        </w:rPr>
        <w:t>UE:</w:t>
      </w:r>
      <w:proofErr w:type="gramEnd"/>
      <w:r w:rsidRPr="001A39CF">
        <w:rPr>
          <w:rStyle w:val="Titre3Car"/>
        </w:rPr>
        <w:t xml:space="preserve"> Approche pratique de la recherche clinique</w:t>
      </w:r>
      <w:r w:rsidR="009444BA">
        <w:br/>
      </w:r>
      <w:r w:rsidR="001A39CF" w:rsidRPr="008953B1">
        <w:t>Nombre d’heures : 24h</w:t>
      </w:r>
      <w:r w:rsidR="001A39CF">
        <w:t xml:space="preserve"> (CM : 10h, TD : 14h)</w:t>
      </w:r>
      <w:r w:rsidR="001A39CF" w:rsidRPr="008953B1">
        <w:br/>
        <w:t>Année/Semestre : M</w:t>
      </w:r>
      <w:r w:rsidR="001A39CF">
        <w:t xml:space="preserve">aster </w:t>
      </w:r>
      <w:r w:rsidR="001A39CF" w:rsidRPr="008953B1">
        <w:t>1 / S</w:t>
      </w:r>
      <w:r w:rsidR="001A39CF">
        <w:t xml:space="preserve">emestre </w:t>
      </w:r>
      <w:r w:rsidR="001A39CF" w:rsidRPr="008953B1">
        <w:t>2</w:t>
      </w:r>
      <w:r w:rsidR="001A39CF" w:rsidRPr="008953B1">
        <w:br/>
        <w:t>Langue : français</w:t>
      </w:r>
      <w:r w:rsidR="001A39CF">
        <w:t>/anglais</w:t>
      </w:r>
    </w:p>
    <w:p w14:paraId="62AC6BFD" w14:textId="77777777" w:rsidR="001A39CF" w:rsidRPr="008953B1" w:rsidRDefault="001A39CF" w:rsidP="001A39CF">
      <w:pPr>
        <w:pStyle w:val="Titre4"/>
      </w:pPr>
      <w:r w:rsidRPr="008953B1">
        <w:lastRenderedPageBreak/>
        <w:t>Objectifs</w:t>
      </w:r>
    </w:p>
    <w:p w14:paraId="27533207" w14:textId="77777777" w:rsidR="001A39CF" w:rsidRDefault="001A39CF" w:rsidP="0090014C">
      <w:pPr>
        <w:pStyle w:val="Titre4"/>
        <w:numPr>
          <w:ilvl w:val="0"/>
          <w:numId w:val="47"/>
        </w:numPr>
        <w:rPr>
          <w:rFonts w:eastAsiaTheme="minorEastAsia" w:cstheme="minorBidi"/>
          <w:b w:val="0"/>
          <w:bCs w:val="0"/>
          <w:lang w:val="en-GB"/>
        </w:rPr>
      </w:pPr>
      <w:proofErr w:type="spellStart"/>
      <w:r w:rsidRPr="001A39CF">
        <w:rPr>
          <w:rFonts w:eastAsiaTheme="minorEastAsia" w:cstheme="minorBidi"/>
          <w:b w:val="0"/>
          <w:bCs w:val="0"/>
          <w:lang w:val="en-GB"/>
        </w:rPr>
        <w:t>Comprendre</w:t>
      </w:r>
      <w:proofErr w:type="spellEnd"/>
      <w:r w:rsidRPr="001A39CF">
        <w:rPr>
          <w:rFonts w:eastAsiaTheme="minorEastAsia" w:cstheme="minorBidi"/>
          <w:b w:val="0"/>
          <w:bCs w:val="0"/>
          <w:lang w:val="en-GB"/>
        </w:rPr>
        <w:t xml:space="preserve"> le </w:t>
      </w:r>
      <w:proofErr w:type="spellStart"/>
      <w:r w:rsidRPr="001A39CF">
        <w:rPr>
          <w:rFonts w:eastAsiaTheme="minorEastAsia" w:cstheme="minorBidi"/>
          <w:b w:val="0"/>
          <w:bCs w:val="0"/>
          <w:lang w:val="en-GB"/>
        </w:rPr>
        <w:t>contexte</w:t>
      </w:r>
      <w:proofErr w:type="spellEnd"/>
      <w:r w:rsidRPr="001A39CF">
        <w:rPr>
          <w:rFonts w:eastAsiaTheme="minorEastAsia" w:cstheme="minorBidi"/>
          <w:b w:val="0"/>
          <w:bCs w:val="0"/>
          <w:lang w:val="en-GB"/>
        </w:rPr>
        <w:t xml:space="preserve"> de la recherche </w:t>
      </w:r>
      <w:proofErr w:type="spellStart"/>
      <w:r w:rsidRPr="001A39CF">
        <w:rPr>
          <w:rFonts w:eastAsiaTheme="minorEastAsia" w:cstheme="minorBidi"/>
          <w:b w:val="0"/>
          <w:bCs w:val="0"/>
          <w:lang w:val="en-GB"/>
        </w:rPr>
        <w:t>impliquant</w:t>
      </w:r>
      <w:proofErr w:type="spellEnd"/>
      <w:r w:rsidRPr="001A39CF">
        <w:rPr>
          <w:rFonts w:eastAsiaTheme="minorEastAsia" w:cstheme="minorBidi"/>
          <w:b w:val="0"/>
          <w:bCs w:val="0"/>
          <w:lang w:val="en-GB"/>
        </w:rPr>
        <w:t xml:space="preserve"> la </w:t>
      </w:r>
      <w:proofErr w:type="spellStart"/>
      <w:r w:rsidRPr="001A39CF">
        <w:rPr>
          <w:rFonts w:eastAsiaTheme="minorEastAsia" w:cstheme="minorBidi"/>
          <w:b w:val="0"/>
          <w:bCs w:val="0"/>
          <w:lang w:val="en-GB"/>
        </w:rPr>
        <w:t>personne</w:t>
      </w:r>
      <w:proofErr w:type="spellEnd"/>
      <w:r w:rsidRPr="001A39CF">
        <w:rPr>
          <w:rFonts w:eastAsiaTheme="minorEastAsia" w:cstheme="minorBidi"/>
          <w:b w:val="0"/>
          <w:bCs w:val="0"/>
          <w:lang w:val="en-GB"/>
        </w:rPr>
        <w:t xml:space="preserve"> humaine</w:t>
      </w:r>
    </w:p>
    <w:p w14:paraId="38CA3285" w14:textId="7521A8BC" w:rsidR="001A39CF" w:rsidRPr="001A39CF" w:rsidRDefault="001A39CF" w:rsidP="0090014C">
      <w:pPr>
        <w:pStyle w:val="Titre4"/>
        <w:numPr>
          <w:ilvl w:val="0"/>
          <w:numId w:val="47"/>
        </w:numPr>
        <w:rPr>
          <w:rFonts w:eastAsiaTheme="minorEastAsia" w:cstheme="minorBidi"/>
          <w:b w:val="0"/>
          <w:bCs w:val="0"/>
          <w:lang w:val="en-GB"/>
        </w:rPr>
      </w:pPr>
      <w:proofErr w:type="spellStart"/>
      <w:r w:rsidRPr="001A39CF">
        <w:rPr>
          <w:rFonts w:eastAsiaTheme="minorEastAsia" w:cstheme="minorBidi"/>
          <w:b w:val="0"/>
          <w:bCs w:val="0"/>
          <w:lang w:val="en-GB"/>
        </w:rPr>
        <w:t>Appréhender</w:t>
      </w:r>
      <w:proofErr w:type="spellEnd"/>
      <w:r w:rsidRPr="001A39CF">
        <w:rPr>
          <w:rFonts w:eastAsiaTheme="minorEastAsia" w:cstheme="minorBidi"/>
          <w:b w:val="0"/>
          <w:bCs w:val="0"/>
          <w:lang w:val="en-GB"/>
        </w:rPr>
        <w:t xml:space="preserve"> les </w:t>
      </w:r>
      <w:proofErr w:type="spellStart"/>
      <w:r w:rsidRPr="001A39CF">
        <w:rPr>
          <w:rFonts w:eastAsiaTheme="minorEastAsia" w:cstheme="minorBidi"/>
          <w:b w:val="0"/>
          <w:bCs w:val="0"/>
          <w:lang w:val="en-GB"/>
        </w:rPr>
        <w:t>spécificités</w:t>
      </w:r>
      <w:proofErr w:type="spellEnd"/>
      <w:r w:rsidRPr="001A39CF">
        <w:rPr>
          <w:rFonts w:eastAsiaTheme="minorEastAsia" w:cstheme="minorBidi"/>
          <w:b w:val="0"/>
          <w:bCs w:val="0"/>
          <w:lang w:val="en-GB"/>
        </w:rPr>
        <w:t xml:space="preserve"> des </w:t>
      </w:r>
      <w:proofErr w:type="spellStart"/>
      <w:r w:rsidRPr="001A39CF">
        <w:rPr>
          <w:rFonts w:eastAsiaTheme="minorEastAsia" w:cstheme="minorBidi"/>
          <w:b w:val="0"/>
          <w:bCs w:val="0"/>
          <w:lang w:val="en-GB"/>
        </w:rPr>
        <w:t>différentes</w:t>
      </w:r>
      <w:proofErr w:type="spellEnd"/>
      <w:r w:rsidRPr="001A39CF">
        <w:rPr>
          <w:rFonts w:eastAsiaTheme="minorEastAsia" w:cstheme="minorBidi"/>
          <w:b w:val="0"/>
          <w:bCs w:val="0"/>
          <w:lang w:val="en-GB"/>
        </w:rPr>
        <w:t xml:space="preserve"> </w:t>
      </w:r>
      <w:proofErr w:type="spellStart"/>
      <w:r w:rsidRPr="001A39CF">
        <w:rPr>
          <w:rFonts w:eastAsiaTheme="minorEastAsia" w:cstheme="minorBidi"/>
          <w:b w:val="0"/>
          <w:bCs w:val="0"/>
          <w:lang w:val="en-GB"/>
        </w:rPr>
        <w:t>spécialités</w:t>
      </w:r>
      <w:proofErr w:type="spellEnd"/>
      <w:r w:rsidRPr="001A39CF">
        <w:rPr>
          <w:rFonts w:eastAsiaTheme="minorEastAsia" w:cstheme="minorBidi"/>
          <w:b w:val="0"/>
          <w:bCs w:val="0"/>
          <w:lang w:val="en-GB"/>
        </w:rPr>
        <w:t xml:space="preserve"> </w:t>
      </w:r>
      <w:proofErr w:type="spellStart"/>
      <w:r w:rsidRPr="001A39CF">
        <w:rPr>
          <w:rFonts w:eastAsiaTheme="minorEastAsia" w:cstheme="minorBidi"/>
          <w:b w:val="0"/>
          <w:bCs w:val="0"/>
          <w:lang w:val="en-GB"/>
        </w:rPr>
        <w:t>thérapeutiques</w:t>
      </w:r>
      <w:proofErr w:type="spellEnd"/>
    </w:p>
    <w:p w14:paraId="4000ECE9" w14:textId="77777777" w:rsidR="001A39CF" w:rsidRPr="001A39CF" w:rsidRDefault="001A39CF" w:rsidP="0090014C">
      <w:pPr>
        <w:pStyle w:val="Titre4"/>
        <w:numPr>
          <w:ilvl w:val="0"/>
          <w:numId w:val="47"/>
        </w:numPr>
        <w:rPr>
          <w:rFonts w:eastAsiaTheme="minorEastAsia" w:cstheme="minorBidi"/>
          <w:b w:val="0"/>
          <w:bCs w:val="0"/>
          <w:lang w:val="en-GB"/>
        </w:rPr>
      </w:pPr>
      <w:proofErr w:type="spellStart"/>
      <w:r w:rsidRPr="001A39CF">
        <w:rPr>
          <w:rFonts w:eastAsiaTheme="minorEastAsia" w:cstheme="minorBidi"/>
          <w:b w:val="0"/>
          <w:bCs w:val="0"/>
          <w:lang w:val="en-GB"/>
        </w:rPr>
        <w:t>Connaître</w:t>
      </w:r>
      <w:proofErr w:type="spellEnd"/>
      <w:r w:rsidRPr="001A39CF">
        <w:rPr>
          <w:rFonts w:eastAsiaTheme="minorEastAsia" w:cstheme="minorBidi"/>
          <w:b w:val="0"/>
          <w:bCs w:val="0"/>
          <w:lang w:val="en-GB"/>
        </w:rPr>
        <w:t xml:space="preserve"> les </w:t>
      </w:r>
      <w:proofErr w:type="spellStart"/>
      <w:r w:rsidRPr="001A39CF">
        <w:rPr>
          <w:rFonts w:eastAsiaTheme="minorEastAsia" w:cstheme="minorBidi"/>
          <w:b w:val="0"/>
          <w:bCs w:val="0"/>
          <w:lang w:val="en-GB"/>
        </w:rPr>
        <w:t>différentes</w:t>
      </w:r>
      <w:proofErr w:type="spellEnd"/>
      <w:r w:rsidRPr="001A39CF">
        <w:rPr>
          <w:rFonts w:eastAsiaTheme="minorEastAsia" w:cstheme="minorBidi"/>
          <w:b w:val="0"/>
          <w:bCs w:val="0"/>
          <w:lang w:val="en-GB"/>
        </w:rPr>
        <w:t xml:space="preserve"> </w:t>
      </w:r>
      <w:proofErr w:type="spellStart"/>
      <w:r w:rsidRPr="001A39CF">
        <w:rPr>
          <w:rFonts w:eastAsiaTheme="minorEastAsia" w:cstheme="minorBidi"/>
          <w:b w:val="0"/>
          <w:bCs w:val="0"/>
          <w:lang w:val="en-GB"/>
        </w:rPr>
        <w:t>modalités</w:t>
      </w:r>
      <w:proofErr w:type="spellEnd"/>
      <w:r w:rsidRPr="001A39CF">
        <w:rPr>
          <w:rFonts w:eastAsiaTheme="minorEastAsia" w:cstheme="minorBidi"/>
          <w:b w:val="0"/>
          <w:bCs w:val="0"/>
          <w:lang w:val="en-GB"/>
        </w:rPr>
        <w:t xml:space="preserve"> </w:t>
      </w:r>
      <w:proofErr w:type="spellStart"/>
      <w:r w:rsidRPr="001A39CF">
        <w:rPr>
          <w:rFonts w:eastAsiaTheme="minorEastAsia" w:cstheme="minorBidi"/>
          <w:b w:val="0"/>
          <w:bCs w:val="0"/>
          <w:lang w:val="en-GB"/>
        </w:rPr>
        <w:t>d’études</w:t>
      </w:r>
      <w:proofErr w:type="spellEnd"/>
      <w:r w:rsidRPr="001A39CF">
        <w:rPr>
          <w:rFonts w:eastAsiaTheme="minorEastAsia" w:cstheme="minorBidi"/>
          <w:b w:val="0"/>
          <w:bCs w:val="0"/>
          <w:lang w:val="en-GB"/>
        </w:rPr>
        <w:t xml:space="preserve"> </w:t>
      </w:r>
      <w:proofErr w:type="spellStart"/>
      <w:r w:rsidRPr="001A39CF">
        <w:rPr>
          <w:rFonts w:eastAsiaTheme="minorEastAsia" w:cstheme="minorBidi"/>
          <w:b w:val="0"/>
          <w:bCs w:val="0"/>
          <w:lang w:val="en-GB"/>
        </w:rPr>
        <w:t>cliniques</w:t>
      </w:r>
      <w:proofErr w:type="spellEnd"/>
    </w:p>
    <w:p w14:paraId="7E8D8341" w14:textId="77777777" w:rsidR="001A39CF" w:rsidRPr="001A39CF" w:rsidRDefault="001A39CF" w:rsidP="0090014C">
      <w:pPr>
        <w:pStyle w:val="Titre4"/>
        <w:numPr>
          <w:ilvl w:val="0"/>
          <w:numId w:val="47"/>
        </w:numPr>
        <w:rPr>
          <w:rFonts w:eastAsiaTheme="minorEastAsia" w:cstheme="minorBidi"/>
          <w:b w:val="0"/>
          <w:bCs w:val="0"/>
          <w:lang w:val="en-GB"/>
        </w:rPr>
      </w:pPr>
      <w:proofErr w:type="spellStart"/>
      <w:r w:rsidRPr="001A39CF">
        <w:rPr>
          <w:rFonts w:eastAsiaTheme="minorEastAsia" w:cstheme="minorBidi"/>
          <w:b w:val="0"/>
          <w:bCs w:val="0"/>
          <w:lang w:val="en-GB"/>
        </w:rPr>
        <w:t>Comprendre</w:t>
      </w:r>
      <w:proofErr w:type="spellEnd"/>
      <w:r w:rsidRPr="001A39CF">
        <w:rPr>
          <w:rFonts w:eastAsiaTheme="minorEastAsia" w:cstheme="minorBidi"/>
          <w:b w:val="0"/>
          <w:bCs w:val="0"/>
          <w:lang w:val="en-GB"/>
        </w:rPr>
        <w:t xml:space="preserve"> </w:t>
      </w:r>
      <w:proofErr w:type="spellStart"/>
      <w:r w:rsidRPr="001A39CF">
        <w:rPr>
          <w:rFonts w:eastAsiaTheme="minorEastAsia" w:cstheme="minorBidi"/>
          <w:b w:val="0"/>
          <w:bCs w:val="0"/>
          <w:lang w:val="en-GB"/>
        </w:rPr>
        <w:t>l’organisation</w:t>
      </w:r>
      <w:proofErr w:type="spellEnd"/>
      <w:r w:rsidRPr="001A39CF">
        <w:rPr>
          <w:rFonts w:eastAsiaTheme="minorEastAsia" w:cstheme="minorBidi"/>
          <w:b w:val="0"/>
          <w:bCs w:val="0"/>
          <w:lang w:val="en-GB"/>
        </w:rPr>
        <w:t xml:space="preserve"> et la structuration des équipes </w:t>
      </w:r>
      <w:proofErr w:type="spellStart"/>
      <w:r w:rsidRPr="001A39CF">
        <w:rPr>
          <w:rFonts w:eastAsiaTheme="minorEastAsia" w:cstheme="minorBidi"/>
          <w:b w:val="0"/>
          <w:bCs w:val="0"/>
          <w:lang w:val="en-GB"/>
        </w:rPr>
        <w:t>académique</w:t>
      </w:r>
      <w:proofErr w:type="spellEnd"/>
      <w:r w:rsidRPr="001A39CF">
        <w:rPr>
          <w:rFonts w:eastAsiaTheme="minorEastAsia" w:cstheme="minorBidi"/>
          <w:b w:val="0"/>
          <w:bCs w:val="0"/>
          <w:lang w:val="en-GB"/>
        </w:rPr>
        <w:t xml:space="preserve"> et </w:t>
      </w:r>
      <w:proofErr w:type="spellStart"/>
      <w:r w:rsidRPr="001A39CF">
        <w:rPr>
          <w:rFonts w:eastAsiaTheme="minorEastAsia" w:cstheme="minorBidi"/>
          <w:b w:val="0"/>
          <w:bCs w:val="0"/>
          <w:lang w:val="en-GB"/>
        </w:rPr>
        <w:t>industrielle</w:t>
      </w:r>
      <w:proofErr w:type="spellEnd"/>
      <w:r w:rsidRPr="001A39CF">
        <w:rPr>
          <w:rFonts w:eastAsiaTheme="minorEastAsia" w:cstheme="minorBidi"/>
          <w:b w:val="0"/>
          <w:bCs w:val="0"/>
          <w:lang w:val="en-GB"/>
        </w:rPr>
        <w:t xml:space="preserve"> </w:t>
      </w:r>
      <w:proofErr w:type="spellStart"/>
      <w:r w:rsidRPr="001A39CF">
        <w:rPr>
          <w:rFonts w:eastAsiaTheme="minorEastAsia" w:cstheme="minorBidi"/>
          <w:b w:val="0"/>
          <w:bCs w:val="0"/>
          <w:lang w:val="en-GB"/>
        </w:rPr>
        <w:t>pratiquant</w:t>
      </w:r>
      <w:proofErr w:type="spellEnd"/>
      <w:r w:rsidRPr="001A39CF">
        <w:rPr>
          <w:rFonts w:eastAsiaTheme="minorEastAsia" w:cstheme="minorBidi"/>
          <w:b w:val="0"/>
          <w:bCs w:val="0"/>
          <w:lang w:val="en-GB"/>
        </w:rPr>
        <w:t xml:space="preserve"> la recherche </w:t>
      </w:r>
      <w:proofErr w:type="spellStart"/>
      <w:r w:rsidRPr="001A39CF">
        <w:rPr>
          <w:rFonts w:eastAsiaTheme="minorEastAsia" w:cstheme="minorBidi"/>
          <w:b w:val="0"/>
          <w:bCs w:val="0"/>
          <w:lang w:val="en-GB"/>
        </w:rPr>
        <w:t>clinique</w:t>
      </w:r>
      <w:proofErr w:type="spellEnd"/>
    </w:p>
    <w:p w14:paraId="03F1DED6" w14:textId="6A6FC002" w:rsidR="001A39CF" w:rsidRDefault="001A39CF" w:rsidP="0090014C">
      <w:pPr>
        <w:pStyle w:val="Titre4"/>
        <w:numPr>
          <w:ilvl w:val="0"/>
          <w:numId w:val="47"/>
        </w:numPr>
        <w:rPr>
          <w:rFonts w:eastAsiaTheme="minorEastAsia" w:cstheme="minorBidi"/>
          <w:b w:val="0"/>
          <w:bCs w:val="0"/>
          <w:lang w:val="en-GB"/>
        </w:rPr>
      </w:pPr>
      <w:proofErr w:type="spellStart"/>
      <w:r w:rsidRPr="001A39CF">
        <w:rPr>
          <w:rFonts w:eastAsiaTheme="minorEastAsia" w:cstheme="minorBidi"/>
          <w:b w:val="0"/>
          <w:bCs w:val="0"/>
          <w:lang w:val="en-GB"/>
        </w:rPr>
        <w:t>Rédiger</w:t>
      </w:r>
      <w:proofErr w:type="spellEnd"/>
      <w:r w:rsidRPr="001A39CF">
        <w:rPr>
          <w:rFonts w:eastAsiaTheme="minorEastAsia" w:cstheme="minorBidi"/>
          <w:b w:val="0"/>
          <w:bCs w:val="0"/>
          <w:lang w:val="en-GB"/>
        </w:rPr>
        <w:t xml:space="preserve"> un document </w:t>
      </w:r>
      <w:proofErr w:type="spellStart"/>
      <w:r w:rsidRPr="001A39CF">
        <w:rPr>
          <w:rFonts w:eastAsiaTheme="minorEastAsia" w:cstheme="minorBidi"/>
          <w:b w:val="0"/>
          <w:bCs w:val="0"/>
          <w:lang w:val="en-GB"/>
        </w:rPr>
        <w:t>scientifique</w:t>
      </w:r>
      <w:proofErr w:type="spellEnd"/>
      <w:r w:rsidRPr="001A39CF">
        <w:rPr>
          <w:rFonts w:eastAsiaTheme="minorEastAsia" w:cstheme="minorBidi"/>
          <w:b w:val="0"/>
          <w:bCs w:val="0"/>
          <w:lang w:val="en-GB"/>
        </w:rPr>
        <w:t xml:space="preserve"> dans le </w:t>
      </w:r>
      <w:proofErr w:type="spellStart"/>
      <w:r w:rsidRPr="001A39CF">
        <w:rPr>
          <w:rFonts w:eastAsiaTheme="minorEastAsia" w:cstheme="minorBidi"/>
          <w:b w:val="0"/>
          <w:bCs w:val="0"/>
          <w:lang w:val="en-GB"/>
        </w:rPr>
        <w:t>domaine</w:t>
      </w:r>
      <w:proofErr w:type="spellEnd"/>
      <w:r w:rsidRPr="001A39CF">
        <w:rPr>
          <w:rFonts w:eastAsiaTheme="minorEastAsia" w:cstheme="minorBidi"/>
          <w:b w:val="0"/>
          <w:bCs w:val="0"/>
          <w:lang w:val="en-GB"/>
        </w:rPr>
        <w:t xml:space="preserve"> de la recherche </w:t>
      </w:r>
      <w:r>
        <w:rPr>
          <w:rFonts w:eastAsiaTheme="minorEastAsia" w:cstheme="minorBidi"/>
          <w:b w:val="0"/>
          <w:bCs w:val="0"/>
          <w:lang w:val="en-GB"/>
        </w:rPr>
        <w:t>Clinique</w:t>
      </w:r>
    </w:p>
    <w:p w14:paraId="35BD5255" w14:textId="77777777" w:rsidR="001A39CF" w:rsidRDefault="001A39CF" w:rsidP="001A39CF">
      <w:pPr>
        <w:pStyle w:val="Titre4"/>
        <w:rPr>
          <w:rFonts w:eastAsiaTheme="minorEastAsia" w:cstheme="minorBidi"/>
          <w:b w:val="0"/>
          <w:bCs w:val="0"/>
          <w:lang w:val="en-GB"/>
        </w:rPr>
      </w:pPr>
    </w:p>
    <w:p w14:paraId="4A1B31C1" w14:textId="6583C5CC" w:rsidR="001A39CF" w:rsidRDefault="001A39CF" w:rsidP="001A39CF">
      <w:pPr>
        <w:pStyle w:val="Titre4"/>
      </w:pPr>
      <w:r w:rsidRPr="008953B1">
        <w:t>Contenu</w:t>
      </w:r>
    </w:p>
    <w:p w14:paraId="7BCF6714" w14:textId="6879F180" w:rsidR="001A39CF" w:rsidRPr="001A39CF" w:rsidRDefault="001A39CF" w:rsidP="001A39CF">
      <w:r>
        <w:t>Introduction au contexte de soin, de raisonnement clinique, d’expérimentation humaine, d’</w:t>
      </w:r>
      <w:proofErr w:type="spellStart"/>
      <w:r>
        <w:t>evidence</w:t>
      </w:r>
      <w:proofErr w:type="spellEnd"/>
      <w:r>
        <w:t xml:space="preserve">- </w:t>
      </w:r>
      <w:proofErr w:type="spellStart"/>
      <w:r>
        <w:t>based</w:t>
      </w:r>
      <w:proofErr w:type="spellEnd"/>
      <w:r>
        <w:t xml:space="preserve"> </w:t>
      </w:r>
      <w:proofErr w:type="spellStart"/>
      <w:r>
        <w:t>medicine</w:t>
      </w:r>
      <w:proofErr w:type="spellEnd"/>
      <w:r>
        <w:br/>
        <w:t>Recherche clinique industrielle</w:t>
      </w:r>
      <w:r>
        <w:br/>
        <w:t xml:space="preserve">Projets de recherche clinique dans différents contextes </w:t>
      </w:r>
      <w:r>
        <w:br/>
        <w:t>Les métiers de la recherche clinique</w:t>
      </w:r>
      <w:r>
        <w:br/>
        <w:t xml:space="preserve">Organisation et activités d’un équipe de recherche clinique </w:t>
      </w:r>
      <w:r>
        <w:br/>
        <w:t>Rédaction scientifique en recherche clinique</w:t>
      </w:r>
    </w:p>
    <w:p w14:paraId="7C14F60D" w14:textId="173AE977" w:rsidR="001A39CF" w:rsidRPr="008953B1" w:rsidRDefault="001A39CF" w:rsidP="001A39CF">
      <w:pPr>
        <w:pStyle w:val="Titre4"/>
      </w:pPr>
      <w:r w:rsidRPr="008953B1">
        <w:t>Méthodes</w:t>
      </w:r>
      <w:r>
        <w:t xml:space="preserve"> d’enseignement</w:t>
      </w:r>
    </w:p>
    <w:p w14:paraId="4952D9D7" w14:textId="095DE459" w:rsidR="001A39CF" w:rsidRPr="00391337" w:rsidRDefault="001A39CF" w:rsidP="00DD59C4">
      <w:pPr>
        <w:rPr>
          <w:lang w:val="en-GB"/>
        </w:rPr>
      </w:pPr>
      <w:r>
        <w:rPr>
          <w:lang w:val="en-GB"/>
        </w:rPr>
        <w:t xml:space="preserve">Cours </w:t>
      </w:r>
      <w:proofErr w:type="spellStart"/>
      <w:r>
        <w:rPr>
          <w:lang w:val="en-GB"/>
        </w:rPr>
        <w:t>magistraux</w:t>
      </w:r>
      <w:proofErr w:type="spellEnd"/>
      <w:r>
        <w:rPr>
          <w:lang w:val="en-GB"/>
        </w:rPr>
        <w:t xml:space="preserve"> et TD </w:t>
      </w:r>
      <w:proofErr w:type="spellStart"/>
      <w:r>
        <w:rPr>
          <w:lang w:val="en-GB"/>
        </w:rPr>
        <w:t>en</w:t>
      </w:r>
      <w:proofErr w:type="spellEnd"/>
      <w:r>
        <w:rPr>
          <w:lang w:val="en-GB"/>
        </w:rPr>
        <w:t xml:space="preserve"> </w:t>
      </w:r>
      <w:proofErr w:type="spellStart"/>
      <w:r>
        <w:rPr>
          <w:lang w:val="en-GB"/>
        </w:rPr>
        <w:t>présentiel</w:t>
      </w:r>
      <w:proofErr w:type="spellEnd"/>
      <w:r w:rsidR="009B3E64">
        <w:rPr>
          <w:lang w:val="en-GB"/>
        </w:rPr>
        <w:br/>
      </w:r>
      <w:r w:rsidR="003819F6">
        <w:br/>
      </w:r>
      <w:r w:rsidRPr="002B15AA">
        <w:rPr>
          <w:rFonts w:ascii="Segoe UI Emoji" w:hAnsi="Segoe UI Emoji"/>
        </w:rPr>
        <w:t>🟦</w:t>
      </w:r>
      <w:r>
        <w:t xml:space="preserve"> </w:t>
      </w:r>
      <w:r w:rsidR="003819F6" w:rsidRPr="001A39CF">
        <w:rPr>
          <w:rStyle w:val="Titre3Car"/>
        </w:rPr>
        <w:t>UE: Introduction à la Biostatistique</w:t>
      </w:r>
      <w:r w:rsidR="00391337">
        <w:rPr>
          <w:lang w:val="en-GB"/>
        </w:rPr>
        <w:br/>
      </w:r>
      <w:r w:rsidR="00DD59C4" w:rsidRPr="008953B1">
        <w:t>Nombre d’heures: 24h</w:t>
      </w:r>
      <w:r w:rsidR="00DD59C4">
        <w:t xml:space="preserve"> (</w:t>
      </w:r>
      <w:proofErr w:type="gramStart"/>
      <w:r w:rsidR="00DD59C4">
        <w:t>CM :</w:t>
      </w:r>
      <w:proofErr w:type="gramEnd"/>
      <w:r w:rsidR="00DD59C4">
        <w:t xml:space="preserve"> 12h, TD : 12h)</w:t>
      </w:r>
      <w:r w:rsidR="00DD59C4" w:rsidRPr="008953B1">
        <w:br/>
        <w:t>Année/Semestre : M</w:t>
      </w:r>
      <w:r w:rsidR="00DD59C4">
        <w:t xml:space="preserve">aster </w:t>
      </w:r>
      <w:r w:rsidR="00DD59C4" w:rsidRPr="008953B1">
        <w:t>1 / S</w:t>
      </w:r>
      <w:r w:rsidR="00DD59C4">
        <w:t xml:space="preserve">emestre </w:t>
      </w:r>
      <w:r w:rsidR="00DD59C4" w:rsidRPr="008953B1">
        <w:t>2</w:t>
      </w:r>
      <w:r w:rsidR="00DD59C4" w:rsidRPr="008953B1">
        <w:br/>
        <w:t>Langue : français</w:t>
      </w:r>
      <w:r w:rsidR="00DD59C4">
        <w:t>/anglais</w:t>
      </w:r>
    </w:p>
    <w:p w14:paraId="4E1B464D" w14:textId="46666090" w:rsidR="001A39CF" w:rsidRDefault="001A39CF" w:rsidP="001A39CF">
      <w:pPr>
        <w:pStyle w:val="Titre4"/>
      </w:pPr>
      <w:r>
        <w:t>Objectifs</w:t>
      </w:r>
    </w:p>
    <w:p w14:paraId="2A9E0B1B" w14:textId="7C190904" w:rsidR="001A39CF" w:rsidRPr="001A39CF" w:rsidRDefault="001A39CF" w:rsidP="001A39CF">
      <w:r>
        <w:t>Comprendre le concept d’échantillonnage</w:t>
      </w:r>
      <w:r>
        <w:br/>
        <w:t>Maîtriser les tests statistiques paramétriques usuels</w:t>
      </w:r>
      <w:r>
        <w:br/>
        <w:t>Introduire les limites de ces tests</w:t>
      </w:r>
      <w:r w:rsidR="00DD59C4">
        <w:br/>
      </w:r>
      <w:r>
        <w:t>Commencer à pouvoir critiquer les méthodes utilisées dans la littérature</w:t>
      </w:r>
    </w:p>
    <w:p w14:paraId="570EFEE2" w14:textId="0A7BE560" w:rsidR="001A39CF" w:rsidRDefault="001A39CF" w:rsidP="001A39CF">
      <w:pPr>
        <w:pStyle w:val="Titre4"/>
      </w:pPr>
      <w:r w:rsidRPr="008953B1">
        <w:t>Contenu</w:t>
      </w:r>
    </w:p>
    <w:p w14:paraId="45013232" w14:textId="48FBC427" w:rsidR="001A39CF" w:rsidRPr="001A39CF" w:rsidRDefault="001A39CF" w:rsidP="001A39CF">
      <w:pPr>
        <w:pStyle w:val="Titre4"/>
        <w:rPr>
          <w:rFonts w:eastAsiaTheme="minorEastAsia" w:cstheme="minorBidi"/>
          <w:b w:val="0"/>
          <w:bCs w:val="0"/>
        </w:rPr>
      </w:pPr>
      <w:r w:rsidRPr="001A39CF">
        <w:rPr>
          <w:rFonts w:eastAsiaTheme="minorEastAsia" w:cstheme="minorBidi"/>
          <w:b w:val="0"/>
          <w:bCs w:val="0"/>
        </w:rPr>
        <w:t>Bases en mathématique et Notions de probabilité</w:t>
      </w:r>
    </w:p>
    <w:p w14:paraId="59EF70C5" w14:textId="21B89FFC" w:rsidR="001A39CF" w:rsidRPr="001A39CF" w:rsidRDefault="001A39CF" w:rsidP="001A39CF">
      <w:pPr>
        <w:pStyle w:val="Titre4"/>
        <w:rPr>
          <w:rFonts w:eastAsiaTheme="minorEastAsia" w:cstheme="minorBidi"/>
          <w:b w:val="0"/>
          <w:bCs w:val="0"/>
        </w:rPr>
      </w:pPr>
      <w:r w:rsidRPr="001A39CF">
        <w:rPr>
          <w:rFonts w:eastAsiaTheme="minorEastAsia" w:cstheme="minorBidi"/>
          <w:b w:val="0"/>
          <w:bCs w:val="0"/>
        </w:rPr>
        <w:t>Introduction à la statistique (notions de fluctuations d’échantillonnage, notions de variables aléatoires),</w:t>
      </w:r>
    </w:p>
    <w:p w14:paraId="51C60FC8" w14:textId="664D1CD8" w:rsidR="001A39CF" w:rsidRPr="001A39CF" w:rsidRDefault="001A39CF" w:rsidP="001A39CF">
      <w:pPr>
        <w:pStyle w:val="Titre4"/>
        <w:rPr>
          <w:rFonts w:eastAsiaTheme="minorEastAsia" w:cstheme="minorBidi"/>
          <w:b w:val="0"/>
          <w:bCs w:val="0"/>
        </w:rPr>
      </w:pPr>
      <w:r w:rsidRPr="001A39CF">
        <w:rPr>
          <w:rFonts w:eastAsiaTheme="minorEastAsia" w:cstheme="minorBidi"/>
          <w:b w:val="0"/>
          <w:bCs w:val="0"/>
        </w:rPr>
        <w:t>Statistiques descriptives et intervalles de confiance</w:t>
      </w:r>
    </w:p>
    <w:p w14:paraId="2311979D" w14:textId="58881447" w:rsidR="001A39CF" w:rsidRDefault="001A39CF" w:rsidP="001A39CF">
      <w:pPr>
        <w:pStyle w:val="Titre4"/>
        <w:rPr>
          <w:rFonts w:eastAsiaTheme="minorEastAsia" w:cstheme="minorBidi"/>
          <w:b w:val="0"/>
          <w:bCs w:val="0"/>
        </w:rPr>
      </w:pPr>
      <w:r w:rsidRPr="001A39CF">
        <w:rPr>
          <w:rFonts w:eastAsiaTheme="minorEastAsia" w:cstheme="minorBidi"/>
          <w:b w:val="0"/>
          <w:bCs w:val="0"/>
        </w:rPr>
        <w:t xml:space="preserve">Introduction aux tests paramétriques d’inférence (test de </w:t>
      </w:r>
      <w:proofErr w:type="spellStart"/>
      <w:r w:rsidRPr="001A39CF">
        <w:rPr>
          <w:rFonts w:eastAsiaTheme="minorEastAsia" w:cstheme="minorBidi"/>
          <w:b w:val="0"/>
          <w:bCs w:val="0"/>
        </w:rPr>
        <w:t>Student</w:t>
      </w:r>
      <w:proofErr w:type="spellEnd"/>
      <w:r w:rsidRPr="001A39CF">
        <w:rPr>
          <w:rFonts w:eastAsiaTheme="minorEastAsia" w:cstheme="minorBidi"/>
          <w:b w:val="0"/>
          <w:bCs w:val="0"/>
        </w:rPr>
        <w:t>, test de Chi2, corrélation de Pearson, etc.)</w:t>
      </w:r>
    </w:p>
    <w:p w14:paraId="0B65D842" w14:textId="77777777" w:rsidR="001A39CF" w:rsidRDefault="001A39CF" w:rsidP="001A39CF">
      <w:pPr>
        <w:pStyle w:val="Titre4"/>
        <w:rPr>
          <w:rFonts w:eastAsiaTheme="minorEastAsia" w:cstheme="minorBidi"/>
          <w:b w:val="0"/>
          <w:bCs w:val="0"/>
        </w:rPr>
      </w:pPr>
    </w:p>
    <w:p w14:paraId="5937315E" w14:textId="74F23846" w:rsidR="001A39CF" w:rsidRPr="008953B1" w:rsidRDefault="001A39CF" w:rsidP="001A39CF">
      <w:pPr>
        <w:pStyle w:val="Titre4"/>
      </w:pPr>
      <w:r w:rsidRPr="008953B1">
        <w:t>Méthodes</w:t>
      </w:r>
      <w:r>
        <w:t xml:space="preserve"> d’enseignement</w:t>
      </w:r>
    </w:p>
    <w:p w14:paraId="3A40C802" w14:textId="51A5A7A9" w:rsidR="00391337" w:rsidRPr="003C4A5F" w:rsidRDefault="001A39CF" w:rsidP="003C4A5F">
      <w:r>
        <w:rPr>
          <w:lang w:val="en-GB"/>
        </w:rPr>
        <w:t xml:space="preserve">Cours </w:t>
      </w:r>
      <w:proofErr w:type="spellStart"/>
      <w:r>
        <w:rPr>
          <w:lang w:val="en-GB"/>
        </w:rPr>
        <w:t>magistraux</w:t>
      </w:r>
      <w:proofErr w:type="spellEnd"/>
      <w:r>
        <w:rPr>
          <w:lang w:val="en-GB"/>
        </w:rPr>
        <w:t xml:space="preserve"> et TD </w:t>
      </w:r>
      <w:proofErr w:type="spellStart"/>
      <w:r>
        <w:rPr>
          <w:lang w:val="en-GB"/>
        </w:rPr>
        <w:t>en</w:t>
      </w:r>
      <w:proofErr w:type="spellEnd"/>
      <w:r>
        <w:rPr>
          <w:lang w:val="en-GB"/>
        </w:rPr>
        <w:t xml:space="preserve"> </w:t>
      </w:r>
      <w:proofErr w:type="spellStart"/>
      <w:r>
        <w:rPr>
          <w:lang w:val="en-GB"/>
        </w:rPr>
        <w:t>présentiel</w:t>
      </w:r>
      <w:proofErr w:type="spellEnd"/>
      <w:r w:rsidR="009B3E64">
        <w:rPr>
          <w:lang w:val="en-GB"/>
        </w:rPr>
        <w:br/>
      </w:r>
      <w:r w:rsidR="003819F6">
        <w:br/>
      </w:r>
      <w:r w:rsidRPr="002B15AA">
        <w:rPr>
          <w:rFonts w:ascii="Segoe UI Emoji" w:hAnsi="Segoe UI Emoji" w:cs="Segoe UI Emoji"/>
          <w:sz w:val="28"/>
          <w:szCs w:val="28"/>
        </w:rPr>
        <w:t>🟦</w:t>
      </w:r>
      <w:r>
        <w:t xml:space="preserve"> </w:t>
      </w:r>
      <w:r w:rsidR="003819F6" w:rsidRPr="001A39CF">
        <w:rPr>
          <w:rStyle w:val="Titre3Car"/>
        </w:rPr>
        <w:t>UE: Introduction à la recherche clinique</w:t>
      </w:r>
      <w:r w:rsidR="00391337">
        <w:rPr>
          <w:rStyle w:val="Titre3Car"/>
          <w:rFonts w:eastAsiaTheme="minorEastAsia" w:cstheme="minorBidi"/>
          <w:color w:val="auto"/>
          <w:sz w:val="20"/>
          <w:szCs w:val="20"/>
          <w:lang w:val="en-GB"/>
        </w:rPr>
        <w:br/>
      </w:r>
      <w:r w:rsidR="00DD59C4" w:rsidRPr="008953B1">
        <w:t>Nombre d’heure</w:t>
      </w:r>
      <w:r w:rsidR="00391337">
        <w:t>s</w:t>
      </w:r>
      <w:r w:rsidR="00DD59C4" w:rsidRPr="008953B1">
        <w:t>: 24h</w:t>
      </w:r>
      <w:r w:rsidR="00DD59C4">
        <w:t xml:space="preserve"> (CM: 14h, TD: 10h)</w:t>
      </w:r>
      <w:r w:rsidR="00DD59C4" w:rsidRPr="008953B1">
        <w:br/>
        <w:t>Année/</w:t>
      </w:r>
      <w:proofErr w:type="gramStart"/>
      <w:r w:rsidR="00DD59C4" w:rsidRPr="008953B1">
        <w:t>Semestre :</w:t>
      </w:r>
      <w:proofErr w:type="gramEnd"/>
      <w:r w:rsidR="00DD59C4" w:rsidRPr="008953B1">
        <w:t xml:space="preserve"> M</w:t>
      </w:r>
      <w:r w:rsidR="00DD59C4">
        <w:t xml:space="preserve">aster </w:t>
      </w:r>
      <w:r w:rsidR="00DD59C4" w:rsidRPr="008953B1">
        <w:t>1 / S</w:t>
      </w:r>
      <w:r w:rsidR="00DD59C4">
        <w:t xml:space="preserve">emestre </w:t>
      </w:r>
      <w:r w:rsidR="00DD59C4" w:rsidRPr="008953B1">
        <w:t>2</w:t>
      </w:r>
      <w:r w:rsidR="00DD59C4" w:rsidRPr="008953B1">
        <w:br/>
        <w:t>Langue : français</w:t>
      </w:r>
      <w:r w:rsidR="00DD59C4">
        <w:t>/anglais</w:t>
      </w:r>
      <w:r w:rsidR="003C4A5F">
        <w:br/>
      </w:r>
      <w:r w:rsidR="003C4A5F">
        <w:br/>
      </w:r>
      <w:r w:rsidR="00DD59C4" w:rsidRPr="003C4A5F">
        <w:rPr>
          <w:rStyle w:val="Titre4Car"/>
        </w:rPr>
        <w:t>Objectifs</w:t>
      </w:r>
      <w:r w:rsidR="003C4A5F">
        <w:br/>
      </w:r>
      <w:r w:rsidR="00391337" w:rsidRPr="003C4A5F">
        <w:lastRenderedPageBreak/>
        <w:t>Connaître les principaux types de recherche clinique</w:t>
      </w:r>
      <w:r w:rsidR="003C4A5F">
        <w:br/>
      </w:r>
      <w:r w:rsidR="00391337" w:rsidRPr="003C4A5F">
        <w:t>Comprendre les bases méthodologiques des études cliniques</w:t>
      </w:r>
      <w:r w:rsidR="003C4A5F" w:rsidRPr="003C4A5F">
        <w:br/>
      </w:r>
      <w:r w:rsidR="00391337" w:rsidRPr="003C4A5F">
        <w:t>Appréhender l’enchaînement des étapes dans un projet de recherche clinique</w:t>
      </w:r>
      <w:r w:rsidR="003C4A5F" w:rsidRPr="003C4A5F">
        <w:br/>
      </w:r>
      <w:r w:rsidR="00391337" w:rsidRPr="003C4A5F">
        <w:t>Connaître les différents métiers de la recherche clinique et leurs rôles respectifs dans un projet</w:t>
      </w:r>
    </w:p>
    <w:p w14:paraId="5CE3EE1F" w14:textId="7D1B431B" w:rsidR="00DD59C4" w:rsidRDefault="00DD59C4" w:rsidP="00DD59C4">
      <w:pPr>
        <w:pStyle w:val="Titre4"/>
      </w:pPr>
      <w:r w:rsidRPr="008953B1">
        <w:t>Contenu</w:t>
      </w:r>
    </w:p>
    <w:p w14:paraId="1FF778CF" w14:textId="358456F3" w:rsidR="00DD59C4" w:rsidRPr="00391337" w:rsidRDefault="00391337" w:rsidP="00391337">
      <w:pPr>
        <w:pStyle w:val="Titre4"/>
        <w:rPr>
          <w:b w:val="0"/>
          <w:bCs w:val="0"/>
        </w:rPr>
      </w:pPr>
      <w:r w:rsidRPr="00391337">
        <w:rPr>
          <w:b w:val="0"/>
          <w:bCs w:val="0"/>
        </w:rPr>
        <w:t>Principes et types de RC (académique, indus, translationnel)</w:t>
      </w:r>
      <w:r>
        <w:rPr>
          <w:b w:val="0"/>
          <w:bCs w:val="0"/>
        </w:rPr>
        <w:br/>
      </w:r>
      <w:r w:rsidRPr="00391337">
        <w:rPr>
          <w:b w:val="0"/>
          <w:bCs w:val="0"/>
        </w:rPr>
        <w:t>Spécificités de la recherche clinique par rapport aux autres expérimentations en sciences de la vie</w:t>
      </w:r>
      <w:r w:rsidR="006A6ABE">
        <w:rPr>
          <w:b w:val="0"/>
          <w:bCs w:val="0"/>
        </w:rPr>
        <w:t xml:space="preserve"> </w:t>
      </w:r>
      <w:r w:rsidRPr="00391337">
        <w:rPr>
          <w:b w:val="0"/>
          <w:bCs w:val="0"/>
        </w:rPr>
        <w:t>(RI/RNI, patients et recherche, éthique)</w:t>
      </w:r>
      <w:r>
        <w:rPr>
          <w:b w:val="0"/>
          <w:bCs w:val="0"/>
        </w:rPr>
        <w:br/>
      </w:r>
      <w:r w:rsidRPr="00391337">
        <w:rPr>
          <w:b w:val="0"/>
          <w:bCs w:val="0"/>
        </w:rPr>
        <w:t>Bases méthodologiques de la recherche clinique</w:t>
      </w:r>
      <w:r>
        <w:rPr>
          <w:b w:val="0"/>
          <w:bCs w:val="0"/>
        </w:rPr>
        <w:br/>
      </w:r>
      <w:r w:rsidRPr="00391337">
        <w:rPr>
          <w:b w:val="0"/>
          <w:bCs w:val="0"/>
        </w:rPr>
        <w:t>Introduction à la pharmacologie clinique (phases de développement)</w:t>
      </w:r>
      <w:r>
        <w:rPr>
          <w:b w:val="0"/>
          <w:bCs w:val="0"/>
        </w:rPr>
        <w:br/>
      </w:r>
      <w:r w:rsidRPr="00391337">
        <w:rPr>
          <w:b w:val="0"/>
          <w:bCs w:val="0"/>
        </w:rPr>
        <w:t>Déroulement d’une étude clinique de A à Z.</w:t>
      </w:r>
      <w:r>
        <w:br/>
      </w:r>
      <w:r>
        <w:br/>
      </w:r>
      <w:r w:rsidR="00DD59C4" w:rsidRPr="008953B1">
        <w:t>Méthodes</w:t>
      </w:r>
      <w:r w:rsidR="00DD59C4">
        <w:t xml:space="preserve"> d’enseignement</w:t>
      </w:r>
    </w:p>
    <w:p w14:paraId="6523FF43" w14:textId="5790D496" w:rsidR="00DD59C4" w:rsidRPr="001A39CF" w:rsidRDefault="00DD59C4" w:rsidP="003819F6">
      <w:pPr>
        <w:rPr>
          <w:lang w:val="en-GB"/>
        </w:rPr>
      </w:pPr>
      <w:r>
        <w:rPr>
          <w:lang w:val="en-GB"/>
        </w:rPr>
        <w:t xml:space="preserve">Cours </w:t>
      </w:r>
      <w:proofErr w:type="spellStart"/>
      <w:r>
        <w:rPr>
          <w:lang w:val="en-GB"/>
        </w:rPr>
        <w:t>magistraux</w:t>
      </w:r>
      <w:proofErr w:type="spellEnd"/>
      <w:r>
        <w:rPr>
          <w:lang w:val="en-GB"/>
        </w:rPr>
        <w:t xml:space="preserve"> et TD </w:t>
      </w:r>
      <w:proofErr w:type="spellStart"/>
      <w:r>
        <w:rPr>
          <w:lang w:val="en-GB"/>
        </w:rPr>
        <w:t>en</w:t>
      </w:r>
      <w:proofErr w:type="spellEnd"/>
      <w:r>
        <w:rPr>
          <w:lang w:val="en-GB"/>
        </w:rPr>
        <w:t xml:space="preserve"> </w:t>
      </w:r>
      <w:proofErr w:type="spellStart"/>
      <w:r>
        <w:rPr>
          <w:lang w:val="en-GB"/>
        </w:rPr>
        <w:t>présentiel</w:t>
      </w:r>
      <w:proofErr w:type="spellEnd"/>
    </w:p>
    <w:p w14:paraId="1BF53439" w14:textId="5A4D5C85" w:rsidR="003819F6" w:rsidRDefault="003819F6" w:rsidP="003819F6">
      <w:pPr>
        <w:pStyle w:val="Titre2"/>
      </w:pPr>
      <w:bookmarkStart w:id="11" w:name="_Toc226032606"/>
      <w:r w:rsidRPr="003819F6">
        <w:t>U</w:t>
      </w:r>
      <w:r w:rsidR="009B3E64">
        <w:t>nités d’enseignement</w:t>
      </w:r>
      <w:r w:rsidRPr="003819F6">
        <w:t xml:space="preserve"> </w:t>
      </w:r>
      <w:r w:rsidR="009B3E64">
        <w:t>p</w:t>
      </w:r>
      <w:r w:rsidRPr="003819F6">
        <w:t xml:space="preserve">rofil Recherche et Analyse </w:t>
      </w:r>
      <w:r w:rsidR="00B20416">
        <w:t xml:space="preserve">de données </w:t>
      </w:r>
      <w:proofErr w:type="spellStart"/>
      <w:r w:rsidR="00B20416">
        <w:t>omiques</w:t>
      </w:r>
      <w:proofErr w:type="spellEnd"/>
      <w:r w:rsidR="00B20416">
        <w:t xml:space="preserve"> </w:t>
      </w:r>
      <w:r w:rsidR="003D579C">
        <w:t xml:space="preserve">(RA) </w:t>
      </w:r>
      <w:r w:rsidRPr="003819F6">
        <w:t>Master 1</w:t>
      </w:r>
      <w:bookmarkEnd w:id="11"/>
      <w:r>
        <w:br/>
      </w:r>
    </w:p>
    <w:p w14:paraId="674F7E4F" w14:textId="0E4F128A" w:rsidR="00DD59C4" w:rsidRDefault="00DD59C4" w:rsidP="00DD59C4">
      <w:r w:rsidRPr="002B15AA">
        <w:rPr>
          <w:rFonts w:ascii="Segoe UI Emoji" w:hAnsi="Segoe UI Emoji" w:cs="Segoe UI Emoji"/>
          <w:sz w:val="28"/>
          <w:szCs w:val="28"/>
        </w:rPr>
        <w:t>🟦</w:t>
      </w:r>
      <w:r w:rsidRPr="003819F6">
        <w:t xml:space="preserve"> </w:t>
      </w:r>
      <w:proofErr w:type="spellStart"/>
      <w:r w:rsidR="003819F6" w:rsidRPr="00DD59C4">
        <w:rPr>
          <w:rStyle w:val="Titre3Car"/>
        </w:rPr>
        <w:t>Omics</w:t>
      </w:r>
      <w:proofErr w:type="spellEnd"/>
      <w:r w:rsidR="003819F6" w:rsidRPr="00DD59C4">
        <w:rPr>
          <w:rStyle w:val="Titre3Car"/>
        </w:rPr>
        <w:t xml:space="preserve"> 2-</w:t>
      </w:r>
      <w:proofErr w:type="gramStart"/>
      <w:r w:rsidR="003819F6" w:rsidRPr="00DD59C4">
        <w:rPr>
          <w:rStyle w:val="Titre3Car"/>
        </w:rPr>
        <w:t>1:</w:t>
      </w:r>
      <w:proofErr w:type="gramEnd"/>
      <w:r w:rsidR="003819F6" w:rsidRPr="00DD59C4">
        <w:rPr>
          <w:rStyle w:val="Titre3Car"/>
        </w:rPr>
        <w:t xml:space="preserve"> </w:t>
      </w:r>
      <w:r w:rsidR="00515611">
        <w:rPr>
          <w:rStyle w:val="Titre3Car"/>
        </w:rPr>
        <w:t>Analyse de données en g</w:t>
      </w:r>
      <w:r w:rsidR="003819F6" w:rsidRPr="00DD59C4">
        <w:rPr>
          <w:rStyle w:val="Titre3Car"/>
        </w:rPr>
        <w:t>énomique</w:t>
      </w:r>
      <w:r w:rsidR="00515611">
        <w:br/>
      </w:r>
      <w:r w:rsidRPr="008953B1">
        <w:t>Nombre d’heures : 24h</w:t>
      </w:r>
      <w:r>
        <w:t xml:space="preserve"> (CM : 5h, TD : 19h)</w:t>
      </w:r>
      <w:r w:rsidRPr="008953B1">
        <w:br/>
        <w:t>Année/Semestre : M</w:t>
      </w:r>
      <w:r>
        <w:t xml:space="preserve">aster </w:t>
      </w:r>
      <w:r w:rsidRPr="008953B1">
        <w:t>1 / S</w:t>
      </w:r>
      <w:r>
        <w:t xml:space="preserve">emestre </w:t>
      </w:r>
      <w:r w:rsidRPr="008953B1">
        <w:t>2</w:t>
      </w:r>
      <w:r w:rsidRPr="008953B1">
        <w:br/>
        <w:t>Langue : français</w:t>
      </w:r>
      <w:r>
        <w:t>/anglais</w:t>
      </w:r>
    </w:p>
    <w:p w14:paraId="1D98C4F0" w14:textId="77777777" w:rsidR="00DD59C4" w:rsidRDefault="00DD59C4" w:rsidP="00DD59C4">
      <w:r w:rsidRPr="00DD59C4">
        <w:rPr>
          <w:rStyle w:val="Titre4Car"/>
        </w:rPr>
        <w:t xml:space="preserve">Objectifs </w:t>
      </w:r>
      <w:r>
        <w:br/>
      </w:r>
      <w:r w:rsidRPr="00DD59C4">
        <w:t>Utiliser un serveur de calcul, par l’apprentissage de commandes simples en langage Bash</w:t>
      </w:r>
      <w:r w:rsidRPr="00DD59C4">
        <w:br/>
        <w:t>Utiliser des outils permettant l’analyse des données brutes issues du séquençage haut-débit d'ADN</w:t>
      </w:r>
      <w:r w:rsidRPr="00DD59C4">
        <w:br/>
        <w:t>Réaliser un alignement de séquences (</w:t>
      </w:r>
      <w:proofErr w:type="spellStart"/>
      <w:r w:rsidRPr="00DD59C4">
        <w:t>reads</w:t>
      </w:r>
      <w:proofErr w:type="spellEnd"/>
      <w:r w:rsidRPr="00DD59C4">
        <w:t>) sur un génome de référence en utilisant les outils appropriés</w:t>
      </w:r>
      <w:r w:rsidRPr="00DD59C4">
        <w:br/>
        <w:t>Identifier et interpréter les variations génétiques en utilisant des méthodes de détection</w:t>
      </w:r>
    </w:p>
    <w:p w14:paraId="10394769" w14:textId="77777777" w:rsidR="00DD59C4" w:rsidRPr="00DD59C4" w:rsidRDefault="00DD59C4" w:rsidP="00DD59C4">
      <w:pPr>
        <w:pStyle w:val="Titre4"/>
        <w:rPr>
          <w:rFonts w:eastAsiaTheme="minorEastAsia" w:cstheme="minorBidi"/>
          <w:b w:val="0"/>
          <w:bCs w:val="0"/>
          <w:u w:val="single"/>
        </w:rPr>
      </w:pPr>
      <w:r w:rsidRPr="008953B1">
        <w:t>Contenu</w:t>
      </w:r>
      <w:r>
        <w:br/>
      </w:r>
      <w:r w:rsidRPr="00DD59C4">
        <w:rPr>
          <w:rFonts w:eastAsiaTheme="minorEastAsia" w:cstheme="minorBidi"/>
          <w:b w:val="0"/>
          <w:bCs w:val="0"/>
          <w:u w:val="single"/>
        </w:rPr>
        <w:t>Partie 1 : Génétique épidémiologique</w:t>
      </w:r>
    </w:p>
    <w:p w14:paraId="007547BD" w14:textId="77777777" w:rsidR="00DD59C4" w:rsidRPr="00DD59C4" w:rsidRDefault="00DD59C4" w:rsidP="00DD59C4">
      <w:pPr>
        <w:pStyle w:val="Titre4"/>
        <w:rPr>
          <w:rFonts w:eastAsiaTheme="minorEastAsia" w:cstheme="minorBidi"/>
          <w:b w:val="0"/>
          <w:bCs w:val="0"/>
        </w:rPr>
      </w:pPr>
      <w:r w:rsidRPr="00DD59C4">
        <w:rPr>
          <w:rFonts w:eastAsiaTheme="minorEastAsia" w:cstheme="minorBidi"/>
          <w:b w:val="0"/>
          <w:bCs w:val="0"/>
        </w:rPr>
        <w:t>· Etudes d'association génome entier - GWAS</w:t>
      </w:r>
    </w:p>
    <w:p w14:paraId="2E4DC0CE" w14:textId="77777777" w:rsidR="00DD59C4" w:rsidRPr="00DD59C4" w:rsidRDefault="00DD59C4" w:rsidP="00DD59C4">
      <w:pPr>
        <w:pStyle w:val="Titre4"/>
        <w:rPr>
          <w:rFonts w:eastAsiaTheme="minorEastAsia" w:cstheme="minorBidi"/>
          <w:b w:val="0"/>
          <w:bCs w:val="0"/>
          <w:u w:val="single"/>
        </w:rPr>
      </w:pPr>
      <w:r w:rsidRPr="00DD59C4">
        <w:rPr>
          <w:rFonts w:eastAsiaTheme="minorEastAsia" w:cstheme="minorBidi"/>
          <w:b w:val="0"/>
          <w:bCs w:val="0"/>
          <w:u w:val="single"/>
        </w:rPr>
        <w:t>Partie 2 : Analyse de données génomiques à haut-débit ("NGS")</w:t>
      </w:r>
    </w:p>
    <w:p w14:paraId="77EA5994" w14:textId="77777777" w:rsidR="00DD59C4" w:rsidRPr="00DD59C4" w:rsidRDefault="00DD59C4" w:rsidP="00DD59C4">
      <w:pPr>
        <w:pStyle w:val="Titre4"/>
        <w:rPr>
          <w:rFonts w:eastAsiaTheme="minorEastAsia" w:cstheme="minorBidi"/>
          <w:b w:val="0"/>
          <w:bCs w:val="0"/>
        </w:rPr>
      </w:pPr>
      <w:r w:rsidRPr="00DD59C4">
        <w:rPr>
          <w:rFonts w:eastAsiaTheme="minorEastAsia" w:cstheme="minorBidi"/>
          <w:b w:val="0"/>
          <w:bCs w:val="0"/>
        </w:rPr>
        <w:t xml:space="preserve">· Introduction à l'analyse </w:t>
      </w:r>
      <w:proofErr w:type="spellStart"/>
      <w:r w:rsidRPr="00DD59C4">
        <w:rPr>
          <w:rFonts w:eastAsiaTheme="minorEastAsia" w:cstheme="minorBidi"/>
          <w:b w:val="0"/>
          <w:bCs w:val="0"/>
        </w:rPr>
        <w:t>bioinformatique</w:t>
      </w:r>
      <w:proofErr w:type="spellEnd"/>
      <w:r w:rsidRPr="00DD59C4">
        <w:rPr>
          <w:rFonts w:eastAsiaTheme="minorEastAsia" w:cstheme="minorBidi"/>
          <w:b w:val="0"/>
          <w:bCs w:val="0"/>
        </w:rPr>
        <w:t xml:space="preserve"> de données NGS</w:t>
      </w:r>
    </w:p>
    <w:p w14:paraId="747B77B0" w14:textId="77777777" w:rsidR="00DD59C4" w:rsidRPr="00DD59C4" w:rsidRDefault="00DD59C4" w:rsidP="00DD59C4">
      <w:pPr>
        <w:pStyle w:val="Titre4"/>
        <w:rPr>
          <w:rFonts w:eastAsiaTheme="minorEastAsia" w:cstheme="minorBidi"/>
          <w:b w:val="0"/>
          <w:bCs w:val="0"/>
        </w:rPr>
      </w:pPr>
      <w:r w:rsidRPr="00DD59C4">
        <w:rPr>
          <w:rFonts w:eastAsiaTheme="minorEastAsia" w:cstheme="minorBidi"/>
          <w:b w:val="0"/>
          <w:bCs w:val="0"/>
        </w:rPr>
        <w:t>· Formats des fichiers NGS et commandes importantes en langage Bash</w:t>
      </w:r>
    </w:p>
    <w:p w14:paraId="3FAB9958" w14:textId="77777777" w:rsidR="00DD59C4" w:rsidRPr="00DD59C4" w:rsidRDefault="00DD59C4" w:rsidP="00DD59C4">
      <w:pPr>
        <w:pStyle w:val="Titre4"/>
        <w:rPr>
          <w:rFonts w:eastAsiaTheme="minorEastAsia" w:cstheme="minorBidi"/>
          <w:b w:val="0"/>
          <w:bCs w:val="0"/>
        </w:rPr>
      </w:pPr>
      <w:r w:rsidRPr="00DD59C4">
        <w:rPr>
          <w:rFonts w:eastAsiaTheme="minorEastAsia" w:cstheme="minorBidi"/>
          <w:b w:val="0"/>
          <w:bCs w:val="0"/>
        </w:rPr>
        <w:t xml:space="preserve">· Des fichiers </w:t>
      </w:r>
      <w:proofErr w:type="spellStart"/>
      <w:r w:rsidRPr="00DD59C4">
        <w:rPr>
          <w:rFonts w:eastAsiaTheme="minorEastAsia" w:cstheme="minorBidi"/>
          <w:b w:val="0"/>
          <w:bCs w:val="0"/>
        </w:rPr>
        <w:t>fastq</w:t>
      </w:r>
      <w:proofErr w:type="spellEnd"/>
      <w:r w:rsidRPr="00DD59C4">
        <w:rPr>
          <w:rFonts w:eastAsiaTheme="minorEastAsia" w:cstheme="minorBidi"/>
          <w:b w:val="0"/>
          <w:bCs w:val="0"/>
        </w:rPr>
        <w:t xml:space="preserve"> aux fichiers VCF : Alignement, visualisation des </w:t>
      </w:r>
      <w:proofErr w:type="spellStart"/>
      <w:r w:rsidRPr="00DD59C4">
        <w:rPr>
          <w:rFonts w:eastAsiaTheme="minorEastAsia" w:cstheme="minorBidi"/>
          <w:b w:val="0"/>
          <w:bCs w:val="0"/>
        </w:rPr>
        <w:t>reads</w:t>
      </w:r>
      <w:proofErr w:type="spellEnd"/>
      <w:r w:rsidRPr="00DD59C4">
        <w:rPr>
          <w:rFonts w:eastAsiaTheme="minorEastAsia" w:cstheme="minorBidi"/>
          <w:b w:val="0"/>
          <w:bCs w:val="0"/>
        </w:rPr>
        <w:t xml:space="preserve"> et détection des variants génétiques</w:t>
      </w:r>
    </w:p>
    <w:p w14:paraId="352688EE" w14:textId="77777777" w:rsidR="00DD59C4" w:rsidRPr="00DD59C4" w:rsidRDefault="00DD59C4" w:rsidP="00DD59C4">
      <w:pPr>
        <w:pStyle w:val="Titre4"/>
        <w:rPr>
          <w:rFonts w:eastAsiaTheme="minorEastAsia" w:cstheme="minorBidi"/>
          <w:b w:val="0"/>
          <w:bCs w:val="0"/>
        </w:rPr>
      </w:pPr>
      <w:r w:rsidRPr="00DD59C4">
        <w:rPr>
          <w:rFonts w:eastAsiaTheme="minorEastAsia" w:cstheme="minorBidi"/>
          <w:b w:val="0"/>
          <w:bCs w:val="0"/>
        </w:rPr>
        <w:t>· Interprétation des variants génétiques</w:t>
      </w:r>
    </w:p>
    <w:p w14:paraId="225FE2A3" w14:textId="77777777" w:rsidR="00DD59C4" w:rsidRPr="00DD59C4" w:rsidRDefault="00DD59C4" w:rsidP="00DD59C4">
      <w:pPr>
        <w:pStyle w:val="Titre4"/>
        <w:rPr>
          <w:rFonts w:eastAsiaTheme="minorEastAsia" w:cstheme="minorBidi"/>
          <w:b w:val="0"/>
          <w:bCs w:val="0"/>
        </w:rPr>
      </w:pPr>
      <w:r w:rsidRPr="00DD59C4">
        <w:rPr>
          <w:rFonts w:eastAsiaTheme="minorEastAsia" w:cstheme="minorBidi"/>
          <w:b w:val="0"/>
          <w:bCs w:val="0"/>
        </w:rPr>
        <w:t>· Introduction aux études d'association des variants rares et aux tests d'enrichissement (</w:t>
      </w:r>
      <w:proofErr w:type="spellStart"/>
      <w:r w:rsidRPr="00DD59C4">
        <w:rPr>
          <w:rFonts w:eastAsiaTheme="minorEastAsia" w:cstheme="minorBidi"/>
          <w:b w:val="0"/>
          <w:bCs w:val="0"/>
        </w:rPr>
        <w:t>burden</w:t>
      </w:r>
      <w:proofErr w:type="spellEnd"/>
      <w:r w:rsidRPr="00DD59C4">
        <w:rPr>
          <w:rFonts w:eastAsiaTheme="minorEastAsia" w:cstheme="minorBidi"/>
          <w:b w:val="0"/>
          <w:bCs w:val="0"/>
        </w:rPr>
        <w:t xml:space="preserve"> tests)</w:t>
      </w:r>
    </w:p>
    <w:p w14:paraId="025C20F8" w14:textId="28AB96F3" w:rsidR="00DD59C4" w:rsidRPr="00DD59C4" w:rsidRDefault="00DD59C4" w:rsidP="00DD59C4">
      <w:r w:rsidRPr="00DD59C4">
        <w:t>Etude d'association des variants rares</w:t>
      </w:r>
    </w:p>
    <w:p w14:paraId="23698CA2" w14:textId="77777777" w:rsidR="00DD59C4" w:rsidRPr="008953B1" w:rsidRDefault="00DD59C4" w:rsidP="00DD59C4">
      <w:pPr>
        <w:pStyle w:val="Titre4"/>
      </w:pPr>
      <w:r w:rsidRPr="008953B1">
        <w:t>Méthodes</w:t>
      </w:r>
      <w:r>
        <w:t xml:space="preserve"> d’enseignement</w:t>
      </w:r>
    </w:p>
    <w:p w14:paraId="4C83E4C7" w14:textId="11A5EBB1" w:rsidR="00DD59C4" w:rsidRDefault="00DD59C4" w:rsidP="00DD59C4">
      <w:pPr>
        <w:rPr>
          <w:lang w:val="en-GB"/>
        </w:rPr>
      </w:pPr>
      <w:r>
        <w:rPr>
          <w:lang w:val="en-GB"/>
        </w:rPr>
        <w:t xml:space="preserve">Cours </w:t>
      </w:r>
      <w:proofErr w:type="spellStart"/>
      <w:r>
        <w:rPr>
          <w:lang w:val="en-GB"/>
        </w:rPr>
        <w:t>magistraux</w:t>
      </w:r>
      <w:proofErr w:type="spellEnd"/>
      <w:r>
        <w:rPr>
          <w:lang w:val="en-GB"/>
        </w:rPr>
        <w:t xml:space="preserve"> et Travaux pratiques </w:t>
      </w:r>
      <w:proofErr w:type="spellStart"/>
      <w:r>
        <w:rPr>
          <w:lang w:val="en-GB"/>
        </w:rPr>
        <w:t>en</w:t>
      </w:r>
      <w:proofErr w:type="spellEnd"/>
      <w:r>
        <w:rPr>
          <w:lang w:val="en-GB"/>
        </w:rPr>
        <w:t xml:space="preserve"> </w:t>
      </w:r>
      <w:proofErr w:type="spellStart"/>
      <w:r>
        <w:rPr>
          <w:lang w:val="en-GB"/>
        </w:rPr>
        <w:t>présentiel</w:t>
      </w:r>
      <w:proofErr w:type="spellEnd"/>
      <w:r>
        <w:rPr>
          <w:lang w:val="en-GB"/>
        </w:rPr>
        <w:t xml:space="preserve"> </w:t>
      </w:r>
      <w:proofErr w:type="spellStart"/>
      <w:r>
        <w:rPr>
          <w:lang w:val="en-GB"/>
        </w:rPr>
        <w:t>en</w:t>
      </w:r>
      <w:proofErr w:type="spellEnd"/>
      <w:r>
        <w:rPr>
          <w:lang w:val="en-GB"/>
        </w:rPr>
        <w:t xml:space="preserve"> salle </w:t>
      </w:r>
      <w:proofErr w:type="spellStart"/>
      <w:r>
        <w:rPr>
          <w:lang w:val="en-GB"/>
        </w:rPr>
        <w:t>informatique</w:t>
      </w:r>
      <w:proofErr w:type="spellEnd"/>
    </w:p>
    <w:p w14:paraId="12123B94" w14:textId="77777777" w:rsidR="00FD4C61" w:rsidRDefault="00FD4C61" w:rsidP="00DD59C4">
      <w:pPr>
        <w:rPr>
          <w:lang w:val="en-GB"/>
        </w:rPr>
      </w:pPr>
    </w:p>
    <w:p w14:paraId="1D5DEDD6" w14:textId="2E1AC074" w:rsidR="003819F6" w:rsidRDefault="00DD59C4" w:rsidP="00DD59C4">
      <w:pPr>
        <w:rPr>
          <w:lang w:val="en-GB"/>
        </w:rPr>
      </w:pPr>
      <w:r w:rsidRPr="002B15AA">
        <w:rPr>
          <w:rFonts w:ascii="Segoe UI Emoji" w:hAnsi="Segoe UI Emoji" w:cs="Segoe UI Emoji"/>
          <w:sz w:val="28"/>
          <w:szCs w:val="28"/>
        </w:rPr>
        <w:lastRenderedPageBreak/>
        <w:t>🟦</w:t>
      </w:r>
      <w:r w:rsidRPr="003819F6">
        <w:t xml:space="preserve"> </w:t>
      </w:r>
      <w:proofErr w:type="spellStart"/>
      <w:r w:rsidR="003819F6" w:rsidRPr="00555066">
        <w:rPr>
          <w:rStyle w:val="Titre3Car"/>
        </w:rPr>
        <w:t>Omics</w:t>
      </w:r>
      <w:proofErr w:type="spellEnd"/>
      <w:r w:rsidR="003819F6" w:rsidRPr="00555066">
        <w:rPr>
          <w:rStyle w:val="Titre3Car"/>
        </w:rPr>
        <w:t xml:space="preserve"> 2-2 : </w:t>
      </w:r>
      <w:r w:rsidR="00515611">
        <w:rPr>
          <w:rStyle w:val="Titre3Car"/>
        </w:rPr>
        <w:t>Analyse en génomique fonctionnelle</w:t>
      </w:r>
    </w:p>
    <w:p w14:paraId="5842F9DC" w14:textId="69B39933" w:rsidR="00DD59C4" w:rsidRDefault="00DD59C4" w:rsidP="00DD59C4">
      <w:r w:rsidRPr="008953B1">
        <w:t>Nombre d’heures : 24h</w:t>
      </w:r>
      <w:r>
        <w:t xml:space="preserve"> (CM : </w:t>
      </w:r>
      <w:r w:rsidR="002F355B">
        <w:t>5</w:t>
      </w:r>
      <w:r>
        <w:t xml:space="preserve">h, TD : </w:t>
      </w:r>
      <w:r w:rsidR="002F355B">
        <w:t>3</w:t>
      </w:r>
      <w:r>
        <w:t>h</w:t>
      </w:r>
      <w:r w:rsidR="002F355B">
        <w:t>, TP : 16h</w:t>
      </w:r>
      <w:r>
        <w:t>)</w:t>
      </w:r>
      <w:r w:rsidRPr="008953B1">
        <w:br/>
        <w:t>Année/Semestre : M</w:t>
      </w:r>
      <w:r>
        <w:t xml:space="preserve">aster </w:t>
      </w:r>
      <w:r w:rsidRPr="008953B1">
        <w:t>1 / S</w:t>
      </w:r>
      <w:r>
        <w:t xml:space="preserve">emestre </w:t>
      </w:r>
      <w:r w:rsidRPr="008953B1">
        <w:t>2</w:t>
      </w:r>
      <w:r w:rsidRPr="008953B1">
        <w:br/>
        <w:t>Langue : français</w:t>
      </w:r>
      <w:r>
        <w:t>/anglais</w:t>
      </w:r>
    </w:p>
    <w:p w14:paraId="4F792FD5" w14:textId="77777777" w:rsidR="00FD4C61" w:rsidRDefault="00DD59C4" w:rsidP="00FD4C61">
      <w:r w:rsidRPr="00DD59C4">
        <w:rPr>
          <w:rStyle w:val="Titre4Car"/>
        </w:rPr>
        <w:t xml:space="preserve">Objectifs </w:t>
      </w:r>
      <w:r>
        <w:br/>
      </w:r>
      <w:r w:rsidR="002F355B">
        <w:t>- Comprendre et utiliser des designs expérimentaux de protocole d’exploration du transcriptome, du protéome et métabolome.</w:t>
      </w:r>
      <w:r w:rsidR="002F355B">
        <w:br/>
        <w:t>- Effectuer et évaluer les analyses primaires c.a.d. conversion de données brutes, annotations, évaluation de qualité des échantillons, détermination des out</w:t>
      </w:r>
      <w:r w:rsidR="003359BB">
        <w:t>ils</w:t>
      </w:r>
      <w:r w:rsidR="002F355B">
        <w:t>, tester pour effet batch, spécifique à la transcriptomique, protéomique et métabolomique.</w:t>
      </w:r>
      <w:r w:rsidR="002F355B">
        <w:br/>
        <w:t>- Générer et évaluer des analyses de découverte sur les données (PCA, clustering, corrélations).</w:t>
      </w:r>
      <w:r w:rsidR="002F355B">
        <w:br/>
        <w:t>Juger et effectuer les analyses différentielles ainsi que les résultats obtenus.</w:t>
      </w:r>
      <w:r w:rsidR="002F355B">
        <w:br/>
        <w:t xml:space="preserve">- Formuler des hypothèses sur les facteurs différentiels en utilisant des méthodes d’enrichissement (Gene </w:t>
      </w:r>
      <w:proofErr w:type="spellStart"/>
      <w:r w:rsidR="002F355B">
        <w:t>On</w:t>
      </w:r>
      <w:r w:rsidR="003359BB">
        <w:t>c</w:t>
      </w:r>
      <w:r w:rsidR="002F355B">
        <w:t>ology</w:t>
      </w:r>
      <w:proofErr w:type="spellEnd"/>
      <w:r w:rsidR="002F355B">
        <w:t xml:space="preserve">, Gene Set </w:t>
      </w:r>
      <w:proofErr w:type="spellStart"/>
      <w:r w:rsidR="002F355B">
        <w:t>enrichment</w:t>
      </w:r>
      <w:proofErr w:type="spellEnd"/>
      <w:r w:rsidR="002F355B">
        <w:t xml:space="preserve"> </w:t>
      </w:r>
      <w:proofErr w:type="spellStart"/>
      <w:r w:rsidR="002F355B">
        <w:t>analysis</w:t>
      </w:r>
      <w:proofErr w:type="spellEnd"/>
      <w:r w:rsidR="002F355B">
        <w:t xml:space="preserve">, </w:t>
      </w:r>
      <w:proofErr w:type="spellStart"/>
      <w:r w:rsidR="002F355B">
        <w:t>MetaboAnalyst</w:t>
      </w:r>
      <w:proofErr w:type="spellEnd"/>
      <w:r w:rsidR="002F355B">
        <w:t xml:space="preserve">...) et association avec des </w:t>
      </w:r>
      <w:proofErr w:type="spellStart"/>
      <w:r w:rsidR="002F355B">
        <w:t>covariables</w:t>
      </w:r>
      <w:proofErr w:type="spellEnd"/>
      <w:r w:rsidR="002F355B">
        <w:t xml:space="preserve"> (cellulaires, cliniques ...).</w:t>
      </w:r>
      <w:r w:rsidR="002F355B">
        <w:br/>
        <w:t>- Par la réalisation d’exposés en groupe et en anglais, s’éveiller à la démarche scientifique, développera un esprit de synthèse, partagera et échangera des informations avec ses collègues, synthétisera et retransmettra les objectifs et résultats principaux extraits d’articles scientifiques.</w:t>
      </w:r>
      <w:r w:rsidR="002F355B">
        <w:br/>
        <w:t xml:space="preserve">- Appliquer les connaissances acquises sur les méthodes approfondies d’analyses </w:t>
      </w:r>
      <w:proofErr w:type="spellStart"/>
      <w:r w:rsidR="002F355B">
        <w:t>omiques</w:t>
      </w:r>
      <w:proofErr w:type="spellEnd"/>
      <w:r w:rsidR="002F355B">
        <w:t xml:space="preserve"> via la réalisation d’un projet pédagogique en sous-groupe sur la base de ces apprentissages.</w:t>
      </w:r>
      <w:r w:rsidR="00FD4C61">
        <w:t xml:space="preserve"> </w:t>
      </w:r>
    </w:p>
    <w:p w14:paraId="2CF726DB" w14:textId="77777777" w:rsidR="00FD4C61" w:rsidRDefault="00DD59C4" w:rsidP="00FD4C61">
      <w:pPr>
        <w:rPr>
          <w:u w:val="single"/>
        </w:rPr>
      </w:pPr>
      <w:r w:rsidRPr="00FD4C61">
        <w:rPr>
          <w:rStyle w:val="Titre4Car"/>
        </w:rPr>
        <w:t>Contenu</w:t>
      </w:r>
      <w:r>
        <w:br/>
      </w:r>
      <w:r w:rsidR="002F355B" w:rsidRPr="002F355B">
        <w:rPr>
          <w:u w:val="single"/>
        </w:rPr>
        <w:t>Cours magistraux (4 X 1H20)</w:t>
      </w:r>
    </w:p>
    <w:p w14:paraId="4AB10D08" w14:textId="06C7F7BC" w:rsidR="00FD4C61" w:rsidRPr="00FD4C61" w:rsidRDefault="00FD4C61" w:rsidP="00FD4C61">
      <w:r>
        <w:t xml:space="preserve">1) </w:t>
      </w:r>
      <w:r w:rsidR="002F355B" w:rsidRPr="002F355B">
        <w:t>Introduction à l’analyse des données "</w:t>
      </w:r>
      <w:proofErr w:type="spellStart"/>
      <w:r w:rsidR="002F355B" w:rsidRPr="002F355B">
        <w:t>omiques</w:t>
      </w:r>
      <w:proofErr w:type="spellEnd"/>
      <w:r w:rsidR="002F355B" w:rsidRPr="002F355B">
        <w:t>" :</w:t>
      </w:r>
      <w:r>
        <w:br/>
      </w:r>
      <w:r w:rsidR="002F355B" w:rsidRPr="002F355B">
        <w:t xml:space="preserve">• Introduction/rappels sur les méthodes de base d’une analyse de génomique </w:t>
      </w:r>
      <w:proofErr w:type="gramStart"/>
      <w:r w:rsidR="002F355B" w:rsidRPr="002F355B">
        <w:t>fonctionnelle;</w:t>
      </w:r>
      <w:proofErr w:type="gramEnd"/>
      <w:r>
        <w:br/>
      </w:r>
      <w:r w:rsidRPr="00FD4C61">
        <w:t>• Avoir une vue d'ensemble d’un protocole d’analyse et initiation à l’exploitation des résultats attendus;</w:t>
      </w:r>
      <w:r>
        <w:br/>
      </w:r>
      <w:r w:rsidRPr="002F355B">
        <w:t xml:space="preserve">• Établissement d’un design expérimental d'un protocole type d’exploration « </w:t>
      </w:r>
      <w:proofErr w:type="spellStart"/>
      <w:r w:rsidRPr="002F355B">
        <w:t>omique</w:t>
      </w:r>
      <w:proofErr w:type="spellEnd"/>
      <w:r w:rsidRPr="002F355B">
        <w:t xml:space="preserve"> ».</w:t>
      </w:r>
    </w:p>
    <w:p w14:paraId="054DBE1B" w14:textId="77777777" w:rsidR="00FD4C61" w:rsidRPr="002F355B" w:rsidRDefault="00FD4C61" w:rsidP="00FD4C61">
      <w:pPr>
        <w:pStyle w:val="Titre4"/>
        <w:rPr>
          <w:rFonts w:eastAsiaTheme="minorEastAsia" w:cstheme="minorBidi"/>
          <w:b w:val="0"/>
          <w:bCs w:val="0"/>
        </w:rPr>
      </w:pPr>
      <w:r w:rsidRPr="002F355B">
        <w:rPr>
          <w:rFonts w:eastAsiaTheme="minorEastAsia" w:cstheme="minorBidi"/>
          <w:b w:val="0"/>
          <w:bCs w:val="0"/>
        </w:rPr>
        <w:t>2) Analyse transcriptomique dite "bulk" :</w:t>
      </w:r>
    </w:p>
    <w:p w14:paraId="1282CF41" w14:textId="77777777" w:rsidR="00FD4C61" w:rsidRPr="002F355B" w:rsidRDefault="00FD4C61" w:rsidP="00FD4C61">
      <w:pPr>
        <w:pStyle w:val="Titre4"/>
        <w:rPr>
          <w:rFonts w:eastAsiaTheme="minorEastAsia" w:cstheme="minorBidi"/>
          <w:b w:val="0"/>
          <w:bCs w:val="0"/>
        </w:rPr>
      </w:pPr>
      <w:r w:rsidRPr="002F355B">
        <w:rPr>
          <w:rFonts w:eastAsiaTheme="minorEastAsia" w:cstheme="minorBidi"/>
          <w:b w:val="0"/>
          <w:bCs w:val="0"/>
        </w:rPr>
        <w:t xml:space="preserve">• Présentation de la méthode de « Bulk RNA </w:t>
      </w:r>
      <w:proofErr w:type="spellStart"/>
      <w:r w:rsidRPr="002F355B">
        <w:rPr>
          <w:rFonts w:eastAsiaTheme="minorEastAsia" w:cstheme="minorBidi"/>
          <w:b w:val="0"/>
          <w:bCs w:val="0"/>
        </w:rPr>
        <w:t>sequencing</w:t>
      </w:r>
      <w:proofErr w:type="spellEnd"/>
      <w:r w:rsidRPr="002F355B">
        <w:rPr>
          <w:rFonts w:eastAsiaTheme="minorEastAsia" w:cstheme="minorBidi"/>
          <w:b w:val="0"/>
          <w:bCs w:val="0"/>
        </w:rPr>
        <w:t xml:space="preserve"> » et format des datas générées ;</w:t>
      </w:r>
    </w:p>
    <w:p w14:paraId="3F55A1FE" w14:textId="407790CF" w:rsidR="00FD4C61" w:rsidRPr="002F355B" w:rsidRDefault="00FD4C61" w:rsidP="00FD4C61">
      <w:pPr>
        <w:pStyle w:val="Titre4"/>
        <w:rPr>
          <w:rFonts w:eastAsiaTheme="minorEastAsia" w:cstheme="minorBidi"/>
          <w:b w:val="0"/>
          <w:bCs w:val="0"/>
        </w:rPr>
      </w:pPr>
      <w:r w:rsidRPr="002F355B">
        <w:rPr>
          <w:rFonts w:eastAsiaTheme="minorEastAsia" w:cstheme="minorBidi"/>
          <w:b w:val="0"/>
          <w:bCs w:val="0"/>
        </w:rPr>
        <w:t>• Appréhender les spécificités d’analyse pour ce type de protocole et résultats attendus.</w:t>
      </w:r>
      <w:r>
        <w:rPr>
          <w:rFonts w:eastAsiaTheme="minorEastAsia" w:cstheme="minorBidi"/>
          <w:b w:val="0"/>
          <w:bCs w:val="0"/>
        </w:rPr>
        <w:br/>
      </w:r>
    </w:p>
    <w:p w14:paraId="53345BA6" w14:textId="77777777" w:rsidR="00FD4C61" w:rsidRPr="002F355B" w:rsidRDefault="00FD4C61" w:rsidP="00FD4C61">
      <w:pPr>
        <w:pStyle w:val="Titre4"/>
        <w:rPr>
          <w:rFonts w:eastAsiaTheme="minorEastAsia" w:cstheme="minorBidi"/>
          <w:b w:val="0"/>
          <w:bCs w:val="0"/>
        </w:rPr>
      </w:pPr>
      <w:r w:rsidRPr="002F355B">
        <w:rPr>
          <w:rFonts w:eastAsiaTheme="minorEastAsia" w:cstheme="minorBidi"/>
          <w:b w:val="0"/>
          <w:bCs w:val="0"/>
        </w:rPr>
        <w:t xml:space="preserve">3) Analyse transcriptomique dite "single </w:t>
      </w:r>
      <w:proofErr w:type="spellStart"/>
      <w:r w:rsidRPr="002F355B">
        <w:rPr>
          <w:rFonts w:eastAsiaTheme="minorEastAsia" w:cstheme="minorBidi"/>
          <w:b w:val="0"/>
          <w:bCs w:val="0"/>
        </w:rPr>
        <w:t>cell</w:t>
      </w:r>
      <w:proofErr w:type="spellEnd"/>
      <w:r w:rsidRPr="002F355B">
        <w:rPr>
          <w:rFonts w:eastAsiaTheme="minorEastAsia" w:cstheme="minorBidi"/>
          <w:b w:val="0"/>
          <w:bCs w:val="0"/>
        </w:rPr>
        <w:t>" :</w:t>
      </w:r>
    </w:p>
    <w:p w14:paraId="1AACC8FF" w14:textId="77777777" w:rsidR="00FD4C61" w:rsidRPr="002F355B" w:rsidRDefault="00FD4C61" w:rsidP="00FD4C61">
      <w:pPr>
        <w:pStyle w:val="Titre4"/>
        <w:rPr>
          <w:rFonts w:eastAsiaTheme="minorEastAsia" w:cstheme="minorBidi"/>
          <w:b w:val="0"/>
          <w:bCs w:val="0"/>
        </w:rPr>
      </w:pPr>
      <w:r w:rsidRPr="002F355B">
        <w:rPr>
          <w:rFonts w:eastAsiaTheme="minorEastAsia" w:cstheme="minorBidi"/>
          <w:b w:val="0"/>
          <w:bCs w:val="0"/>
        </w:rPr>
        <w:t xml:space="preserve">• Présentation de la méthode de « single </w:t>
      </w:r>
      <w:proofErr w:type="spellStart"/>
      <w:r w:rsidRPr="002F355B">
        <w:rPr>
          <w:rFonts w:eastAsiaTheme="minorEastAsia" w:cstheme="minorBidi"/>
          <w:b w:val="0"/>
          <w:bCs w:val="0"/>
        </w:rPr>
        <w:t>cell</w:t>
      </w:r>
      <w:proofErr w:type="spellEnd"/>
      <w:r w:rsidRPr="002F355B">
        <w:rPr>
          <w:rFonts w:eastAsiaTheme="minorEastAsia" w:cstheme="minorBidi"/>
          <w:b w:val="0"/>
          <w:bCs w:val="0"/>
        </w:rPr>
        <w:t xml:space="preserve"> </w:t>
      </w:r>
      <w:proofErr w:type="spellStart"/>
      <w:r w:rsidRPr="002F355B">
        <w:rPr>
          <w:rFonts w:eastAsiaTheme="minorEastAsia" w:cstheme="minorBidi"/>
          <w:b w:val="0"/>
          <w:bCs w:val="0"/>
        </w:rPr>
        <w:t>sequencing</w:t>
      </w:r>
      <w:proofErr w:type="spellEnd"/>
      <w:r w:rsidRPr="002F355B">
        <w:rPr>
          <w:rFonts w:eastAsiaTheme="minorEastAsia" w:cstheme="minorBidi"/>
          <w:b w:val="0"/>
          <w:bCs w:val="0"/>
        </w:rPr>
        <w:t xml:space="preserve"> » et format des datas générées ;</w:t>
      </w:r>
    </w:p>
    <w:p w14:paraId="71A7A25F" w14:textId="45FB20CD" w:rsidR="00FD4C61" w:rsidRPr="002F355B" w:rsidRDefault="00FD4C61" w:rsidP="00FD4C61">
      <w:pPr>
        <w:pStyle w:val="Titre4"/>
        <w:rPr>
          <w:rFonts w:eastAsiaTheme="minorEastAsia" w:cstheme="minorBidi"/>
          <w:b w:val="0"/>
          <w:bCs w:val="0"/>
        </w:rPr>
      </w:pPr>
      <w:r w:rsidRPr="002F355B">
        <w:rPr>
          <w:rFonts w:eastAsiaTheme="minorEastAsia" w:cstheme="minorBidi"/>
          <w:b w:val="0"/>
          <w:bCs w:val="0"/>
        </w:rPr>
        <w:t>• Appréhender les spécificités d’analyse pour ce type de protocole et résultats attendus.</w:t>
      </w:r>
      <w:r>
        <w:rPr>
          <w:rFonts w:eastAsiaTheme="minorEastAsia" w:cstheme="minorBidi"/>
          <w:b w:val="0"/>
          <w:bCs w:val="0"/>
        </w:rPr>
        <w:br/>
      </w:r>
    </w:p>
    <w:p w14:paraId="470CF825" w14:textId="77777777" w:rsidR="00FD4C61" w:rsidRPr="002F355B" w:rsidRDefault="00FD4C61" w:rsidP="00FD4C61">
      <w:pPr>
        <w:pStyle w:val="Titre4"/>
        <w:rPr>
          <w:rFonts w:eastAsiaTheme="minorEastAsia" w:cstheme="minorBidi"/>
          <w:b w:val="0"/>
          <w:bCs w:val="0"/>
        </w:rPr>
      </w:pPr>
      <w:r w:rsidRPr="002F355B">
        <w:rPr>
          <w:rFonts w:eastAsiaTheme="minorEastAsia" w:cstheme="minorBidi"/>
          <w:b w:val="0"/>
          <w:bCs w:val="0"/>
        </w:rPr>
        <w:t>4) Analyses protéomique et métabolomique :</w:t>
      </w:r>
    </w:p>
    <w:p w14:paraId="579870FE" w14:textId="77777777" w:rsidR="00FD4C61" w:rsidRPr="002F355B" w:rsidRDefault="00FD4C61" w:rsidP="00FD4C61">
      <w:pPr>
        <w:pStyle w:val="Titre4"/>
        <w:rPr>
          <w:rFonts w:eastAsiaTheme="minorEastAsia" w:cstheme="minorBidi"/>
          <w:b w:val="0"/>
          <w:bCs w:val="0"/>
        </w:rPr>
      </w:pPr>
      <w:r w:rsidRPr="002F355B">
        <w:rPr>
          <w:rFonts w:eastAsiaTheme="minorEastAsia" w:cstheme="minorBidi"/>
          <w:b w:val="0"/>
          <w:bCs w:val="0"/>
        </w:rPr>
        <w:t>• Les différents modes d’analyses ;</w:t>
      </w:r>
    </w:p>
    <w:p w14:paraId="0E339A0A" w14:textId="77777777" w:rsidR="00FD4C61" w:rsidRPr="002F355B" w:rsidRDefault="00FD4C61" w:rsidP="00FD4C61">
      <w:pPr>
        <w:pStyle w:val="Titre4"/>
        <w:rPr>
          <w:rFonts w:eastAsiaTheme="minorEastAsia" w:cstheme="minorBidi"/>
          <w:b w:val="0"/>
          <w:bCs w:val="0"/>
        </w:rPr>
      </w:pPr>
      <w:r w:rsidRPr="002F355B">
        <w:rPr>
          <w:rFonts w:eastAsiaTheme="minorEastAsia" w:cstheme="minorBidi"/>
          <w:b w:val="0"/>
          <w:bCs w:val="0"/>
        </w:rPr>
        <w:t>• Exploitation des résultats issus des méthodes de protéomique et de métabolomique ;</w:t>
      </w:r>
    </w:p>
    <w:p w14:paraId="6CA93C55" w14:textId="77777777" w:rsidR="00FD4C61" w:rsidRPr="009B3E64" w:rsidRDefault="00FD4C61" w:rsidP="00FD4C61">
      <w:pPr>
        <w:pStyle w:val="Titre4"/>
        <w:rPr>
          <w:rFonts w:eastAsiaTheme="minorEastAsia" w:cstheme="minorBidi"/>
          <w:b w:val="0"/>
          <w:bCs w:val="0"/>
        </w:rPr>
      </w:pPr>
      <w:r w:rsidRPr="002F355B">
        <w:rPr>
          <w:rFonts w:eastAsiaTheme="minorEastAsia" w:cstheme="minorBidi"/>
          <w:b w:val="0"/>
          <w:bCs w:val="0"/>
        </w:rPr>
        <w:t>• Initiation au traitement de ces types de données.</w:t>
      </w:r>
    </w:p>
    <w:p w14:paraId="33FEC01D" w14:textId="77777777" w:rsidR="00FD4C61" w:rsidRDefault="00FD4C61" w:rsidP="00FD4C61">
      <w:pPr>
        <w:rPr>
          <w:u w:val="single"/>
        </w:rPr>
      </w:pPr>
      <w:r>
        <w:br/>
      </w:r>
      <w:r w:rsidR="002F355B" w:rsidRPr="002F355B">
        <w:rPr>
          <w:u w:val="single"/>
        </w:rPr>
        <w:t>Travaux dirigés (2H40)</w:t>
      </w:r>
    </w:p>
    <w:p w14:paraId="58563DB9" w14:textId="200D2986" w:rsidR="002F355B" w:rsidRPr="00FD4C61" w:rsidRDefault="002F355B" w:rsidP="00FD4C61">
      <w:r w:rsidRPr="002F355B">
        <w:t>Présentation d'article (données multi-</w:t>
      </w:r>
      <w:proofErr w:type="spellStart"/>
      <w:r w:rsidRPr="002F355B">
        <w:t>omiques</w:t>
      </w:r>
      <w:proofErr w:type="spellEnd"/>
      <w:r w:rsidRPr="002F355B">
        <w:t>) en fin de semestre.</w:t>
      </w:r>
    </w:p>
    <w:p w14:paraId="7F8AD91D" w14:textId="16E49737" w:rsidR="002F355B" w:rsidRPr="002F355B" w:rsidRDefault="002F355B" w:rsidP="002F355B">
      <w:pPr>
        <w:pStyle w:val="Titre4"/>
        <w:rPr>
          <w:rFonts w:eastAsiaTheme="minorEastAsia" w:cstheme="minorBidi"/>
          <w:b w:val="0"/>
          <w:bCs w:val="0"/>
          <w:u w:val="single"/>
        </w:rPr>
      </w:pPr>
      <w:r w:rsidRPr="002F355B">
        <w:rPr>
          <w:rFonts w:eastAsiaTheme="minorEastAsia" w:cstheme="minorBidi"/>
          <w:b w:val="0"/>
          <w:bCs w:val="0"/>
          <w:u w:val="single"/>
        </w:rPr>
        <w:lastRenderedPageBreak/>
        <w:t>Travaux pratiques (4X4H)</w:t>
      </w:r>
    </w:p>
    <w:p w14:paraId="0CB837DB" w14:textId="24532855" w:rsidR="002F355B" w:rsidRPr="002F355B" w:rsidRDefault="002F355B" w:rsidP="002F355B">
      <w:pPr>
        <w:pStyle w:val="Titre4"/>
        <w:rPr>
          <w:rFonts w:eastAsiaTheme="minorEastAsia" w:cstheme="minorBidi"/>
          <w:b w:val="0"/>
          <w:bCs w:val="0"/>
        </w:rPr>
      </w:pPr>
      <w:r w:rsidRPr="002F355B">
        <w:rPr>
          <w:rFonts w:eastAsiaTheme="minorEastAsia" w:cstheme="minorBidi"/>
          <w:b w:val="0"/>
          <w:bCs w:val="0"/>
        </w:rPr>
        <w:t>• Analyses primaires et designs expérimentaux</w:t>
      </w:r>
    </w:p>
    <w:p w14:paraId="12438C07" w14:textId="253EFDE7" w:rsidR="002F355B" w:rsidRPr="002F355B" w:rsidRDefault="002F355B" w:rsidP="002F355B">
      <w:pPr>
        <w:pStyle w:val="Titre4"/>
        <w:rPr>
          <w:rFonts w:eastAsiaTheme="minorEastAsia" w:cstheme="minorBidi"/>
          <w:b w:val="0"/>
          <w:bCs w:val="0"/>
        </w:rPr>
      </w:pPr>
      <w:r w:rsidRPr="002F355B">
        <w:rPr>
          <w:rFonts w:eastAsiaTheme="minorEastAsia" w:cstheme="minorBidi"/>
          <w:b w:val="0"/>
          <w:bCs w:val="0"/>
        </w:rPr>
        <w:t>• Analyses exploratoires et formulations d’hypothèses fonctionnelles</w:t>
      </w:r>
    </w:p>
    <w:p w14:paraId="445F9640" w14:textId="31805E85" w:rsidR="002F355B" w:rsidRPr="002F355B" w:rsidRDefault="002F355B" w:rsidP="002F355B">
      <w:pPr>
        <w:pStyle w:val="Titre4"/>
        <w:rPr>
          <w:rFonts w:eastAsiaTheme="minorEastAsia" w:cstheme="minorBidi"/>
          <w:b w:val="0"/>
          <w:bCs w:val="0"/>
        </w:rPr>
      </w:pPr>
      <w:r w:rsidRPr="002F355B">
        <w:rPr>
          <w:rFonts w:eastAsiaTheme="minorEastAsia" w:cstheme="minorBidi"/>
          <w:b w:val="0"/>
          <w:bCs w:val="0"/>
        </w:rPr>
        <w:t>• Analyses différentielles et interprétation</w:t>
      </w:r>
      <w:r w:rsidR="00F42939">
        <w:rPr>
          <w:rFonts w:eastAsiaTheme="minorEastAsia" w:cstheme="minorBidi"/>
          <w:b w:val="0"/>
          <w:bCs w:val="0"/>
        </w:rPr>
        <w:t>s</w:t>
      </w:r>
    </w:p>
    <w:p w14:paraId="728CA0A6" w14:textId="1865BE6E" w:rsidR="002F355B" w:rsidRPr="00B20416" w:rsidRDefault="002F355B" w:rsidP="00B20416">
      <w:pPr>
        <w:pStyle w:val="Titre4"/>
        <w:rPr>
          <w:rFonts w:eastAsiaTheme="minorEastAsia" w:cstheme="minorBidi"/>
          <w:b w:val="0"/>
          <w:bCs w:val="0"/>
        </w:rPr>
      </w:pPr>
      <w:r w:rsidRPr="002F355B">
        <w:rPr>
          <w:rFonts w:eastAsiaTheme="minorEastAsia" w:cstheme="minorBidi"/>
          <w:b w:val="0"/>
          <w:bCs w:val="0"/>
        </w:rPr>
        <w:t>• Réalisation d’un projet en sous-groupe avec restitution.</w:t>
      </w:r>
      <w:r w:rsidR="00B20416">
        <w:rPr>
          <w:rFonts w:eastAsiaTheme="minorEastAsia" w:cstheme="minorBidi"/>
          <w:b w:val="0"/>
          <w:bCs w:val="0"/>
        </w:rPr>
        <w:br/>
      </w:r>
    </w:p>
    <w:p w14:paraId="6524AB24" w14:textId="77777777" w:rsidR="00DD59C4" w:rsidRPr="008953B1" w:rsidRDefault="00DD59C4" w:rsidP="00DD59C4">
      <w:pPr>
        <w:pStyle w:val="Titre4"/>
      </w:pPr>
      <w:r w:rsidRPr="008953B1">
        <w:t>Méthodes</w:t>
      </w:r>
      <w:r>
        <w:t xml:space="preserve"> d’enseignement</w:t>
      </w:r>
    </w:p>
    <w:p w14:paraId="60CCE38F" w14:textId="12474A32" w:rsidR="00555066" w:rsidRDefault="00DD59C4" w:rsidP="00DD59C4">
      <w:pPr>
        <w:rPr>
          <w:lang w:val="en-GB"/>
        </w:rPr>
      </w:pPr>
      <w:r>
        <w:rPr>
          <w:lang w:val="en-GB"/>
        </w:rPr>
        <w:t xml:space="preserve">Cours </w:t>
      </w:r>
      <w:proofErr w:type="spellStart"/>
      <w:r>
        <w:rPr>
          <w:lang w:val="en-GB"/>
        </w:rPr>
        <w:t>magistraux</w:t>
      </w:r>
      <w:proofErr w:type="spellEnd"/>
      <w:r>
        <w:rPr>
          <w:lang w:val="en-GB"/>
        </w:rPr>
        <w:t xml:space="preserve"> et Travaux pratiques </w:t>
      </w:r>
      <w:proofErr w:type="spellStart"/>
      <w:r>
        <w:rPr>
          <w:lang w:val="en-GB"/>
        </w:rPr>
        <w:t>en</w:t>
      </w:r>
      <w:proofErr w:type="spellEnd"/>
      <w:r>
        <w:rPr>
          <w:lang w:val="en-GB"/>
        </w:rPr>
        <w:t xml:space="preserve"> </w:t>
      </w:r>
      <w:proofErr w:type="spellStart"/>
      <w:r>
        <w:rPr>
          <w:lang w:val="en-GB"/>
        </w:rPr>
        <w:t>présentiel</w:t>
      </w:r>
      <w:proofErr w:type="spellEnd"/>
      <w:r>
        <w:rPr>
          <w:lang w:val="en-GB"/>
        </w:rPr>
        <w:t xml:space="preserve"> </w:t>
      </w:r>
      <w:proofErr w:type="spellStart"/>
      <w:r>
        <w:rPr>
          <w:lang w:val="en-GB"/>
        </w:rPr>
        <w:t>en</w:t>
      </w:r>
      <w:proofErr w:type="spellEnd"/>
      <w:r>
        <w:rPr>
          <w:lang w:val="en-GB"/>
        </w:rPr>
        <w:t xml:space="preserve"> salle </w:t>
      </w:r>
      <w:proofErr w:type="spellStart"/>
      <w:r>
        <w:rPr>
          <w:lang w:val="en-GB"/>
        </w:rPr>
        <w:t>informatique</w:t>
      </w:r>
      <w:proofErr w:type="spellEnd"/>
      <w:r w:rsidR="00B20416">
        <w:rPr>
          <w:lang w:val="en-GB"/>
        </w:rPr>
        <w:br/>
      </w:r>
    </w:p>
    <w:p w14:paraId="2F1C975E" w14:textId="16DC1DEB" w:rsidR="00555066" w:rsidRDefault="00555066" w:rsidP="00DD59C4">
      <w:pPr>
        <w:rPr>
          <w:lang w:val="en-GB"/>
        </w:rPr>
      </w:pPr>
      <w:r w:rsidRPr="002B15AA">
        <w:rPr>
          <w:rFonts w:ascii="Segoe UI Emoji" w:hAnsi="Segoe UI Emoji" w:cs="Segoe UI Emoji"/>
          <w:sz w:val="28"/>
          <w:szCs w:val="28"/>
        </w:rPr>
        <w:t>🟦</w:t>
      </w:r>
      <w:r w:rsidRPr="00555066">
        <w:rPr>
          <w:lang w:val="en-GB"/>
        </w:rPr>
        <w:t xml:space="preserve"> </w:t>
      </w:r>
      <w:proofErr w:type="gramStart"/>
      <w:r w:rsidRPr="00555066">
        <w:rPr>
          <w:rStyle w:val="Titre3Car"/>
        </w:rPr>
        <w:t>UE:</w:t>
      </w:r>
      <w:proofErr w:type="gramEnd"/>
      <w:r w:rsidRPr="00555066">
        <w:rPr>
          <w:rStyle w:val="Titre3Car"/>
        </w:rPr>
        <w:t xml:space="preserve"> </w:t>
      </w:r>
      <w:r w:rsidRPr="00555066">
        <w:rPr>
          <w:rStyle w:val="Titre3Car"/>
          <w:lang w:val="en-GB"/>
        </w:rPr>
        <w:t xml:space="preserve">Gestion des données </w:t>
      </w:r>
      <w:proofErr w:type="spellStart"/>
      <w:r w:rsidRPr="00555066">
        <w:rPr>
          <w:rStyle w:val="Titre3Car"/>
          <w:lang w:val="en-GB"/>
        </w:rPr>
        <w:t>biologiques</w:t>
      </w:r>
      <w:proofErr w:type="spellEnd"/>
      <w:r w:rsidRPr="00555066">
        <w:rPr>
          <w:rStyle w:val="Titre3Car"/>
          <w:lang w:val="en-GB"/>
        </w:rPr>
        <w:t xml:space="preserve"> - Web </w:t>
      </w:r>
      <w:proofErr w:type="spellStart"/>
      <w:r w:rsidRPr="00555066">
        <w:rPr>
          <w:rStyle w:val="Titre3Car"/>
          <w:lang w:val="en-GB"/>
        </w:rPr>
        <w:t>semantique</w:t>
      </w:r>
      <w:proofErr w:type="spellEnd"/>
    </w:p>
    <w:p w14:paraId="3622893B" w14:textId="01A608CF" w:rsidR="00555066" w:rsidRDefault="00555066" w:rsidP="00555066">
      <w:r w:rsidRPr="008953B1">
        <w:t>Nombre d’heures : 24h</w:t>
      </w:r>
      <w:r>
        <w:t xml:space="preserve"> (CM : 8h, TD : 8h, TP : 8h)</w:t>
      </w:r>
      <w:r w:rsidRPr="008953B1">
        <w:br/>
        <w:t>Année/Semestre : M</w:t>
      </w:r>
      <w:r>
        <w:t xml:space="preserve">aster </w:t>
      </w:r>
      <w:r w:rsidRPr="008953B1">
        <w:t>1 / S</w:t>
      </w:r>
      <w:r>
        <w:t xml:space="preserve">emestre </w:t>
      </w:r>
      <w:r w:rsidRPr="008953B1">
        <w:t>2</w:t>
      </w:r>
      <w:r w:rsidRPr="008953B1">
        <w:br/>
        <w:t>Langue : français</w:t>
      </w:r>
      <w:r>
        <w:t>/anglais</w:t>
      </w:r>
    </w:p>
    <w:p w14:paraId="7066618C" w14:textId="3FE5A1B1" w:rsidR="00555066" w:rsidRPr="00555066" w:rsidRDefault="00555066" w:rsidP="00555066">
      <w:pPr>
        <w:pStyle w:val="Default"/>
        <w:rPr>
          <w:rFonts w:ascii="Source Sans Pro" w:hAnsi="Source Sans Pro"/>
          <w:sz w:val="20"/>
          <w:szCs w:val="20"/>
        </w:rPr>
      </w:pPr>
      <w:r w:rsidRPr="00DD59C4">
        <w:rPr>
          <w:rStyle w:val="Titre4Car"/>
        </w:rPr>
        <w:t xml:space="preserve">Objectifs </w:t>
      </w:r>
      <w:r>
        <w:br/>
      </w:r>
      <w:r w:rsidRPr="00555066">
        <w:rPr>
          <w:rFonts w:ascii="Source Sans Pro" w:hAnsi="Source Sans Pro"/>
          <w:sz w:val="20"/>
          <w:szCs w:val="20"/>
        </w:rPr>
        <w:t xml:space="preserve">Au terme de cet enseignement, l'étudiant : </w:t>
      </w:r>
    </w:p>
    <w:p w14:paraId="22B93943" w14:textId="77777777" w:rsidR="00555066" w:rsidRPr="00555066" w:rsidRDefault="00555066" w:rsidP="00555066">
      <w:pPr>
        <w:pStyle w:val="Default"/>
        <w:rPr>
          <w:rFonts w:ascii="Source Sans Pro" w:hAnsi="Source Sans Pro"/>
          <w:sz w:val="20"/>
          <w:szCs w:val="20"/>
        </w:rPr>
      </w:pPr>
      <w:r w:rsidRPr="00555066">
        <w:rPr>
          <w:rFonts w:ascii="Source Sans Pro" w:hAnsi="Source Sans Pro"/>
          <w:sz w:val="20"/>
          <w:szCs w:val="20"/>
        </w:rPr>
        <w:t xml:space="preserve">• Abordera les données biomédicales disponibles sur le web </w:t>
      </w:r>
    </w:p>
    <w:p w14:paraId="36D68D7E" w14:textId="77777777" w:rsidR="00555066" w:rsidRPr="00555066" w:rsidRDefault="00555066" w:rsidP="00555066">
      <w:pPr>
        <w:pStyle w:val="Default"/>
        <w:rPr>
          <w:rFonts w:ascii="Source Sans Pro" w:hAnsi="Source Sans Pro"/>
          <w:sz w:val="20"/>
          <w:szCs w:val="20"/>
        </w:rPr>
      </w:pPr>
      <w:r w:rsidRPr="00555066">
        <w:rPr>
          <w:rFonts w:ascii="Source Sans Pro" w:hAnsi="Source Sans Pro"/>
          <w:sz w:val="20"/>
          <w:szCs w:val="20"/>
        </w:rPr>
        <w:t xml:space="preserve">• Formalisera des requêtes pour explorer ces données </w:t>
      </w:r>
    </w:p>
    <w:p w14:paraId="5FFEDF8E" w14:textId="77777777" w:rsidR="00555066" w:rsidRPr="00555066" w:rsidRDefault="00555066" w:rsidP="00555066">
      <w:pPr>
        <w:pStyle w:val="Default"/>
        <w:rPr>
          <w:rFonts w:ascii="Source Sans Pro" w:hAnsi="Source Sans Pro"/>
          <w:sz w:val="20"/>
          <w:szCs w:val="20"/>
        </w:rPr>
      </w:pPr>
      <w:r w:rsidRPr="00555066">
        <w:rPr>
          <w:rFonts w:ascii="Source Sans Pro" w:hAnsi="Source Sans Pro"/>
          <w:sz w:val="20"/>
          <w:szCs w:val="20"/>
        </w:rPr>
        <w:t xml:space="preserve">• Modélisera des connaissances médicales à l’aide de langages formels compréhensibles par la machine </w:t>
      </w:r>
    </w:p>
    <w:p w14:paraId="660436C0" w14:textId="43DD49F8" w:rsidR="00555066" w:rsidRPr="00555066" w:rsidRDefault="00555066" w:rsidP="00555066">
      <w:pPr>
        <w:pStyle w:val="Default"/>
        <w:rPr>
          <w:rFonts w:ascii="Source Sans Pro" w:hAnsi="Source Sans Pro"/>
          <w:sz w:val="20"/>
          <w:szCs w:val="20"/>
        </w:rPr>
      </w:pPr>
      <w:r w:rsidRPr="00555066">
        <w:rPr>
          <w:rFonts w:ascii="Source Sans Pro" w:hAnsi="Source Sans Pro"/>
          <w:sz w:val="20"/>
          <w:szCs w:val="20"/>
        </w:rPr>
        <w:t xml:space="preserve">• Raisonnera de manière symbolique sur les données médicales </w:t>
      </w:r>
      <w:r>
        <w:rPr>
          <w:rFonts w:ascii="Source Sans Pro" w:hAnsi="Source Sans Pro"/>
          <w:sz w:val="20"/>
          <w:szCs w:val="20"/>
        </w:rPr>
        <w:br/>
      </w:r>
    </w:p>
    <w:p w14:paraId="4E15ACBC" w14:textId="753F587A" w:rsidR="00555066" w:rsidRPr="002F355B" w:rsidRDefault="00555066" w:rsidP="00555066">
      <w:r w:rsidRPr="00555066">
        <w:rPr>
          <w:rStyle w:val="Titre4Car"/>
        </w:rPr>
        <w:t>Contenu</w:t>
      </w:r>
      <w:r>
        <w:br/>
        <w:t>Les enseignements relatifs à cette UE portent sur les graphes de connaissances biomédicales disponibles sur le web :</w:t>
      </w:r>
      <w:r>
        <w:br/>
        <w:t>• Modélisation des graphes de connaissances</w:t>
      </w:r>
      <w:r>
        <w:br/>
        <w:t>• Notions de données liées</w:t>
      </w:r>
      <w:r>
        <w:br/>
        <w:t>• Interrogation des graphes de connaissances</w:t>
      </w:r>
      <w:r>
        <w:br/>
        <w:t>• Notions d’ontologie en biomédical</w:t>
      </w:r>
      <w:r>
        <w:br/>
        <w:t>• Déduction de nouvelles connaissances Applications d’ontologie en biomédical</w:t>
      </w:r>
    </w:p>
    <w:p w14:paraId="30907EC4" w14:textId="77777777" w:rsidR="00555066" w:rsidRPr="008953B1" w:rsidRDefault="00555066" w:rsidP="00555066">
      <w:pPr>
        <w:pStyle w:val="Titre4"/>
      </w:pPr>
      <w:r w:rsidRPr="008953B1">
        <w:t>Méthodes</w:t>
      </w:r>
      <w:r>
        <w:t xml:space="preserve"> d’enseignement</w:t>
      </w:r>
    </w:p>
    <w:p w14:paraId="782C4C5A" w14:textId="3AC35209" w:rsidR="00555066" w:rsidRPr="00DD59C4" w:rsidRDefault="00555066" w:rsidP="00DD59C4">
      <w:pPr>
        <w:rPr>
          <w:lang w:val="en-GB"/>
        </w:rPr>
      </w:pPr>
      <w:r>
        <w:rPr>
          <w:lang w:val="en-GB"/>
        </w:rPr>
        <w:t xml:space="preserve">Cours </w:t>
      </w:r>
      <w:proofErr w:type="spellStart"/>
      <w:r>
        <w:rPr>
          <w:lang w:val="en-GB"/>
        </w:rPr>
        <w:t>magistraux</w:t>
      </w:r>
      <w:proofErr w:type="spellEnd"/>
      <w:r>
        <w:rPr>
          <w:lang w:val="en-GB"/>
        </w:rPr>
        <w:t xml:space="preserve"> et Travaux pratiques </w:t>
      </w:r>
      <w:proofErr w:type="spellStart"/>
      <w:r>
        <w:rPr>
          <w:lang w:val="en-GB"/>
        </w:rPr>
        <w:t>en</w:t>
      </w:r>
      <w:proofErr w:type="spellEnd"/>
      <w:r>
        <w:rPr>
          <w:lang w:val="en-GB"/>
        </w:rPr>
        <w:t xml:space="preserve"> </w:t>
      </w:r>
      <w:proofErr w:type="spellStart"/>
      <w:r>
        <w:rPr>
          <w:lang w:val="en-GB"/>
        </w:rPr>
        <w:t>présentiel</w:t>
      </w:r>
      <w:proofErr w:type="spellEnd"/>
      <w:r>
        <w:rPr>
          <w:lang w:val="en-GB"/>
        </w:rPr>
        <w:t>.</w:t>
      </w:r>
    </w:p>
    <w:p w14:paraId="5C98ED00" w14:textId="16900540" w:rsidR="00293556" w:rsidRPr="00443D6A" w:rsidRDefault="004A7F14" w:rsidP="00443D6A">
      <w:pPr>
        <w:pStyle w:val="Titre1"/>
      </w:pPr>
      <w:bookmarkStart w:id="12" w:name="_Toc226032607"/>
      <w:r>
        <w:t xml:space="preserve">PROGRAMME DE </w:t>
      </w:r>
      <w:r w:rsidR="00443D6A">
        <w:t>M</w:t>
      </w:r>
      <w:r>
        <w:t>ASTER</w:t>
      </w:r>
      <w:r w:rsidR="00A662F4" w:rsidRPr="00443D6A">
        <w:t xml:space="preserve"> 2 </w:t>
      </w:r>
      <w:r>
        <w:t>OHNU</w:t>
      </w:r>
      <w:bookmarkEnd w:id="12"/>
    </w:p>
    <w:p w14:paraId="0C5872C2" w14:textId="30338EF5" w:rsidR="00F244A8" w:rsidRPr="008953B1" w:rsidRDefault="00B20416" w:rsidP="002F0CED">
      <w:r>
        <w:br/>
      </w:r>
      <w:r w:rsidR="00F244A8" w:rsidRPr="008953B1">
        <w:t>L’année comprend :</w:t>
      </w:r>
    </w:p>
    <w:p w14:paraId="3837381F" w14:textId="77777777" w:rsidR="00F244A8" w:rsidRPr="00FB7701" w:rsidRDefault="00F244A8" w:rsidP="0090014C">
      <w:pPr>
        <w:pStyle w:val="Paragraphedeliste"/>
        <w:numPr>
          <w:ilvl w:val="0"/>
          <w:numId w:val="33"/>
        </w:numPr>
      </w:pPr>
      <w:proofErr w:type="gramStart"/>
      <w:r w:rsidRPr="00FB7701">
        <w:t>des</w:t>
      </w:r>
      <w:proofErr w:type="gramEnd"/>
      <w:r w:rsidRPr="00FB7701">
        <w:t xml:space="preserve"> unités d’enseignement spécialisées,</w:t>
      </w:r>
    </w:p>
    <w:p w14:paraId="3970C737" w14:textId="77777777" w:rsidR="00F244A8" w:rsidRPr="00FB7701" w:rsidRDefault="00F244A8" w:rsidP="0090014C">
      <w:pPr>
        <w:pStyle w:val="Paragraphedeliste"/>
        <w:numPr>
          <w:ilvl w:val="0"/>
          <w:numId w:val="33"/>
        </w:numPr>
      </w:pPr>
      <w:proofErr w:type="gramStart"/>
      <w:r w:rsidRPr="00FB7701">
        <w:t>la</w:t>
      </w:r>
      <w:proofErr w:type="gramEnd"/>
      <w:r w:rsidRPr="00FB7701">
        <w:t xml:space="preserve"> conception d’un projet scientifique,</w:t>
      </w:r>
    </w:p>
    <w:p w14:paraId="36976D89" w14:textId="1F300B9E" w:rsidR="00F244A8" w:rsidRPr="00FB7701" w:rsidRDefault="00F244A8" w:rsidP="0090014C">
      <w:pPr>
        <w:pStyle w:val="Paragraphedeliste"/>
        <w:numPr>
          <w:ilvl w:val="0"/>
          <w:numId w:val="33"/>
        </w:numPr>
      </w:pPr>
      <w:proofErr w:type="gramStart"/>
      <w:r w:rsidRPr="00FB7701">
        <w:t>un</w:t>
      </w:r>
      <w:proofErr w:type="gramEnd"/>
      <w:r w:rsidRPr="00FB7701">
        <w:t xml:space="preserve"> stage long</w:t>
      </w:r>
      <w:r w:rsidR="00555066">
        <w:t xml:space="preserve"> de 6 mois</w:t>
      </w:r>
    </w:p>
    <w:p w14:paraId="6A51F177" w14:textId="77777777" w:rsidR="00F244A8" w:rsidRDefault="00F244A8" w:rsidP="0090014C">
      <w:pPr>
        <w:pStyle w:val="Paragraphedeliste"/>
        <w:numPr>
          <w:ilvl w:val="0"/>
          <w:numId w:val="33"/>
        </w:numPr>
      </w:pPr>
      <w:proofErr w:type="gramStart"/>
      <w:r w:rsidRPr="00FB7701">
        <w:t>et</w:t>
      </w:r>
      <w:proofErr w:type="gramEnd"/>
      <w:r w:rsidRPr="00FB7701">
        <w:t xml:space="preserve"> des mises en situation professionnelles.</w:t>
      </w:r>
    </w:p>
    <w:p w14:paraId="43F0CC32" w14:textId="76C84DC7" w:rsidR="00443D6A" w:rsidRDefault="00B20416" w:rsidP="00F15857">
      <w:pPr>
        <w:pStyle w:val="Titre2"/>
        <w:rPr>
          <w:lang w:val="en-GB"/>
        </w:rPr>
      </w:pPr>
      <w:r>
        <w:rPr>
          <w:lang w:val="en-GB"/>
        </w:rPr>
        <w:lastRenderedPageBreak/>
        <w:br/>
      </w:r>
      <w:bookmarkStart w:id="13" w:name="_Toc226032608"/>
      <w:proofErr w:type="spellStart"/>
      <w:r w:rsidR="00443D6A">
        <w:rPr>
          <w:lang w:val="en-GB"/>
        </w:rPr>
        <w:t>Unité</w:t>
      </w:r>
      <w:proofErr w:type="spellEnd"/>
      <w:r w:rsidR="00443D6A">
        <w:rPr>
          <w:lang w:val="en-GB"/>
        </w:rPr>
        <w:t xml:space="preserve"> </w:t>
      </w:r>
      <w:proofErr w:type="spellStart"/>
      <w:r w:rsidR="00443D6A">
        <w:rPr>
          <w:lang w:val="en-GB"/>
        </w:rPr>
        <w:t>d’enseignement</w:t>
      </w:r>
      <w:proofErr w:type="spellEnd"/>
      <w:r w:rsidR="00443D6A">
        <w:rPr>
          <w:lang w:val="en-GB"/>
        </w:rPr>
        <w:t xml:space="preserve"> </w:t>
      </w:r>
      <w:proofErr w:type="spellStart"/>
      <w:r w:rsidR="00443D6A">
        <w:rPr>
          <w:lang w:val="en-GB"/>
        </w:rPr>
        <w:t>spécifiques</w:t>
      </w:r>
      <w:proofErr w:type="spellEnd"/>
      <w:r w:rsidR="00443D6A">
        <w:rPr>
          <w:lang w:val="en-GB"/>
        </w:rPr>
        <w:t xml:space="preserve"> au </w:t>
      </w:r>
      <w:proofErr w:type="spellStart"/>
      <w:r w:rsidR="00443D6A">
        <w:rPr>
          <w:lang w:val="en-GB"/>
        </w:rPr>
        <w:t>parcours</w:t>
      </w:r>
      <w:proofErr w:type="spellEnd"/>
      <w:r w:rsidR="00443D6A">
        <w:rPr>
          <w:lang w:val="en-GB"/>
        </w:rPr>
        <w:t xml:space="preserve"> OHNU </w:t>
      </w:r>
      <w:r w:rsidR="008E5A64">
        <w:rPr>
          <w:lang w:val="en-GB"/>
        </w:rPr>
        <w:t>Master 2</w:t>
      </w:r>
      <w:bookmarkEnd w:id="13"/>
      <w:r w:rsidR="003359BB">
        <w:rPr>
          <w:lang w:val="en-GB"/>
        </w:rPr>
        <w:br/>
      </w:r>
    </w:p>
    <w:p w14:paraId="5ABD02A3" w14:textId="35675E90" w:rsidR="00CD5BCF" w:rsidRDefault="00C8053C" w:rsidP="00CD5BCF">
      <w:r w:rsidRPr="00B20416">
        <w:rPr>
          <w:rFonts w:ascii="Segoe UI Emoji" w:hAnsi="Segoe UI Emoji" w:cs="Segoe UI Emoji"/>
          <w:sz w:val="28"/>
          <w:szCs w:val="28"/>
        </w:rPr>
        <w:t>🟦</w:t>
      </w:r>
      <w:r w:rsidRPr="00CD5BCF">
        <w:rPr>
          <w:lang w:val="en-GB"/>
        </w:rPr>
        <w:t xml:space="preserve"> </w:t>
      </w:r>
      <w:proofErr w:type="spellStart"/>
      <w:r w:rsidR="00CD5BCF" w:rsidRPr="00C8053C">
        <w:rPr>
          <w:rStyle w:val="Titre3Car"/>
          <w:lang w:val="en-GB"/>
        </w:rPr>
        <w:t>Clés</w:t>
      </w:r>
      <w:proofErr w:type="spellEnd"/>
      <w:r w:rsidR="00CD5BCF" w:rsidRPr="00C8053C">
        <w:rPr>
          <w:rStyle w:val="Titre3Car"/>
          <w:lang w:val="en-GB"/>
        </w:rPr>
        <w:t xml:space="preserve"> de la </w:t>
      </w:r>
      <w:proofErr w:type="spellStart"/>
      <w:r w:rsidR="00CD5BCF" w:rsidRPr="00C8053C">
        <w:rPr>
          <w:rStyle w:val="Titre3Car"/>
          <w:lang w:val="en-GB"/>
        </w:rPr>
        <w:t>réussite</w:t>
      </w:r>
      <w:proofErr w:type="spellEnd"/>
      <w:r w:rsidR="00CD5BCF" w:rsidRPr="00C8053C">
        <w:rPr>
          <w:rStyle w:val="Titre3Car"/>
          <w:lang w:val="en-GB"/>
        </w:rPr>
        <w:t xml:space="preserve"> pour les </w:t>
      </w:r>
      <w:proofErr w:type="spellStart"/>
      <w:r w:rsidR="00CD5BCF" w:rsidRPr="00C8053C">
        <w:rPr>
          <w:rStyle w:val="Titre3Car"/>
          <w:lang w:val="en-GB"/>
        </w:rPr>
        <w:t>étudiants</w:t>
      </w:r>
      <w:proofErr w:type="spellEnd"/>
      <w:r w:rsidR="00CD5BCF" w:rsidRPr="00C8053C">
        <w:rPr>
          <w:rStyle w:val="Titre3Car"/>
          <w:lang w:val="en-GB"/>
        </w:rPr>
        <w:t xml:space="preserve"> santé</w:t>
      </w:r>
      <w:r w:rsidR="00CD5BCF">
        <w:rPr>
          <w:lang w:val="en-GB"/>
        </w:rPr>
        <w:br/>
      </w:r>
      <w:r w:rsidR="00CD5BCF" w:rsidRPr="00DE2275">
        <w:t>Nombre d’heures : 24</w:t>
      </w:r>
      <w:r w:rsidR="00CD5BCF">
        <w:t>h (CM :24h)</w:t>
      </w:r>
      <w:r w:rsidR="00CD5BCF" w:rsidRPr="00DE2275">
        <w:br/>
        <w:t>Année/Semestre : M</w:t>
      </w:r>
      <w:r w:rsidR="00CD5BCF">
        <w:t xml:space="preserve">aster </w:t>
      </w:r>
      <w:r w:rsidR="00CD5BCF" w:rsidRPr="00DE2275">
        <w:t>2 / S</w:t>
      </w:r>
      <w:r w:rsidR="00CD5BCF">
        <w:t xml:space="preserve">emestre </w:t>
      </w:r>
      <w:r w:rsidR="00CD5BCF" w:rsidRPr="00DE2275">
        <w:t>3</w:t>
      </w:r>
      <w:r w:rsidR="00CD5BCF" w:rsidRPr="00DE2275">
        <w:br/>
        <w:t>Langue : français</w:t>
      </w:r>
      <w:r w:rsidR="00CD5BCF">
        <w:br/>
      </w:r>
      <w:r w:rsidR="00CD5BCF">
        <w:br/>
      </w:r>
      <w:r w:rsidR="00CD5BCF" w:rsidRPr="007B49E9">
        <w:rPr>
          <w:rStyle w:val="Titre4Car"/>
        </w:rPr>
        <w:t>Objectif</w:t>
      </w:r>
      <w:r w:rsidR="007B49E9">
        <w:t xml:space="preserve"> : </w:t>
      </w:r>
      <w:r w:rsidR="00CD5BCF" w:rsidRPr="00CD5BCF">
        <w:t>remise à niveau dans les disciplines clés pour la validation de leurs master 2</w:t>
      </w:r>
    </w:p>
    <w:p w14:paraId="1342EF00" w14:textId="7628562C" w:rsidR="00CD5BCF" w:rsidRPr="00CD5BCF" w:rsidRDefault="007B49E9" w:rsidP="007B49E9">
      <w:pPr>
        <w:rPr>
          <w:lang w:val="en-GB"/>
        </w:rPr>
      </w:pPr>
      <w:r w:rsidRPr="007B49E9">
        <w:rPr>
          <w:rStyle w:val="Titre4Car"/>
        </w:rPr>
        <w:t>Contenu</w:t>
      </w:r>
      <w:r>
        <w:rPr>
          <w:lang w:val="en-GB"/>
        </w:rPr>
        <w:br/>
      </w:r>
      <w:proofErr w:type="spellStart"/>
      <w:r w:rsidRPr="007B49E9">
        <w:rPr>
          <w:lang w:val="en-GB"/>
        </w:rPr>
        <w:t>L'objectif</w:t>
      </w:r>
      <w:proofErr w:type="spellEnd"/>
      <w:r w:rsidRPr="007B49E9">
        <w:rPr>
          <w:lang w:val="en-GB"/>
        </w:rPr>
        <w:t xml:space="preserve"> de </w:t>
      </w:r>
      <w:proofErr w:type="spellStart"/>
      <w:r w:rsidRPr="007B49E9">
        <w:rPr>
          <w:lang w:val="en-GB"/>
        </w:rPr>
        <w:t>cet</w:t>
      </w:r>
      <w:proofErr w:type="spellEnd"/>
      <w:r w:rsidRPr="007B49E9">
        <w:rPr>
          <w:lang w:val="en-GB"/>
        </w:rPr>
        <w:t xml:space="preserve"> UE </w:t>
      </w:r>
      <w:proofErr w:type="spellStart"/>
      <w:r w:rsidRPr="007B49E9">
        <w:rPr>
          <w:lang w:val="en-GB"/>
        </w:rPr>
        <w:t>est</w:t>
      </w:r>
      <w:proofErr w:type="spellEnd"/>
      <w:r w:rsidRPr="007B49E9">
        <w:rPr>
          <w:lang w:val="en-GB"/>
        </w:rPr>
        <w:t xml:space="preserve"> </w:t>
      </w:r>
      <w:proofErr w:type="spellStart"/>
      <w:r w:rsidRPr="007B49E9">
        <w:rPr>
          <w:lang w:val="en-GB"/>
        </w:rPr>
        <w:t>d'apporter</w:t>
      </w:r>
      <w:proofErr w:type="spellEnd"/>
      <w:r w:rsidRPr="007B49E9">
        <w:rPr>
          <w:lang w:val="en-GB"/>
        </w:rPr>
        <w:t xml:space="preserve"> aux </w:t>
      </w:r>
      <w:proofErr w:type="spellStart"/>
      <w:r w:rsidRPr="007B49E9">
        <w:rPr>
          <w:lang w:val="en-GB"/>
        </w:rPr>
        <w:t>étudiants</w:t>
      </w:r>
      <w:proofErr w:type="spellEnd"/>
      <w:r w:rsidRPr="007B49E9">
        <w:rPr>
          <w:lang w:val="en-GB"/>
        </w:rPr>
        <w:t xml:space="preserve"> (santé) entrant dans la formation les rappels et bases </w:t>
      </w:r>
      <w:proofErr w:type="spellStart"/>
      <w:r w:rsidRPr="007B49E9">
        <w:rPr>
          <w:lang w:val="en-GB"/>
        </w:rPr>
        <w:t>nécessaires</w:t>
      </w:r>
      <w:proofErr w:type="spellEnd"/>
      <w:r w:rsidRPr="007B49E9">
        <w:rPr>
          <w:lang w:val="en-GB"/>
        </w:rPr>
        <w:t xml:space="preserve"> à </w:t>
      </w:r>
      <w:proofErr w:type="spellStart"/>
      <w:r w:rsidRPr="007B49E9">
        <w:rPr>
          <w:lang w:val="en-GB"/>
        </w:rPr>
        <w:t>leurs</w:t>
      </w:r>
      <w:proofErr w:type="spellEnd"/>
      <w:r w:rsidRPr="007B49E9">
        <w:rPr>
          <w:lang w:val="en-GB"/>
        </w:rPr>
        <w:t xml:space="preserve"> </w:t>
      </w:r>
      <w:proofErr w:type="spellStart"/>
      <w:r w:rsidRPr="007B49E9">
        <w:rPr>
          <w:lang w:val="en-GB"/>
        </w:rPr>
        <w:t>réussites</w:t>
      </w:r>
      <w:proofErr w:type="spellEnd"/>
      <w:r w:rsidRPr="007B49E9">
        <w:rPr>
          <w:lang w:val="en-GB"/>
        </w:rPr>
        <w:t>.</w:t>
      </w:r>
      <w:r>
        <w:rPr>
          <w:lang w:val="en-GB"/>
        </w:rPr>
        <w:br/>
      </w:r>
      <w:r w:rsidRPr="007B49E9">
        <w:rPr>
          <w:lang w:val="en-GB"/>
        </w:rPr>
        <w:t xml:space="preserve">Des notions de manipulation des données </w:t>
      </w:r>
      <w:proofErr w:type="spellStart"/>
      <w:r w:rsidRPr="007B49E9">
        <w:rPr>
          <w:lang w:val="en-GB"/>
        </w:rPr>
        <w:t>leurs</w:t>
      </w:r>
      <w:proofErr w:type="spellEnd"/>
      <w:r w:rsidRPr="007B49E9">
        <w:rPr>
          <w:lang w:val="en-GB"/>
        </w:rPr>
        <w:t xml:space="preserve"> </w:t>
      </w:r>
      <w:proofErr w:type="spellStart"/>
      <w:r w:rsidRPr="007B49E9">
        <w:rPr>
          <w:lang w:val="en-GB"/>
        </w:rPr>
        <w:t>seront</w:t>
      </w:r>
      <w:proofErr w:type="spellEnd"/>
      <w:r w:rsidRPr="007B49E9">
        <w:rPr>
          <w:lang w:val="en-GB"/>
        </w:rPr>
        <w:t xml:space="preserve"> </w:t>
      </w:r>
      <w:proofErr w:type="spellStart"/>
      <w:r w:rsidRPr="007B49E9">
        <w:rPr>
          <w:lang w:val="en-GB"/>
        </w:rPr>
        <w:t>fournis</w:t>
      </w:r>
      <w:proofErr w:type="spellEnd"/>
      <w:r w:rsidRPr="007B49E9">
        <w:rPr>
          <w:lang w:val="en-GB"/>
        </w:rPr>
        <w:t xml:space="preserve"> </w:t>
      </w:r>
      <w:proofErr w:type="spellStart"/>
      <w:r w:rsidRPr="007B49E9">
        <w:rPr>
          <w:lang w:val="en-GB"/>
        </w:rPr>
        <w:t>en</w:t>
      </w:r>
      <w:proofErr w:type="spellEnd"/>
      <w:r w:rsidRPr="007B49E9">
        <w:rPr>
          <w:lang w:val="en-GB"/>
        </w:rPr>
        <w:t xml:space="preserve"> mode </w:t>
      </w:r>
      <w:proofErr w:type="spellStart"/>
      <w:r w:rsidRPr="007B49E9">
        <w:rPr>
          <w:lang w:val="en-GB"/>
        </w:rPr>
        <w:t>hybride</w:t>
      </w:r>
      <w:proofErr w:type="spellEnd"/>
      <w:r w:rsidRPr="007B49E9">
        <w:rPr>
          <w:lang w:val="en-GB"/>
        </w:rPr>
        <w:t xml:space="preserve">. Des </w:t>
      </w:r>
      <w:proofErr w:type="spellStart"/>
      <w:r w:rsidRPr="007B49E9">
        <w:rPr>
          <w:lang w:val="en-GB"/>
        </w:rPr>
        <w:t>enseignements</w:t>
      </w:r>
      <w:proofErr w:type="spellEnd"/>
      <w:r w:rsidRPr="007B49E9">
        <w:rPr>
          <w:lang w:val="en-GB"/>
        </w:rPr>
        <w:t xml:space="preserve"> </w:t>
      </w:r>
      <w:proofErr w:type="spellStart"/>
      <w:r w:rsidRPr="007B49E9">
        <w:rPr>
          <w:lang w:val="en-GB"/>
        </w:rPr>
        <w:t>spécifiques</w:t>
      </w:r>
      <w:proofErr w:type="spellEnd"/>
      <w:r w:rsidRPr="007B49E9">
        <w:rPr>
          <w:lang w:val="en-GB"/>
        </w:rPr>
        <w:t xml:space="preserve"> de remise à </w:t>
      </w:r>
      <w:proofErr w:type="spellStart"/>
      <w:r w:rsidRPr="007B49E9">
        <w:rPr>
          <w:lang w:val="en-GB"/>
        </w:rPr>
        <w:t>niveau</w:t>
      </w:r>
      <w:proofErr w:type="spellEnd"/>
      <w:r w:rsidRPr="007B49E9">
        <w:rPr>
          <w:lang w:val="en-GB"/>
        </w:rPr>
        <w:t xml:space="preserve"> (</w:t>
      </w:r>
      <w:proofErr w:type="spellStart"/>
      <w:r w:rsidRPr="007B49E9">
        <w:rPr>
          <w:lang w:val="en-GB"/>
        </w:rPr>
        <w:t>biologie</w:t>
      </w:r>
      <w:proofErr w:type="spellEnd"/>
      <w:r w:rsidRPr="007B49E9">
        <w:rPr>
          <w:lang w:val="en-GB"/>
        </w:rPr>
        <w:t xml:space="preserve"> </w:t>
      </w:r>
      <w:proofErr w:type="spellStart"/>
      <w:r w:rsidRPr="007B49E9">
        <w:rPr>
          <w:lang w:val="en-GB"/>
        </w:rPr>
        <w:t>cellulaire</w:t>
      </w:r>
      <w:proofErr w:type="spellEnd"/>
      <w:r w:rsidRPr="007B49E9">
        <w:rPr>
          <w:lang w:val="en-GB"/>
        </w:rPr>
        <w:t xml:space="preserve">, </w:t>
      </w:r>
      <w:proofErr w:type="spellStart"/>
      <w:r w:rsidRPr="007B49E9">
        <w:rPr>
          <w:lang w:val="en-GB"/>
        </w:rPr>
        <w:t>biochimie</w:t>
      </w:r>
      <w:proofErr w:type="spellEnd"/>
      <w:r w:rsidRPr="007B49E9">
        <w:rPr>
          <w:lang w:val="en-GB"/>
        </w:rPr>
        <w:t xml:space="preserve">, </w:t>
      </w:r>
      <w:proofErr w:type="spellStart"/>
      <w:r w:rsidRPr="007B49E9">
        <w:rPr>
          <w:lang w:val="en-GB"/>
        </w:rPr>
        <w:t>biologie</w:t>
      </w:r>
      <w:proofErr w:type="spellEnd"/>
      <w:r w:rsidRPr="007B49E9">
        <w:rPr>
          <w:lang w:val="en-GB"/>
        </w:rPr>
        <w:t xml:space="preserve"> </w:t>
      </w:r>
      <w:proofErr w:type="spellStart"/>
      <w:r w:rsidRPr="007B49E9">
        <w:rPr>
          <w:lang w:val="en-GB"/>
        </w:rPr>
        <w:t>moléculaire</w:t>
      </w:r>
      <w:proofErr w:type="spellEnd"/>
      <w:r w:rsidRPr="007B49E9">
        <w:rPr>
          <w:lang w:val="en-GB"/>
        </w:rPr>
        <w:t xml:space="preserve">, </w:t>
      </w:r>
      <w:proofErr w:type="spellStart"/>
      <w:r w:rsidRPr="007B49E9">
        <w:rPr>
          <w:lang w:val="en-GB"/>
        </w:rPr>
        <w:t>immunologie</w:t>
      </w:r>
      <w:proofErr w:type="spellEnd"/>
      <w:r w:rsidRPr="007B49E9">
        <w:rPr>
          <w:lang w:val="en-GB"/>
        </w:rPr>
        <w:t xml:space="preserve">, </w:t>
      </w:r>
      <w:proofErr w:type="spellStart"/>
      <w:r w:rsidRPr="007B49E9">
        <w:rPr>
          <w:lang w:val="en-GB"/>
        </w:rPr>
        <w:t>modèles</w:t>
      </w:r>
      <w:proofErr w:type="spellEnd"/>
      <w:r w:rsidRPr="007B49E9">
        <w:rPr>
          <w:lang w:val="en-GB"/>
        </w:rPr>
        <w:t xml:space="preserve"> </w:t>
      </w:r>
      <w:proofErr w:type="spellStart"/>
      <w:r w:rsidRPr="007B49E9">
        <w:rPr>
          <w:lang w:val="en-GB"/>
        </w:rPr>
        <w:t>animaux</w:t>
      </w:r>
      <w:proofErr w:type="spellEnd"/>
      <w:r w:rsidRPr="007B49E9">
        <w:rPr>
          <w:lang w:val="en-GB"/>
        </w:rPr>
        <w:t xml:space="preserve">) </w:t>
      </w:r>
      <w:proofErr w:type="spellStart"/>
      <w:r w:rsidRPr="007B49E9">
        <w:rPr>
          <w:lang w:val="en-GB"/>
        </w:rPr>
        <w:t>seront</w:t>
      </w:r>
      <w:proofErr w:type="spellEnd"/>
      <w:r w:rsidRPr="007B49E9">
        <w:rPr>
          <w:lang w:val="en-GB"/>
        </w:rPr>
        <w:t xml:space="preserve"> </w:t>
      </w:r>
      <w:proofErr w:type="spellStart"/>
      <w:r w:rsidRPr="007B49E9">
        <w:rPr>
          <w:lang w:val="en-GB"/>
        </w:rPr>
        <w:t>proposés</w:t>
      </w:r>
      <w:proofErr w:type="spellEnd"/>
      <w:r w:rsidRPr="007B49E9">
        <w:rPr>
          <w:lang w:val="en-GB"/>
        </w:rPr>
        <w:t xml:space="preserve"> aux </w:t>
      </w:r>
      <w:proofErr w:type="spellStart"/>
      <w:r w:rsidRPr="007B49E9">
        <w:rPr>
          <w:lang w:val="en-GB"/>
        </w:rPr>
        <w:t>étudiants</w:t>
      </w:r>
      <w:proofErr w:type="spellEnd"/>
      <w:r w:rsidRPr="007B49E9">
        <w:rPr>
          <w:lang w:val="en-GB"/>
        </w:rPr>
        <w:t>.</w:t>
      </w:r>
      <w:r>
        <w:rPr>
          <w:lang w:val="en-GB"/>
        </w:rPr>
        <w:br/>
      </w:r>
      <w:r>
        <w:rPr>
          <w:lang w:val="en-GB"/>
        </w:rPr>
        <w:br/>
      </w:r>
      <w:r w:rsidR="00C8053C" w:rsidRPr="00C8053C">
        <w:rPr>
          <w:rStyle w:val="Titre4Car"/>
        </w:rPr>
        <w:t>Méthodes d’enseignement</w:t>
      </w:r>
      <w:r w:rsidR="00C8053C">
        <w:rPr>
          <w:lang w:val="en-GB"/>
        </w:rPr>
        <w:br/>
      </w:r>
      <w:proofErr w:type="spellStart"/>
      <w:r w:rsidR="00C8053C">
        <w:rPr>
          <w:lang w:val="en-GB"/>
        </w:rPr>
        <w:t>Hybride</w:t>
      </w:r>
      <w:proofErr w:type="spellEnd"/>
      <w:r w:rsidR="00C8053C">
        <w:rPr>
          <w:lang w:val="en-GB"/>
        </w:rPr>
        <w:t xml:space="preserve">, </w:t>
      </w:r>
      <w:proofErr w:type="spellStart"/>
      <w:r w:rsidR="00C8053C">
        <w:rPr>
          <w:lang w:val="en-GB"/>
        </w:rPr>
        <w:t>présentiel</w:t>
      </w:r>
      <w:proofErr w:type="spellEnd"/>
      <w:r w:rsidR="00C8053C">
        <w:rPr>
          <w:lang w:val="en-GB"/>
        </w:rPr>
        <w:t>, table ronde</w:t>
      </w:r>
    </w:p>
    <w:p w14:paraId="52B0D80D" w14:textId="73E788CB" w:rsidR="00443D6A" w:rsidRPr="00DE2275" w:rsidRDefault="00443D6A" w:rsidP="00443D6A">
      <w:r w:rsidRPr="008953B1">
        <w:rPr>
          <w:lang w:val="en-GB"/>
        </w:rPr>
        <w:t xml:space="preserve"> </w:t>
      </w:r>
      <w:r w:rsidRPr="00B20416">
        <w:rPr>
          <w:rFonts w:ascii="Segoe UI Emoji" w:hAnsi="Segoe UI Emoji" w:cs="Segoe UI Emoji"/>
          <w:sz w:val="28"/>
          <w:szCs w:val="28"/>
        </w:rPr>
        <w:t>🟦</w:t>
      </w:r>
      <w:r w:rsidRPr="0091570E">
        <w:rPr>
          <w:sz w:val="24"/>
          <w:szCs w:val="24"/>
        </w:rPr>
        <w:t xml:space="preserve"> </w:t>
      </w:r>
      <w:r w:rsidRPr="00B20416">
        <w:rPr>
          <w:rStyle w:val="Titre3Car"/>
        </w:rPr>
        <w:t xml:space="preserve">UE : </w:t>
      </w:r>
      <w:r w:rsidR="0091570E" w:rsidRPr="00B20416">
        <w:rPr>
          <w:rStyle w:val="Titre3Car"/>
        </w:rPr>
        <w:t>Oncologie Hématologie M</w:t>
      </w:r>
      <w:r w:rsidR="007564D8">
        <w:rPr>
          <w:rStyle w:val="Titre3Car"/>
        </w:rPr>
        <w:t>é</w:t>
      </w:r>
      <w:r w:rsidR="0091570E" w:rsidRPr="00B20416">
        <w:rPr>
          <w:rStyle w:val="Titre3Car"/>
        </w:rPr>
        <w:t>decine Nucl</w:t>
      </w:r>
      <w:r w:rsidR="007564D8">
        <w:rPr>
          <w:rStyle w:val="Titre3Car"/>
        </w:rPr>
        <w:t>é</w:t>
      </w:r>
      <w:r w:rsidR="0091570E" w:rsidRPr="00B20416">
        <w:rPr>
          <w:rStyle w:val="Titre3Car"/>
        </w:rPr>
        <w:t>aire II</w:t>
      </w:r>
      <w:r w:rsidR="00E62398">
        <w:br/>
      </w:r>
      <w:r w:rsidRPr="00DE2275">
        <w:t>Nombre d’heures : 24 h</w:t>
      </w:r>
      <w:r w:rsidRPr="00DE2275">
        <w:br/>
        <w:t>Année/Semestre : M</w:t>
      </w:r>
      <w:r>
        <w:t xml:space="preserve">aster </w:t>
      </w:r>
      <w:r w:rsidRPr="00DE2275">
        <w:t>2 / S</w:t>
      </w:r>
      <w:r>
        <w:t xml:space="preserve">emestre </w:t>
      </w:r>
      <w:r w:rsidRPr="00DE2275">
        <w:t>3</w:t>
      </w:r>
      <w:r w:rsidRPr="00DE2275">
        <w:br/>
        <w:t xml:space="preserve">Langue : français /anglais </w:t>
      </w:r>
    </w:p>
    <w:p w14:paraId="655D4C34" w14:textId="77777777" w:rsidR="00443D6A" w:rsidRPr="00DE2275" w:rsidRDefault="00443D6A" w:rsidP="00B20416">
      <w:pPr>
        <w:pStyle w:val="Titre4"/>
      </w:pPr>
      <w:r w:rsidRPr="00DE2275">
        <w:t>Objectifs</w:t>
      </w:r>
    </w:p>
    <w:p w14:paraId="35ACD6C6" w14:textId="4AF0894F" w:rsidR="00443D6A" w:rsidRDefault="00B20416" w:rsidP="00B20416">
      <w:r>
        <w:t>A l’issu de l’enseignement, l’étudiant :</w:t>
      </w:r>
      <w:r>
        <w:br/>
        <w:t>• aura une connaissance approfondie des concepts fondamentaux de l'oncologie moléculaire, cellulaire et médicale,</w:t>
      </w:r>
    </w:p>
    <w:p w14:paraId="4917E9B8" w14:textId="5562D0C9" w:rsidR="00B20416" w:rsidRPr="00DE2275" w:rsidRDefault="00B20416" w:rsidP="00B20416">
      <w:r w:rsidRPr="00B20416">
        <w:rPr>
          <w:rStyle w:val="Titre4Car"/>
        </w:rPr>
        <w:t>Contenu</w:t>
      </w:r>
      <w:r>
        <w:br/>
        <w:t>Cette UE abordera les mécanismes fondamentaux de l’oncogenèse développés à Nantes Université en s’appuyant sur les travaux les plus récents sur :</w:t>
      </w:r>
      <w:r>
        <w:br/>
        <w:t>• Les cellules souches tumorales,</w:t>
      </w:r>
      <w:r>
        <w:br/>
        <w:t>• Les biomarqueurs circulants,</w:t>
      </w:r>
      <w:r>
        <w:br/>
        <w:t>• La régulations épigénétiques</w:t>
      </w:r>
      <w:r>
        <w:br/>
        <w:t>• Les organoïdes,</w:t>
      </w:r>
      <w:r>
        <w:br/>
        <w:t>• La mort cellulaire,</w:t>
      </w:r>
      <w:r>
        <w:br/>
        <w:t>• La senescence</w:t>
      </w:r>
      <w:r>
        <w:br/>
        <w:t>• L’angiogenèse et sa signalisation,</w:t>
      </w:r>
      <w:r>
        <w:br/>
        <w:t>• La RIV et son application dans les Tumeurs Neuroendocrines.</w:t>
      </w:r>
    </w:p>
    <w:p w14:paraId="42B84A10" w14:textId="7EEF3F42" w:rsidR="00443D6A" w:rsidRPr="00DE2275" w:rsidRDefault="00443D6A" w:rsidP="00443D6A">
      <w:r w:rsidRPr="00B20416">
        <w:rPr>
          <w:rStyle w:val="Titre4Car"/>
        </w:rPr>
        <w:t>Méthodes</w:t>
      </w:r>
      <w:r w:rsidR="00B20416" w:rsidRPr="00B20416">
        <w:rPr>
          <w:rStyle w:val="Titre4Car"/>
        </w:rPr>
        <w:t xml:space="preserve"> d’enseignement</w:t>
      </w:r>
      <w:r w:rsidR="00B20416" w:rsidRPr="00B20416">
        <w:rPr>
          <w:rStyle w:val="Titre4Car"/>
        </w:rPr>
        <w:br/>
      </w:r>
      <w:r w:rsidR="00B20416" w:rsidRPr="00B20416">
        <w:t xml:space="preserve">L’enseignement se fera sous le format cours magistral avec une illustration importante issue de publications scientifiques. Des </w:t>
      </w:r>
      <w:proofErr w:type="spellStart"/>
      <w:r w:rsidR="00B20416" w:rsidRPr="00B20416">
        <w:t>binomes</w:t>
      </w:r>
      <w:proofErr w:type="spellEnd"/>
      <w:r w:rsidR="00B20416" w:rsidRPr="00B20416">
        <w:t xml:space="preserve"> chercheurs praticiens hospitaliers seront formés afin d’illustrer au mieux le concept « </w:t>
      </w:r>
      <w:proofErr w:type="spellStart"/>
      <w:r w:rsidR="00B20416" w:rsidRPr="00B20416">
        <w:t>bench</w:t>
      </w:r>
      <w:proofErr w:type="spellEnd"/>
      <w:r w:rsidR="00B20416" w:rsidRPr="00B20416">
        <w:t xml:space="preserve"> to </w:t>
      </w:r>
      <w:proofErr w:type="spellStart"/>
      <w:r w:rsidR="00B20416" w:rsidRPr="00B20416">
        <w:t>bedside</w:t>
      </w:r>
      <w:proofErr w:type="spellEnd"/>
      <w:r w:rsidR="00B20416" w:rsidRPr="00B20416">
        <w:t xml:space="preserve"> ».</w:t>
      </w:r>
    </w:p>
    <w:p w14:paraId="3BEE9087" w14:textId="520F76EC" w:rsidR="00443D6A" w:rsidRPr="00525B9D" w:rsidRDefault="00443D6A" w:rsidP="00443D6A">
      <w:r w:rsidRPr="00B20416">
        <w:rPr>
          <w:rStyle w:val="Titre4Car"/>
        </w:rPr>
        <w:t>Bibliographie</w:t>
      </w:r>
      <w:r>
        <w:t xml:space="preserve"> </w:t>
      </w:r>
      <w:r w:rsidR="00B20416">
        <w:br/>
      </w:r>
      <w:r w:rsidR="00B20416" w:rsidRPr="00734FB3">
        <w:rPr>
          <w:i/>
          <w:iCs/>
        </w:rPr>
        <w:t xml:space="preserve">The </w:t>
      </w:r>
      <w:proofErr w:type="spellStart"/>
      <w:r w:rsidR="00B20416" w:rsidRPr="00734FB3">
        <w:rPr>
          <w:i/>
          <w:iCs/>
        </w:rPr>
        <w:t>Biology</w:t>
      </w:r>
      <w:proofErr w:type="spellEnd"/>
      <w:r w:rsidR="00B20416" w:rsidRPr="00734FB3">
        <w:rPr>
          <w:i/>
          <w:iCs/>
        </w:rPr>
        <w:t xml:space="preserve"> of Cancer</w:t>
      </w:r>
      <w:r w:rsidR="00B20416" w:rsidRPr="00B20416">
        <w:t xml:space="preserve"> de Robert Weinberg Publications scientifiques</w:t>
      </w:r>
    </w:p>
    <w:p w14:paraId="7B09C374" w14:textId="52E2D045" w:rsidR="00443D6A" w:rsidRPr="00E62398" w:rsidRDefault="00443D6A" w:rsidP="00443D6A">
      <w:pPr>
        <w:rPr>
          <w:rFonts w:eastAsiaTheme="majorEastAsia" w:cs="Segoe UI Emoji"/>
          <w:color w:val="2E74B5" w:themeColor="accent5" w:themeShade="BF"/>
          <w:sz w:val="28"/>
          <w:szCs w:val="28"/>
        </w:rPr>
      </w:pPr>
      <w:r w:rsidRPr="00B20416">
        <w:rPr>
          <w:rFonts w:ascii="Segoe UI Emoji" w:hAnsi="Segoe UI Emoji" w:cs="Segoe UI Emoji"/>
          <w:sz w:val="28"/>
          <w:szCs w:val="28"/>
        </w:rPr>
        <w:lastRenderedPageBreak/>
        <w:t>🟦</w:t>
      </w:r>
      <w:r w:rsidRPr="002D72ED">
        <w:t xml:space="preserve"> </w:t>
      </w:r>
      <w:r w:rsidRPr="00B20416">
        <w:rPr>
          <w:rStyle w:val="Titre3Car"/>
        </w:rPr>
        <w:t xml:space="preserve">UE : </w:t>
      </w:r>
      <w:r w:rsidR="0091570E" w:rsidRPr="00B20416">
        <w:rPr>
          <w:rStyle w:val="Titre3Car"/>
        </w:rPr>
        <w:t xml:space="preserve">Concept Innovant en Immuno- </w:t>
      </w:r>
      <w:proofErr w:type="spellStart"/>
      <w:r w:rsidR="0091570E" w:rsidRPr="00B20416">
        <w:rPr>
          <w:rStyle w:val="Titre3Car"/>
        </w:rPr>
        <w:t>Cancerologie</w:t>
      </w:r>
      <w:proofErr w:type="spellEnd"/>
      <w:r w:rsidR="0091570E" w:rsidRPr="00B20416">
        <w:rPr>
          <w:rStyle w:val="Titre3Car"/>
        </w:rPr>
        <w:t xml:space="preserve"> CMD</w:t>
      </w:r>
      <w:r w:rsidRPr="00B20416">
        <w:rPr>
          <w:rStyle w:val="Titre3Car"/>
        </w:rPr>
        <w:t xml:space="preserve">  </w:t>
      </w:r>
      <w:r w:rsidR="00E62398">
        <w:rPr>
          <w:rStyle w:val="Titre3Car"/>
        </w:rPr>
        <w:br/>
      </w:r>
      <w:r w:rsidRPr="007B62BB">
        <w:t>Nombre d’heures : 24</w:t>
      </w:r>
      <w:r w:rsidR="00B20416">
        <w:t>h, (TD : 24h)</w:t>
      </w:r>
      <w:r w:rsidRPr="007B62BB">
        <w:br/>
        <w:t>Année/Semestre : M</w:t>
      </w:r>
      <w:r>
        <w:t xml:space="preserve">aster </w:t>
      </w:r>
      <w:r w:rsidRPr="007B62BB">
        <w:t>2 / S</w:t>
      </w:r>
      <w:r>
        <w:t xml:space="preserve">emestre </w:t>
      </w:r>
      <w:r w:rsidRPr="007B62BB">
        <w:t>3</w:t>
      </w:r>
      <w:r w:rsidRPr="007B62BB">
        <w:br/>
        <w:t xml:space="preserve">Langue : français  </w:t>
      </w:r>
    </w:p>
    <w:p w14:paraId="409C451B" w14:textId="3812CA35" w:rsidR="00443D6A" w:rsidRPr="007B62BB" w:rsidRDefault="00443D6A" w:rsidP="00B20416">
      <w:r w:rsidRPr="00B20416">
        <w:rPr>
          <w:rStyle w:val="Titre4Car"/>
        </w:rPr>
        <w:t>Objectifs</w:t>
      </w:r>
      <w:r w:rsidR="00B20416">
        <w:br/>
        <w:t>Contextualiser une problématique de recherche à partir des données scientifiques existantes Formuler une démarche scientifique en incluant la question de recherche et l'approche expérimentale multidisciplinaire</w:t>
      </w:r>
      <w:r w:rsidR="00B20416">
        <w:br/>
        <w:t>Critiquer les résultats obtenus au regard de la littérature</w:t>
      </w:r>
      <w:r w:rsidR="00B20416">
        <w:br/>
        <w:t>Proposer des éléments de perspective de poursuite de projet et/ou de valorisation des résultats</w:t>
      </w:r>
    </w:p>
    <w:p w14:paraId="08AA7BCE" w14:textId="41E4E599" w:rsidR="00443D6A" w:rsidRPr="007B62BB" w:rsidRDefault="00443D6A" w:rsidP="00443D6A">
      <w:r w:rsidRPr="00B20416">
        <w:rPr>
          <w:rStyle w:val="Titre4Car"/>
        </w:rPr>
        <w:t>Contenu</w:t>
      </w:r>
      <w:r w:rsidR="00B20416">
        <w:br/>
      </w:r>
      <w:r w:rsidR="00B20416" w:rsidRPr="00B20416">
        <w:t>Chaque thématique sera axée sur un concept innovant en immunologie-</w:t>
      </w:r>
      <w:proofErr w:type="spellStart"/>
      <w:r w:rsidR="00B20416" w:rsidRPr="00B20416">
        <w:t>cancerologie</w:t>
      </w:r>
      <w:proofErr w:type="spellEnd"/>
      <w:r w:rsidR="00B20416" w:rsidRPr="00B20416">
        <w:t xml:space="preserve"> et animée par un chercheur expert. Les étudiants présenteront à l’oral par petit groupe un article associé à la thématique et étudié en amont. Puis le chercheur fera un bilan des 3 articles présentés par séance et guidera les étudiants à développer leur sens critique</w:t>
      </w:r>
    </w:p>
    <w:p w14:paraId="25E2EDE5" w14:textId="771CA0C7" w:rsidR="00443D6A" w:rsidRPr="007B62BB" w:rsidRDefault="00443D6A" w:rsidP="00443D6A">
      <w:r w:rsidRPr="00F20D6F">
        <w:rPr>
          <w:rStyle w:val="Titre4Car"/>
        </w:rPr>
        <w:t>Méthodes</w:t>
      </w:r>
      <w:r w:rsidR="00B20416" w:rsidRPr="00F20D6F">
        <w:rPr>
          <w:rStyle w:val="Titre4Car"/>
        </w:rPr>
        <w:t xml:space="preserve"> d’enseignement</w:t>
      </w:r>
      <w:r w:rsidR="00F20D6F">
        <w:br/>
      </w:r>
      <w:r w:rsidR="00F20D6F" w:rsidRPr="00F20D6F">
        <w:t>Sous forme de lecture critique d'articles</w:t>
      </w:r>
    </w:p>
    <w:p w14:paraId="3B9781DC" w14:textId="2E8BFA61" w:rsidR="00443D6A" w:rsidRDefault="00443D6A" w:rsidP="00443D6A">
      <w:r w:rsidRPr="00F20D6F">
        <w:rPr>
          <w:rStyle w:val="Titre4Car"/>
        </w:rPr>
        <w:t xml:space="preserve">Bibliographie </w:t>
      </w:r>
      <w:r w:rsidR="00F20D6F">
        <w:br/>
      </w:r>
      <w:r w:rsidR="00F20D6F" w:rsidRPr="00734FB3">
        <w:rPr>
          <w:i/>
          <w:iCs/>
        </w:rPr>
        <w:t xml:space="preserve">The </w:t>
      </w:r>
      <w:proofErr w:type="spellStart"/>
      <w:r w:rsidR="00F20D6F" w:rsidRPr="00734FB3">
        <w:rPr>
          <w:i/>
          <w:iCs/>
        </w:rPr>
        <w:t>Biology</w:t>
      </w:r>
      <w:proofErr w:type="spellEnd"/>
      <w:r w:rsidR="00F20D6F" w:rsidRPr="00734FB3">
        <w:rPr>
          <w:i/>
          <w:iCs/>
        </w:rPr>
        <w:t xml:space="preserve"> of Cancer </w:t>
      </w:r>
      <w:r w:rsidR="00F20D6F">
        <w:t xml:space="preserve">de Robert Weinberg &amp; </w:t>
      </w:r>
      <w:proofErr w:type="spellStart"/>
      <w:r w:rsidR="00F20D6F">
        <w:t>Janeway's</w:t>
      </w:r>
      <w:proofErr w:type="spellEnd"/>
      <w:r w:rsidR="00F20D6F">
        <w:t xml:space="preserve"> </w:t>
      </w:r>
      <w:proofErr w:type="spellStart"/>
      <w:r w:rsidR="00F20D6F">
        <w:t>Immunobiology</w:t>
      </w:r>
      <w:proofErr w:type="spellEnd"/>
    </w:p>
    <w:p w14:paraId="2BC1181B" w14:textId="1BAEF277" w:rsidR="00443D6A" w:rsidRPr="00DE2275" w:rsidRDefault="00443D6A" w:rsidP="00443D6A">
      <w:r w:rsidRPr="00F20D6F">
        <w:rPr>
          <w:rFonts w:ascii="Segoe UI Emoji" w:hAnsi="Segoe UI Emoji" w:cs="Segoe UI Emoji"/>
          <w:sz w:val="28"/>
          <w:szCs w:val="28"/>
        </w:rPr>
        <w:t>🟦</w:t>
      </w:r>
      <w:r w:rsidRPr="002D72ED">
        <w:t xml:space="preserve"> </w:t>
      </w:r>
      <w:r w:rsidRPr="00F20D6F">
        <w:rPr>
          <w:rStyle w:val="Titre3Car"/>
        </w:rPr>
        <w:t>UE : Immunothérapies</w:t>
      </w:r>
      <w:r>
        <w:t xml:space="preserve"> </w:t>
      </w:r>
      <w:r w:rsidR="00E62398">
        <w:br/>
      </w:r>
      <w:r w:rsidRPr="00DE2275">
        <w:t>Nombre d’heures : 24</w:t>
      </w:r>
      <w:r w:rsidR="00F20D6F">
        <w:t>h (CM : 24h)</w:t>
      </w:r>
      <w:r w:rsidRPr="00DE2275">
        <w:br/>
        <w:t>Année/Semestre :</w:t>
      </w:r>
      <w:r>
        <w:t xml:space="preserve">  Master</w:t>
      </w:r>
      <w:r w:rsidRPr="00DE2275">
        <w:t>/ S</w:t>
      </w:r>
      <w:r>
        <w:t xml:space="preserve">emestre </w:t>
      </w:r>
      <w:r w:rsidRPr="00DE2275">
        <w:t>3</w:t>
      </w:r>
      <w:r w:rsidRPr="00DE2275">
        <w:br/>
        <w:t xml:space="preserve">Langue : français /anglais </w:t>
      </w:r>
    </w:p>
    <w:p w14:paraId="29C69DE0" w14:textId="77777777" w:rsidR="00443D6A" w:rsidRPr="00DE2275" w:rsidRDefault="00443D6A" w:rsidP="00F20D6F">
      <w:pPr>
        <w:pStyle w:val="Titre4"/>
      </w:pPr>
      <w:r w:rsidRPr="00DE2275">
        <w:t>Objectifs</w:t>
      </w:r>
    </w:p>
    <w:p w14:paraId="2BDD0B9E" w14:textId="77777777" w:rsidR="00F20D6F" w:rsidRPr="00F20D6F" w:rsidRDefault="00F20D6F" w:rsidP="00F20D6F">
      <w:pPr>
        <w:pStyle w:val="TableParagraph"/>
        <w:rPr>
          <w:rFonts w:ascii="Source Sans Pro" w:eastAsiaTheme="minorEastAsia" w:hAnsi="Source Sans Pro" w:cstheme="minorBidi"/>
        </w:rPr>
      </w:pPr>
      <w:r w:rsidRPr="00F20D6F">
        <w:rPr>
          <w:rFonts w:ascii="Source Sans Pro" w:eastAsiaTheme="minorEastAsia" w:hAnsi="Source Sans Pro" w:cstheme="minorBidi"/>
        </w:rPr>
        <w:t>Au terme des enseignements de cette UE, l’étudiant :</w:t>
      </w:r>
    </w:p>
    <w:p w14:paraId="22C89F7D" w14:textId="77777777" w:rsidR="00F20D6F" w:rsidRPr="00F20D6F" w:rsidRDefault="00443D6A" w:rsidP="0090014C">
      <w:pPr>
        <w:pStyle w:val="TableParagraph"/>
        <w:numPr>
          <w:ilvl w:val="1"/>
          <w:numId w:val="39"/>
        </w:numPr>
        <w:rPr>
          <w:rFonts w:ascii="Source Sans Pro" w:hAnsi="Source Sans Pro"/>
        </w:rPr>
      </w:pPr>
      <w:r w:rsidRPr="00F20D6F">
        <w:rPr>
          <w:rFonts w:ascii="Source Sans Pro" w:hAnsi="Source Sans Pro"/>
        </w:rPr>
        <w:t xml:space="preserve">Expliquera les différentes stratégies élaborées en immunologie pour combattre le </w:t>
      </w:r>
      <w:proofErr w:type="spellStart"/>
      <w:r w:rsidRPr="00F20D6F">
        <w:rPr>
          <w:rFonts w:ascii="Source Sans Pro" w:hAnsi="Source Sans Pro"/>
        </w:rPr>
        <w:t>cance</w:t>
      </w:r>
      <w:proofErr w:type="spellEnd"/>
    </w:p>
    <w:p w14:paraId="0FA6633C" w14:textId="77777777" w:rsidR="00F20D6F" w:rsidRPr="00F20D6F" w:rsidRDefault="00443D6A" w:rsidP="0090014C">
      <w:pPr>
        <w:pStyle w:val="TableParagraph"/>
        <w:numPr>
          <w:ilvl w:val="1"/>
          <w:numId w:val="39"/>
        </w:numPr>
        <w:rPr>
          <w:rFonts w:ascii="Source Sans Pro" w:hAnsi="Source Sans Pro"/>
        </w:rPr>
      </w:pPr>
      <w:r w:rsidRPr="00F20D6F">
        <w:rPr>
          <w:rFonts w:ascii="Source Sans Pro" w:hAnsi="Source Sans Pro"/>
        </w:rPr>
        <w:t>Catégorisera ces stratégies</w:t>
      </w:r>
    </w:p>
    <w:p w14:paraId="160C2C4D" w14:textId="77777777" w:rsidR="00F20D6F" w:rsidRPr="00F20D6F" w:rsidRDefault="00443D6A" w:rsidP="0090014C">
      <w:pPr>
        <w:pStyle w:val="TableParagraph"/>
        <w:numPr>
          <w:ilvl w:val="1"/>
          <w:numId w:val="39"/>
        </w:numPr>
        <w:rPr>
          <w:rFonts w:ascii="Source Sans Pro" w:hAnsi="Source Sans Pro"/>
        </w:rPr>
      </w:pPr>
      <w:r w:rsidRPr="00F20D6F">
        <w:rPr>
          <w:rFonts w:ascii="Source Sans Pro" w:hAnsi="Source Sans Pro"/>
        </w:rPr>
        <w:t>Appliquera ces stratégies à de nouveaux champs de recherche</w:t>
      </w:r>
    </w:p>
    <w:p w14:paraId="28BD4F98" w14:textId="77777777" w:rsidR="00F20D6F" w:rsidRPr="00F20D6F" w:rsidRDefault="00443D6A" w:rsidP="0090014C">
      <w:pPr>
        <w:pStyle w:val="TableParagraph"/>
        <w:numPr>
          <w:ilvl w:val="1"/>
          <w:numId w:val="39"/>
        </w:numPr>
        <w:rPr>
          <w:rFonts w:ascii="Source Sans Pro" w:hAnsi="Source Sans Pro"/>
        </w:rPr>
      </w:pPr>
      <w:r w:rsidRPr="00F20D6F">
        <w:rPr>
          <w:rFonts w:ascii="Source Sans Pro" w:hAnsi="Source Sans Pro"/>
        </w:rPr>
        <w:t>Intégrera les avancées majeures dans le domaine de l'Immunologie en relation avec la cancérologie</w:t>
      </w:r>
    </w:p>
    <w:p w14:paraId="2F11F7D0" w14:textId="2E73BA42" w:rsidR="00443D6A" w:rsidRPr="00F20D6F" w:rsidRDefault="00443D6A" w:rsidP="0090014C">
      <w:pPr>
        <w:pStyle w:val="TableParagraph"/>
        <w:numPr>
          <w:ilvl w:val="1"/>
          <w:numId w:val="39"/>
        </w:numPr>
        <w:rPr>
          <w:rFonts w:ascii="Source Sans Pro" w:hAnsi="Source Sans Pro"/>
        </w:rPr>
      </w:pPr>
      <w:r w:rsidRPr="00F20D6F">
        <w:rPr>
          <w:rFonts w:ascii="Source Sans Pro" w:hAnsi="Source Sans Pro"/>
        </w:rPr>
        <w:t>Proposera une démarche expérimentale appropriée.</w:t>
      </w:r>
    </w:p>
    <w:p w14:paraId="2E4F8711" w14:textId="6EC09667" w:rsidR="00443D6A" w:rsidRPr="00882752" w:rsidRDefault="00F20D6F" w:rsidP="00443D6A">
      <w:r>
        <w:br/>
      </w:r>
      <w:r w:rsidR="00443D6A" w:rsidRPr="00F20D6F">
        <w:rPr>
          <w:rStyle w:val="Titre4Car"/>
        </w:rPr>
        <w:t>Contenu</w:t>
      </w:r>
      <w:r>
        <w:br/>
      </w:r>
      <w:r w:rsidR="00443D6A" w:rsidRPr="00882752">
        <w:t>Dans le cadre de cette UE Immunothérapies, les enseignements seront assurés par des chercheurs</w:t>
      </w:r>
      <w:r>
        <w:t xml:space="preserve"> </w:t>
      </w:r>
      <w:r w:rsidR="00443D6A" w:rsidRPr="00882752">
        <w:t>experts dans leur domaine sous forme de cours/conférences.</w:t>
      </w:r>
    </w:p>
    <w:p w14:paraId="3BFD5119" w14:textId="14BA7BC1" w:rsidR="00443D6A" w:rsidRPr="00882752" w:rsidRDefault="00443D6A" w:rsidP="00443D6A">
      <w:r w:rsidRPr="00882752">
        <w:t>Le programme comporte 2 chapitres</w:t>
      </w:r>
      <w:r w:rsidR="00F20D6F">
        <w:t xml:space="preserve"> </w:t>
      </w:r>
      <w:r w:rsidRPr="00882752">
        <w:t>:</w:t>
      </w:r>
    </w:p>
    <w:p w14:paraId="001CFAB9" w14:textId="77777777" w:rsidR="00443D6A" w:rsidRPr="00750433" w:rsidRDefault="00443D6A" w:rsidP="0090014C">
      <w:pPr>
        <w:pStyle w:val="Paragraphedeliste"/>
        <w:numPr>
          <w:ilvl w:val="1"/>
          <w:numId w:val="40"/>
        </w:numPr>
      </w:pPr>
      <w:r w:rsidRPr="00F50F70">
        <w:t>Immunothérapie du Cancer</w:t>
      </w:r>
    </w:p>
    <w:p w14:paraId="72CB43B3" w14:textId="77777777" w:rsidR="00443D6A" w:rsidRPr="00F50F70" w:rsidRDefault="00443D6A" w:rsidP="0090014C">
      <w:pPr>
        <w:pStyle w:val="Paragraphedeliste"/>
        <w:numPr>
          <w:ilvl w:val="1"/>
          <w:numId w:val="40"/>
        </w:numPr>
      </w:pPr>
      <w:r>
        <w:t xml:space="preserve">Thérapies cellulaires et géniques (pour CMD OHNU) </w:t>
      </w:r>
    </w:p>
    <w:p w14:paraId="7AF12894" w14:textId="77777777" w:rsidR="00443D6A" w:rsidRPr="00DE2275" w:rsidRDefault="00443D6A" w:rsidP="00F20D6F">
      <w:pPr>
        <w:pStyle w:val="Titre4"/>
      </w:pPr>
      <w:r w:rsidRPr="00DE2275">
        <w:t>Méthodes</w:t>
      </w:r>
    </w:p>
    <w:p w14:paraId="4D11E4C6" w14:textId="781CC988" w:rsidR="00443D6A" w:rsidRPr="00882752" w:rsidRDefault="00443D6A" w:rsidP="00443D6A">
      <w:r w:rsidRPr="00F50F70">
        <w:t>L’enseignement se fera sous le format cours magistral avec une illustration importante issue de</w:t>
      </w:r>
      <w:r w:rsidR="00F20D6F">
        <w:t xml:space="preserve"> </w:t>
      </w:r>
      <w:r w:rsidRPr="00F50F70">
        <w:t xml:space="preserve">publications scientifiques. Des </w:t>
      </w:r>
      <w:proofErr w:type="spellStart"/>
      <w:r w:rsidRPr="00F50F70">
        <w:t>binomes</w:t>
      </w:r>
      <w:proofErr w:type="spellEnd"/>
      <w:r w:rsidRPr="00F50F70">
        <w:t xml:space="preserve"> chercheurs praticiens hospitaliers seront formés afin</w:t>
      </w:r>
      <w:r w:rsidR="00F20D6F">
        <w:t xml:space="preserve"> </w:t>
      </w:r>
      <w:r w:rsidRPr="00F50F70">
        <w:t xml:space="preserve">d’illustrer au mieux le concept « </w:t>
      </w:r>
      <w:proofErr w:type="spellStart"/>
      <w:r w:rsidRPr="00F50F70">
        <w:t>bench</w:t>
      </w:r>
      <w:proofErr w:type="spellEnd"/>
      <w:r w:rsidRPr="00F50F70">
        <w:t xml:space="preserve"> to </w:t>
      </w:r>
      <w:proofErr w:type="spellStart"/>
      <w:r w:rsidRPr="00F50F70">
        <w:t>bedside</w:t>
      </w:r>
      <w:proofErr w:type="spellEnd"/>
      <w:r w:rsidRPr="00F50F70">
        <w:t xml:space="preserve"> ».</w:t>
      </w:r>
      <w:r w:rsidR="00F20D6F">
        <w:br/>
      </w:r>
      <w:r w:rsidRPr="00882752">
        <w:t>Les enseignements auront lieu en présentiel.</w:t>
      </w:r>
    </w:p>
    <w:p w14:paraId="4282501A" w14:textId="77777777" w:rsidR="00443D6A" w:rsidRPr="00DE2275" w:rsidRDefault="00443D6A" w:rsidP="00F20D6F">
      <w:pPr>
        <w:pStyle w:val="Titre4"/>
      </w:pPr>
      <w:r>
        <w:t xml:space="preserve">Bibliographie </w:t>
      </w:r>
    </w:p>
    <w:p w14:paraId="08C57A4B" w14:textId="6BC6ED9C" w:rsidR="00443D6A" w:rsidRPr="00F50F70" w:rsidRDefault="00443D6A" w:rsidP="0091570E">
      <w:r w:rsidRPr="00734FB3">
        <w:rPr>
          <w:i/>
          <w:iCs/>
        </w:rPr>
        <w:t xml:space="preserve">The </w:t>
      </w:r>
      <w:proofErr w:type="spellStart"/>
      <w:r w:rsidRPr="00734FB3">
        <w:rPr>
          <w:i/>
          <w:iCs/>
        </w:rPr>
        <w:t>Biology</w:t>
      </w:r>
      <w:proofErr w:type="spellEnd"/>
      <w:r w:rsidRPr="00734FB3">
        <w:rPr>
          <w:i/>
          <w:iCs/>
        </w:rPr>
        <w:t xml:space="preserve"> of Cancer</w:t>
      </w:r>
      <w:r w:rsidRPr="008E04DA">
        <w:t xml:space="preserve"> de Robert Weinberg &amp; </w:t>
      </w:r>
      <w:proofErr w:type="spellStart"/>
      <w:r w:rsidRPr="008E04DA">
        <w:t>Janeway's</w:t>
      </w:r>
      <w:proofErr w:type="spellEnd"/>
      <w:r w:rsidRPr="008E04DA">
        <w:t xml:space="preserve"> </w:t>
      </w:r>
      <w:proofErr w:type="spellStart"/>
      <w:r w:rsidRPr="008E04DA">
        <w:t>Immunobiology</w:t>
      </w:r>
      <w:proofErr w:type="spellEnd"/>
      <w:r w:rsidR="00D52D0E">
        <w:t xml:space="preserve">. </w:t>
      </w:r>
    </w:p>
    <w:p w14:paraId="31F8748D" w14:textId="7D5CB96F" w:rsidR="00555066" w:rsidRDefault="00555066" w:rsidP="00555066">
      <w:pPr>
        <w:pStyle w:val="Titre2"/>
        <w:rPr>
          <w:lang w:val="en-GB"/>
        </w:rPr>
      </w:pPr>
      <w:bookmarkStart w:id="14" w:name="_Toc226032609"/>
      <w:proofErr w:type="spellStart"/>
      <w:r>
        <w:rPr>
          <w:lang w:val="en-GB"/>
        </w:rPr>
        <w:lastRenderedPageBreak/>
        <w:t>Unité</w:t>
      </w:r>
      <w:r w:rsidR="005F1DAB">
        <w:rPr>
          <w:lang w:val="en-GB"/>
        </w:rPr>
        <w:t>s</w:t>
      </w:r>
      <w:proofErr w:type="spellEnd"/>
      <w:r>
        <w:rPr>
          <w:lang w:val="en-GB"/>
        </w:rPr>
        <w:t xml:space="preserve"> </w:t>
      </w:r>
      <w:proofErr w:type="spellStart"/>
      <w:r>
        <w:rPr>
          <w:lang w:val="en-GB"/>
        </w:rPr>
        <w:t>d’enseignement</w:t>
      </w:r>
      <w:proofErr w:type="spellEnd"/>
      <w:r>
        <w:rPr>
          <w:lang w:val="en-GB"/>
        </w:rPr>
        <w:t xml:space="preserve"> </w:t>
      </w:r>
      <w:proofErr w:type="spellStart"/>
      <w:r>
        <w:rPr>
          <w:lang w:val="en-GB"/>
        </w:rPr>
        <w:t>transversaux</w:t>
      </w:r>
      <w:proofErr w:type="spellEnd"/>
      <w:r>
        <w:rPr>
          <w:lang w:val="en-GB"/>
        </w:rPr>
        <w:t xml:space="preserve"> </w:t>
      </w:r>
      <w:r w:rsidR="005F1DAB">
        <w:rPr>
          <w:lang w:val="en-GB"/>
        </w:rPr>
        <w:t>Master 2</w:t>
      </w:r>
      <w:bookmarkEnd w:id="14"/>
    </w:p>
    <w:p w14:paraId="14B4EED6" w14:textId="77777777" w:rsidR="00C7155D" w:rsidRDefault="00C7155D" w:rsidP="002F0CED"/>
    <w:p w14:paraId="38CB8325" w14:textId="70F6B59A" w:rsidR="0091570E" w:rsidRPr="002D72ED" w:rsidRDefault="0091570E" w:rsidP="0091570E">
      <w:r w:rsidRPr="00D52D0E">
        <w:rPr>
          <w:rFonts w:ascii="Segoe UI Emoji" w:hAnsi="Segoe UI Emoji" w:cs="Segoe UI Emoji"/>
          <w:sz w:val="28"/>
          <w:szCs w:val="28"/>
        </w:rPr>
        <w:t>🟦</w:t>
      </w:r>
      <w:r w:rsidRPr="002D72ED">
        <w:t xml:space="preserve"> </w:t>
      </w:r>
      <w:r w:rsidRPr="00D52D0E">
        <w:rPr>
          <w:rStyle w:val="Titre3Car"/>
        </w:rPr>
        <w:t>UE : Journal Club</w:t>
      </w:r>
      <w:r w:rsidR="00E62398">
        <w:br/>
      </w:r>
      <w:r w:rsidRPr="002D72ED">
        <w:t>Nombre d’heures : 24h</w:t>
      </w:r>
      <w:r w:rsidR="00204F3A">
        <w:t xml:space="preserve"> </w:t>
      </w:r>
      <w:r w:rsidRPr="002D72ED">
        <w:br/>
        <w:t>Année/Semestre : M</w:t>
      </w:r>
      <w:r>
        <w:t xml:space="preserve">aster </w:t>
      </w:r>
      <w:r w:rsidRPr="002D72ED">
        <w:t>2 / S</w:t>
      </w:r>
      <w:r>
        <w:t xml:space="preserve">emestre </w:t>
      </w:r>
      <w:r w:rsidRPr="002D72ED">
        <w:t>3</w:t>
      </w:r>
      <w:r w:rsidRPr="002D72ED">
        <w:br/>
        <w:t xml:space="preserve">Langue : français /anglais </w:t>
      </w:r>
    </w:p>
    <w:p w14:paraId="7272EB58" w14:textId="77777777" w:rsidR="0091570E" w:rsidRPr="002D72ED" w:rsidRDefault="0091570E" w:rsidP="00D52D0E">
      <w:pPr>
        <w:pStyle w:val="Titre4"/>
      </w:pPr>
      <w:r w:rsidRPr="002D72ED">
        <w:t>Objectifs</w:t>
      </w:r>
    </w:p>
    <w:p w14:paraId="5DEC4E1D" w14:textId="77777777" w:rsidR="0091570E" w:rsidRPr="00D52D0E" w:rsidRDefault="0091570E" w:rsidP="0090014C">
      <w:pPr>
        <w:pStyle w:val="TableParagraph"/>
        <w:numPr>
          <w:ilvl w:val="0"/>
          <w:numId w:val="9"/>
        </w:numPr>
        <w:rPr>
          <w:rFonts w:ascii="Source Sans Pro" w:hAnsi="Source Sans Pro"/>
          <w:lang w:val="en-GB"/>
        </w:rPr>
      </w:pPr>
      <w:proofErr w:type="spellStart"/>
      <w:r w:rsidRPr="00D52D0E">
        <w:rPr>
          <w:rFonts w:ascii="Source Sans Pro" w:hAnsi="Source Sans Pro"/>
          <w:lang w:val="en-GB"/>
        </w:rPr>
        <w:t>Réaliser</w:t>
      </w:r>
      <w:proofErr w:type="spellEnd"/>
      <w:r w:rsidRPr="00D52D0E">
        <w:rPr>
          <w:rFonts w:ascii="Source Sans Pro" w:hAnsi="Source Sans Pro"/>
          <w:lang w:val="en-GB"/>
        </w:rPr>
        <w:t xml:space="preserve"> </w:t>
      </w:r>
      <w:proofErr w:type="spellStart"/>
      <w:r w:rsidRPr="00D52D0E">
        <w:rPr>
          <w:rFonts w:ascii="Source Sans Pro" w:hAnsi="Source Sans Pro"/>
          <w:lang w:val="en-GB"/>
        </w:rPr>
        <w:t>une</w:t>
      </w:r>
      <w:proofErr w:type="spellEnd"/>
      <w:r w:rsidRPr="00D52D0E">
        <w:rPr>
          <w:rFonts w:ascii="Source Sans Pro" w:hAnsi="Source Sans Pro"/>
          <w:lang w:val="en-GB"/>
        </w:rPr>
        <w:t xml:space="preserve"> revue </w:t>
      </w:r>
      <w:proofErr w:type="spellStart"/>
      <w:r w:rsidRPr="00D52D0E">
        <w:rPr>
          <w:rFonts w:ascii="Source Sans Pro" w:hAnsi="Source Sans Pro"/>
          <w:lang w:val="en-GB"/>
        </w:rPr>
        <w:t>bibliographique</w:t>
      </w:r>
      <w:proofErr w:type="spellEnd"/>
      <w:r w:rsidRPr="00D52D0E">
        <w:rPr>
          <w:rFonts w:ascii="Source Sans Pro" w:hAnsi="Source Sans Pro"/>
          <w:lang w:val="en-GB"/>
        </w:rPr>
        <w:t xml:space="preserve"> </w:t>
      </w:r>
      <w:proofErr w:type="spellStart"/>
      <w:r w:rsidRPr="00D52D0E">
        <w:rPr>
          <w:rFonts w:ascii="Source Sans Pro" w:hAnsi="Source Sans Pro"/>
          <w:lang w:val="en-GB"/>
        </w:rPr>
        <w:t>en</w:t>
      </w:r>
      <w:proofErr w:type="spellEnd"/>
      <w:r w:rsidRPr="00D52D0E">
        <w:rPr>
          <w:rFonts w:ascii="Source Sans Pro" w:hAnsi="Source Sans Pro"/>
          <w:lang w:val="en-GB"/>
        </w:rPr>
        <w:t xml:space="preserve"> recherche </w:t>
      </w:r>
      <w:proofErr w:type="spellStart"/>
      <w:proofErr w:type="gramStart"/>
      <w:r w:rsidRPr="00D52D0E">
        <w:rPr>
          <w:rFonts w:ascii="Source Sans Pro" w:hAnsi="Source Sans Pro"/>
          <w:lang w:val="en-GB"/>
        </w:rPr>
        <w:t>biomédicale</w:t>
      </w:r>
      <w:proofErr w:type="spellEnd"/>
      <w:r w:rsidRPr="00D52D0E">
        <w:rPr>
          <w:rFonts w:ascii="Source Sans Pro" w:hAnsi="Source Sans Pro"/>
          <w:lang w:val="en-GB"/>
        </w:rPr>
        <w:t xml:space="preserve"> ;</w:t>
      </w:r>
      <w:proofErr w:type="gramEnd"/>
    </w:p>
    <w:p w14:paraId="4D7D9B2E" w14:textId="77777777" w:rsidR="0091570E" w:rsidRPr="00D52D0E" w:rsidRDefault="0091570E" w:rsidP="0090014C">
      <w:pPr>
        <w:pStyle w:val="TableParagraph"/>
        <w:numPr>
          <w:ilvl w:val="0"/>
          <w:numId w:val="9"/>
        </w:numPr>
        <w:rPr>
          <w:rFonts w:ascii="Source Sans Pro" w:hAnsi="Source Sans Pro"/>
          <w:lang w:val="en-GB"/>
        </w:rPr>
      </w:pPr>
      <w:proofErr w:type="spellStart"/>
      <w:r w:rsidRPr="00D52D0E">
        <w:rPr>
          <w:rFonts w:ascii="Source Sans Pro" w:hAnsi="Source Sans Pro"/>
          <w:lang w:val="en-GB"/>
        </w:rPr>
        <w:t>Concevoir</w:t>
      </w:r>
      <w:proofErr w:type="spellEnd"/>
      <w:r w:rsidRPr="00D52D0E">
        <w:rPr>
          <w:rFonts w:ascii="Source Sans Pro" w:hAnsi="Source Sans Pro"/>
          <w:lang w:val="en-GB"/>
        </w:rPr>
        <w:t xml:space="preserve"> un </w:t>
      </w:r>
      <w:proofErr w:type="spellStart"/>
      <w:r w:rsidRPr="00D52D0E">
        <w:rPr>
          <w:rFonts w:ascii="Source Sans Pro" w:hAnsi="Source Sans Pro"/>
          <w:lang w:val="en-GB"/>
        </w:rPr>
        <w:t>projet</w:t>
      </w:r>
      <w:proofErr w:type="spellEnd"/>
      <w:r w:rsidRPr="00D52D0E">
        <w:rPr>
          <w:rFonts w:ascii="Source Sans Pro" w:hAnsi="Source Sans Pro"/>
          <w:lang w:val="en-GB"/>
        </w:rPr>
        <w:t xml:space="preserve"> de recherche dans </w:t>
      </w:r>
      <w:proofErr w:type="spellStart"/>
      <w:r w:rsidRPr="00D52D0E">
        <w:rPr>
          <w:rFonts w:ascii="Source Sans Pro" w:hAnsi="Source Sans Pro"/>
          <w:lang w:val="en-GB"/>
        </w:rPr>
        <w:t>ce</w:t>
      </w:r>
      <w:proofErr w:type="spellEnd"/>
      <w:r w:rsidRPr="00D52D0E">
        <w:rPr>
          <w:rFonts w:ascii="Source Sans Pro" w:hAnsi="Source Sans Pro"/>
          <w:lang w:val="en-GB"/>
        </w:rPr>
        <w:t xml:space="preserve"> </w:t>
      </w:r>
      <w:proofErr w:type="spellStart"/>
      <w:proofErr w:type="gramStart"/>
      <w:r w:rsidRPr="00D52D0E">
        <w:rPr>
          <w:rFonts w:ascii="Source Sans Pro" w:hAnsi="Source Sans Pro"/>
          <w:lang w:val="en-GB"/>
        </w:rPr>
        <w:t>domaine</w:t>
      </w:r>
      <w:proofErr w:type="spellEnd"/>
      <w:r w:rsidRPr="00D52D0E">
        <w:rPr>
          <w:rFonts w:ascii="Source Sans Pro" w:hAnsi="Source Sans Pro"/>
          <w:lang w:val="en-GB"/>
        </w:rPr>
        <w:t xml:space="preserve"> ;</w:t>
      </w:r>
      <w:proofErr w:type="gramEnd"/>
    </w:p>
    <w:p w14:paraId="66B71C16" w14:textId="77777777" w:rsidR="0091570E" w:rsidRPr="00D52D0E" w:rsidRDefault="0091570E" w:rsidP="0090014C">
      <w:pPr>
        <w:pStyle w:val="TableParagraph"/>
        <w:numPr>
          <w:ilvl w:val="0"/>
          <w:numId w:val="9"/>
        </w:numPr>
        <w:rPr>
          <w:rFonts w:ascii="Source Sans Pro" w:hAnsi="Source Sans Pro"/>
          <w:lang w:val="en-GB"/>
        </w:rPr>
      </w:pPr>
      <w:proofErr w:type="spellStart"/>
      <w:r w:rsidRPr="00D52D0E">
        <w:rPr>
          <w:rFonts w:ascii="Source Sans Pro" w:hAnsi="Source Sans Pro"/>
          <w:lang w:val="en-GB"/>
        </w:rPr>
        <w:t>Déterminer</w:t>
      </w:r>
      <w:proofErr w:type="spellEnd"/>
      <w:r w:rsidRPr="00D52D0E">
        <w:rPr>
          <w:rFonts w:ascii="Source Sans Pro" w:hAnsi="Source Sans Pro"/>
          <w:lang w:val="en-GB"/>
        </w:rPr>
        <w:t xml:space="preserve"> les </w:t>
      </w:r>
      <w:proofErr w:type="spellStart"/>
      <w:r w:rsidRPr="00D52D0E">
        <w:rPr>
          <w:rFonts w:ascii="Source Sans Pro" w:hAnsi="Source Sans Pro"/>
          <w:lang w:val="en-GB"/>
        </w:rPr>
        <w:t>stratégies</w:t>
      </w:r>
      <w:proofErr w:type="spellEnd"/>
      <w:r w:rsidRPr="00D52D0E">
        <w:rPr>
          <w:rFonts w:ascii="Source Sans Pro" w:hAnsi="Source Sans Pro"/>
          <w:lang w:val="en-GB"/>
        </w:rPr>
        <w:t xml:space="preserve"> les plus </w:t>
      </w:r>
      <w:proofErr w:type="spellStart"/>
      <w:r w:rsidRPr="00D52D0E">
        <w:rPr>
          <w:rFonts w:ascii="Source Sans Pro" w:hAnsi="Source Sans Pro"/>
          <w:lang w:val="en-GB"/>
        </w:rPr>
        <w:t>appropriées</w:t>
      </w:r>
      <w:proofErr w:type="spellEnd"/>
      <w:r w:rsidRPr="00D52D0E">
        <w:rPr>
          <w:rFonts w:ascii="Source Sans Pro" w:hAnsi="Source Sans Pro"/>
          <w:lang w:val="en-GB"/>
        </w:rPr>
        <w:t xml:space="preserve"> pour </w:t>
      </w:r>
      <w:proofErr w:type="spellStart"/>
      <w:r w:rsidRPr="00D52D0E">
        <w:rPr>
          <w:rFonts w:ascii="Source Sans Pro" w:hAnsi="Source Sans Pro"/>
          <w:lang w:val="en-GB"/>
        </w:rPr>
        <w:t>sa</w:t>
      </w:r>
      <w:proofErr w:type="spellEnd"/>
      <w:r w:rsidRPr="00D52D0E">
        <w:rPr>
          <w:rFonts w:ascii="Source Sans Pro" w:hAnsi="Source Sans Pro"/>
          <w:lang w:val="en-GB"/>
        </w:rPr>
        <w:t xml:space="preserve"> mise </w:t>
      </w:r>
      <w:proofErr w:type="spellStart"/>
      <w:r w:rsidRPr="00D52D0E">
        <w:rPr>
          <w:rFonts w:ascii="Source Sans Pro" w:hAnsi="Source Sans Pro"/>
          <w:lang w:val="en-GB"/>
        </w:rPr>
        <w:t>en</w:t>
      </w:r>
      <w:proofErr w:type="spellEnd"/>
      <w:r w:rsidRPr="00D52D0E">
        <w:rPr>
          <w:rFonts w:ascii="Source Sans Pro" w:hAnsi="Source Sans Pro"/>
          <w:lang w:val="en-GB"/>
        </w:rPr>
        <w:t xml:space="preserve"> </w:t>
      </w:r>
      <w:proofErr w:type="spellStart"/>
      <w:proofErr w:type="gramStart"/>
      <w:r w:rsidRPr="00D52D0E">
        <w:rPr>
          <w:rFonts w:ascii="Source Sans Pro" w:hAnsi="Source Sans Pro"/>
          <w:lang w:val="en-GB"/>
        </w:rPr>
        <w:t>œuvre</w:t>
      </w:r>
      <w:proofErr w:type="spellEnd"/>
      <w:r w:rsidRPr="00D52D0E">
        <w:rPr>
          <w:rFonts w:ascii="Source Sans Pro" w:hAnsi="Source Sans Pro"/>
          <w:lang w:val="en-GB"/>
        </w:rPr>
        <w:t xml:space="preserve"> ;</w:t>
      </w:r>
      <w:proofErr w:type="gramEnd"/>
    </w:p>
    <w:p w14:paraId="19BD52CF" w14:textId="77777777" w:rsidR="0091570E" w:rsidRPr="00D52D0E" w:rsidRDefault="0091570E" w:rsidP="0090014C">
      <w:pPr>
        <w:pStyle w:val="TableParagraph"/>
        <w:numPr>
          <w:ilvl w:val="0"/>
          <w:numId w:val="9"/>
        </w:numPr>
        <w:rPr>
          <w:rFonts w:ascii="Source Sans Pro" w:hAnsi="Source Sans Pro"/>
          <w:lang w:val="en-GB"/>
        </w:rPr>
      </w:pPr>
      <w:proofErr w:type="spellStart"/>
      <w:r w:rsidRPr="00D52D0E">
        <w:rPr>
          <w:rFonts w:ascii="Source Sans Pro" w:hAnsi="Source Sans Pro"/>
          <w:lang w:val="en-GB"/>
        </w:rPr>
        <w:t>présenter</w:t>
      </w:r>
      <w:proofErr w:type="spellEnd"/>
      <w:r w:rsidRPr="00D52D0E">
        <w:rPr>
          <w:rFonts w:ascii="Source Sans Pro" w:hAnsi="Source Sans Pro"/>
          <w:lang w:val="en-GB"/>
        </w:rPr>
        <w:t xml:space="preserve"> </w:t>
      </w:r>
      <w:proofErr w:type="spellStart"/>
      <w:r w:rsidRPr="00D52D0E">
        <w:rPr>
          <w:rFonts w:ascii="Source Sans Pro" w:hAnsi="Source Sans Pro"/>
          <w:lang w:val="en-GB"/>
        </w:rPr>
        <w:t>oralement</w:t>
      </w:r>
      <w:proofErr w:type="spellEnd"/>
      <w:r w:rsidRPr="00D52D0E">
        <w:rPr>
          <w:rFonts w:ascii="Source Sans Pro" w:hAnsi="Source Sans Pro"/>
          <w:lang w:val="en-GB"/>
        </w:rPr>
        <w:t xml:space="preserve"> </w:t>
      </w:r>
      <w:proofErr w:type="spellStart"/>
      <w:r w:rsidRPr="00D52D0E">
        <w:rPr>
          <w:rFonts w:ascii="Source Sans Pro" w:hAnsi="Source Sans Pro"/>
          <w:lang w:val="en-GB"/>
        </w:rPr>
        <w:t>ce</w:t>
      </w:r>
      <w:proofErr w:type="spellEnd"/>
      <w:r w:rsidRPr="00D52D0E">
        <w:rPr>
          <w:rFonts w:ascii="Source Sans Pro" w:hAnsi="Source Sans Pro"/>
          <w:lang w:val="en-GB"/>
        </w:rPr>
        <w:t xml:space="preserve"> </w:t>
      </w:r>
      <w:proofErr w:type="spellStart"/>
      <w:r w:rsidRPr="00D52D0E">
        <w:rPr>
          <w:rFonts w:ascii="Source Sans Pro" w:hAnsi="Source Sans Pro"/>
          <w:lang w:val="en-GB"/>
        </w:rPr>
        <w:t>projet</w:t>
      </w:r>
      <w:proofErr w:type="spellEnd"/>
      <w:r w:rsidRPr="00D52D0E">
        <w:rPr>
          <w:rFonts w:ascii="Source Sans Pro" w:hAnsi="Source Sans Pro"/>
          <w:lang w:val="en-GB"/>
        </w:rPr>
        <w:t xml:space="preserve"> et </w:t>
      </w:r>
      <w:proofErr w:type="spellStart"/>
      <w:r w:rsidRPr="00D52D0E">
        <w:rPr>
          <w:rFonts w:ascii="Source Sans Pro" w:hAnsi="Source Sans Pro"/>
          <w:lang w:val="en-GB"/>
        </w:rPr>
        <w:t>une</w:t>
      </w:r>
      <w:proofErr w:type="spellEnd"/>
      <w:r w:rsidRPr="00D52D0E">
        <w:rPr>
          <w:rFonts w:ascii="Source Sans Pro" w:hAnsi="Source Sans Pro"/>
          <w:lang w:val="en-GB"/>
        </w:rPr>
        <w:t xml:space="preserve"> publication </w:t>
      </w:r>
      <w:proofErr w:type="spellStart"/>
      <w:r w:rsidRPr="00D52D0E">
        <w:rPr>
          <w:rFonts w:ascii="Source Sans Pro" w:hAnsi="Source Sans Pro"/>
          <w:lang w:val="en-GB"/>
        </w:rPr>
        <w:t>scientifique</w:t>
      </w:r>
      <w:proofErr w:type="spellEnd"/>
      <w:r w:rsidRPr="00D52D0E">
        <w:rPr>
          <w:rFonts w:ascii="Source Sans Pro" w:hAnsi="Source Sans Pro"/>
          <w:lang w:val="en-GB"/>
        </w:rPr>
        <w:t xml:space="preserve"> </w:t>
      </w:r>
      <w:proofErr w:type="spellStart"/>
      <w:r w:rsidRPr="00D52D0E">
        <w:rPr>
          <w:rFonts w:ascii="Source Sans Pro" w:hAnsi="Source Sans Pro"/>
          <w:lang w:val="en-GB"/>
        </w:rPr>
        <w:t>pertinente</w:t>
      </w:r>
      <w:proofErr w:type="spellEnd"/>
      <w:r w:rsidRPr="00D52D0E">
        <w:rPr>
          <w:rFonts w:ascii="Source Sans Pro" w:hAnsi="Source Sans Pro"/>
          <w:lang w:val="en-GB"/>
        </w:rPr>
        <w:t xml:space="preserve"> </w:t>
      </w:r>
      <w:proofErr w:type="spellStart"/>
      <w:r w:rsidRPr="00D52D0E">
        <w:rPr>
          <w:rFonts w:ascii="Source Sans Pro" w:hAnsi="Source Sans Pro"/>
          <w:lang w:val="en-GB"/>
        </w:rPr>
        <w:t>s'y</w:t>
      </w:r>
      <w:proofErr w:type="spellEnd"/>
      <w:r w:rsidRPr="00D52D0E">
        <w:rPr>
          <w:rFonts w:ascii="Source Sans Pro" w:hAnsi="Source Sans Pro"/>
          <w:lang w:val="en-GB"/>
        </w:rPr>
        <w:t xml:space="preserve"> </w:t>
      </w:r>
      <w:proofErr w:type="spellStart"/>
      <w:proofErr w:type="gramStart"/>
      <w:r w:rsidRPr="00D52D0E">
        <w:rPr>
          <w:rFonts w:ascii="Source Sans Pro" w:hAnsi="Source Sans Pro"/>
          <w:lang w:val="en-GB"/>
        </w:rPr>
        <w:t>rapportant</w:t>
      </w:r>
      <w:proofErr w:type="spellEnd"/>
      <w:r w:rsidRPr="00D52D0E">
        <w:rPr>
          <w:rFonts w:ascii="Source Sans Pro" w:hAnsi="Source Sans Pro"/>
          <w:lang w:val="en-GB"/>
        </w:rPr>
        <w:t xml:space="preserve"> ;</w:t>
      </w:r>
      <w:proofErr w:type="gramEnd"/>
    </w:p>
    <w:p w14:paraId="0F1E885F" w14:textId="77777777" w:rsidR="0091570E" w:rsidRPr="00D52D0E" w:rsidRDefault="0091570E" w:rsidP="0090014C">
      <w:pPr>
        <w:pStyle w:val="TableParagraph"/>
        <w:numPr>
          <w:ilvl w:val="0"/>
          <w:numId w:val="9"/>
        </w:numPr>
        <w:rPr>
          <w:rFonts w:ascii="Source Sans Pro" w:hAnsi="Source Sans Pro"/>
          <w:lang w:val="en-GB"/>
        </w:rPr>
      </w:pPr>
      <w:proofErr w:type="spellStart"/>
      <w:r w:rsidRPr="00D52D0E">
        <w:rPr>
          <w:rFonts w:ascii="Source Sans Pro" w:hAnsi="Source Sans Pro"/>
          <w:lang w:val="en-GB"/>
        </w:rPr>
        <w:t>Défendre</w:t>
      </w:r>
      <w:proofErr w:type="spellEnd"/>
      <w:r w:rsidRPr="00D52D0E">
        <w:rPr>
          <w:rFonts w:ascii="Source Sans Pro" w:hAnsi="Source Sans Pro"/>
          <w:lang w:val="en-GB"/>
        </w:rPr>
        <w:t xml:space="preserve"> et </w:t>
      </w:r>
      <w:proofErr w:type="spellStart"/>
      <w:r w:rsidRPr="00D52D0E">
        <w:rPr>
          <w:rFonts w:ascii="Source Sans Pro" w:hAnsi="Source Sans Pro"/>
          <w:lang w:val="en-GB"/>
        </w:rPr>
        <w:t>argumenter</w:t>
      </w:r>
      <w:proofErr w:type="spellEnd"/>
      <w:r w:rsidRPr="00D52D0E">
        <w:rPr>
          <w:rFonts w:ascii="Source Sans Pro" w:hAnsi="Source Sans Pro"/>
          <w:lang w:val="en-GB"/>
        </w:rPr>
        <w:t xml:space="preserve"> </w:t>
      </w:r>
      <w:proofErr w:type="spellStart"/>
      <w:r w:rsidRPr="00D52D0E">
        <w:rPr>
          <w:rFonts w:ascii="Source Sans Pro" w:hAnsi="Source Sans Pro"/>
          <w:lang w:val="en-GB"/>
        </w:rPr>
        <w:t>en</w:t>
      </w:r>
      <w:proofErr w:type="spellEnd"/>
      <w:r w:rsidRPr="00D52D0E">
        <w:rPr>
          <w:rFonts w:ascii="Source Sans Pro" w:hAnsi="Source Sans Pro"/>
          <w:lang w:val="en-GB"/>
        </w:rPr>
        <w:t xml:space="preserve"> </w:t>
      </w:r>
      <w:proofErr w:type="spellStart"/>
      <w:r w:rsidRPr="00D52D0E">
        <w:rPr>
          <w:rFonts w:ascii="Source Sans Pro" w:hAnsi="Source Sans Pro"/>
          <w:lang w:val="en-GB"/>
        </w:rPr>
        <w:t>faveur</w:t>
      </w:r>
      <w:proofErr w:type="spellEnd"/>
      <w:r w:rsidRPr="00D52D0E">
        <w:rPr>
          <w:rFonts w:ascii="Source Sans Pro" w:hAnsi="Source Sans Pro"/>
          <w:lang w:val="en-GB"/>
        </w:rPr>
        <w:t xml:space="preserve"> du </w:t>
      </w:r>
      <w:proofErr w:type="spellStart"/>
      <w:r w:rsidRPr="00D52D0E">
        <w:rPr>
          <w:rFonts w:ascii="Source Sans Pro" w:hAnsi="Source Sans Pro"/>
          <w:lang w:val="en-GB"/>
        </w:rPr>
        <w:t>projet</w:t>
      </w:r>
      <w:proofErr w:type="spellEnd"/>
      <w:r w:rsidRPr="00D52D0E">
        <w:rPr>
          <w:rFonts w:ascii="Source Sans Pro" w:hAnsi="Source Sans Pro"/>
          <w:lang w:val="en-GB"/>
        </w:rPr>
        <w:t xml:space="preserve"> </w:t>
      </w:r>
      <w:proofErr w:type="spellStart"/>
      <w:r w:rsidRPr="00D52D0E">
        <w:rPr>
          <w:rFonts w:ascii="Source Sans Pro" w:hAnsi="Source Sans Pro"/>
          <w:lang w:val="en-GB"/>
        </w:rPr>
        <w:t>presenté</w:t>
      </w:r>
      <w:proofErr w:type="spellEnd"/>
      <w:r w:rsidRPr="00D52D0E">
        <w:rPr>
          <w:rFonts w:ascii="Source Sans Pro" w:hAnsi="Source Sans Pro"/>
          <w:lang w:val="en-GB"/>
        </w:rPr>
        <w:t xml:space="preserve"> et de la publication </w:t>
      </w:r>
      <w:proofErr w:type="spellStart"/>
      <w:r w:rsidRPr="00D52D0E">
        <w:rPr>
          <w:rFonts w:ascii="Source Sans Pro" w:hAnsi="Source Sans Pro"/>
          <w:lang w:val="en-GB"/>
        </w:rPr>
        <w:t>scientifique</w:t>
      </w:r>
      <w:proofErr w:type="spellEnd"/>
      <w:r w:rsidRPr="00D52D0E">
        <w:rPr>
          <w:rFonts w:ascii="Source Sans Pro" w:hAnsi="Source Sans Pro"/>
          <w:lang w:val="en-GB"/>
        </w:rPr>
        <w:t xml:space="preserve"> </w:t>
      </w:r>
      <w:proofErr w:type="spellStart"/>
      <w:r w:rsidRPr="00D52D0E">
        <w:rPr>
          <w:rFonts w:ascii="Source Sans Pro" w:hAnsi="Source Sans Pro"/>
          <w:lang w:val="en-GB"/>
        </w:rPr>
        <w:t>choisie</w:t>
      </w:r>
      <w:proofErr w:type="spellEnd"/>
      <w:r w:rsidRPr="00D52D0E">
        <w:rPr>
          <w:rFonts w:ascii="Source Sans Pro" w:hAnsi="Source Sans Pro"/>
          <w:lang w:val="en-GB"/>
        </w:rPr>
        <w:t xml:space="preserve">. </w:t>
      </w:r>
    </w:p>
    <w:p w14:paraId="3C06CDAC" w14:textId="77777777" w:rsidR="00D52D0E" w:rsidRDefault="00D52D0E" w:rsidP="0091570E"/>
    <w:p w14:paraId="4E0FD122" w14:textId="6DA634C0" w:rsidR="00D52D0E" w:rsidRDefault="00D52D0E" w:rsidP="0091570E">
      <w:r w:rsidRPr="00D52D0E">
        <w:rPr>
          <w:rStyle w:val="Titre4Car"/>
        </w:rPr>
        <w:t>Contenu</w:t>
      </w:r>
      <w:r>
        <w:br/>
      </w:r>
      <w:r w:rsidRPr="00D52D0E">
        <w:t>L’étudiant présentera oralement le projet de recherche qu’il développera durant son stage en l’incluant (1) dans le contexte international avec à l’appui une publication scientifique pertinente (non issue de son laboratoire d’accueil), et (2) dans le contexte de son équipe d’accueil.</w:t>
      </w:r>
    </w:p>
    <w:p w14:paraId="31C5C8F8" w14:textId="37F995EE" w:rsidR="00D52D0E" w:rsidRPr="00D52D0E" w:rsidRDefault="0091570E" w:rsidP="0091570E">
      <w:r w:rsidRPr="00D52D0E">
        <w:rPr>
          <w:rStyle w:val="Titre4Car"/>
        </w:rPr>
        <w:t>Méthodes</w:t>
      </w:r>
      <w:r w:rsidR="00D52D0E" w:rsidRPr="00D52D0E">
        <w:rPr>
          <w:rStyle w:val="Titre4Car"/>
        </w:rPr>
        <w:t xml:space="preserve"> d’enseignement</w:t>
      </w:r>
      <w:r w:rsidR="00D52D0E">
        <w:br/>
      </w:r>
      <w:r w:rsidR="00D52D0E" w:rsidRPr="00D52D0E">
        <w:rPr>
          <w:lang w:val="en-GB"/>
        </w:rPr>
        <w:t xml:space="preserve">Les </w:t>
      </w:r>
      <w:proofErr w:type="spellStart"/>
      <w:r w:rsidR="00D52D0E" w:rsidRPr="00D52D0E">
        <w:rPr>
          <w:lang w:val="en-GB"/>
        </w:rPr>
        <w:t>attendus</w:t>
      </w:r>
      <w:proofErr w:type="spellEnd"/>
      <w:r w:rsidR="00D52D0E" w:rsidRPr="00D52D0E">
        <w:rPr>
          <w:lang w:val="en-GB"/>
        </w:rPr>
        <w:t xml:space="preserve"> </w:t>
      </w:r>
      <w:proofErr w:type="spellStart"/>
      <w:r w:rsidR="00D52D0E" w:rsidRPr="00D52D0E">
        <w:rPr>
          <w:lang w:val="en-GB"/>
        </w:rPr>
        <w:t>seront</w:t>
      </w:r>
      <w:proofErr w:type="spellEnd"/>
      <w:r w:rsidR="00D52D0E" w:rsidRPr="00D52D0E">
        <w:rPr>
          <w:lang w:val="en-GB"/>
        </w:rPr>
        <w:t xml:space="preserve"> </w:t>
      </w:r>
      <w:proofErr w:type="spellStart"/>
      <w:r w:rsidR="00D52D0E" w:rsidRPr="00D52D0E">
        <w:rPr>
          <w:lang w:val="en-GB"/>
        </w:rPr>
        <w:t>précisés</w:t>
      </w:r>
      <w:proofErr w:type="spellEnd"/>
      <w:r w:rsidR="00D52D0E" w:rsidRPr="00D52D0E">
        <w:rPr>
          <w:lang w:val="en-GB"/>
        </w:rPr>
        <w:t xml:space="preserve"> au </w:t>
      </w:r>
      <w:proofErr w:type="spellStart"/>
      <w:r w:rsidR="00D52D0E" w:rsidRPr="00D52D0E">
        <w:rPr>
          <w:lang w:val="en-GB"/>
        </w:rPr>
        <w:t>cours</w:t>
      </w:r>
      <w:proofErr w:type="spellEnd"/>
      <w:r w:rsidR="00D52D0E" w:rsidRPr="00D52D0E">
        <w:rPr>
          <w:lang w:val="en-GB"/>
        </w:rPr>
        <w:t xml:space="preserve"> d'un CM </w:t>
      </w:r>
      <w:proofErr w:type="spellStart"/>
      <w:r w:rsidR="00D52D0E" w:rsidRPr="00D52D0E">
        <w:rPr>
          <w:lang w:val="en-GB"/>
        </w:rPr>
        <w:t>d'introduction</w:t>
      </w:r>
      <w:proofErr w:type="spellEnd"/>
      <w:r w:rsidR="00D52D0E" w:rsidRPr="00D52D0E">
        <w:rPr>
          <w:lang w:val="en-GB"/>
        </w:rPr>
        <w:t>.</w:t>
      </w:r>
    </w:p>
    <w:p w14:paraId="17728CB3" w14:textId="556DB2E1" w:rsidR="0091570E" w:rsidRPr="002D72ED" w:rsidRDefault="0091570E" w:rsidP="0091570E">
      <w:r w:rsidRPr="00D52D0E">
        <w:rPr>
          <w:rFonts w:ascii="Segoe UI Emoji" w:hAnsi="Segoe UI Emoji" w:cs="Segoe UI Emoji"/>
          <w:sz w:val="28"/>
          <w:szCs w:val="28"/>
        </w:rPr>
        <w:t>🟦</w:t>
      </w:r>
      <w:r w:rsidRPr="002D72ED">
        <w:t xml:space="preserve"> </w:t>
      </w:r>
      <w:r w:rsidRPr="00D52D0E">
        <w:rPr>
          <w:rStyle w:val="Titre3Car"/>
        </w:rPr>
        <w:t xml:space="preserve">UE : Projet interdisciplinaire – </w:t>
      </w:r>
      <w:r w:rsidR="00496723">
        <w:rPr>
          <w:rStyle w:val="Titre3Car"/>
        </w:rPr>
        <w:t>Management</w:t>
      </w:r>
      <w:r w:rsidRPr="00D52D0E">
        <w:rPr>
          <w:rStyle w:val="Titre3Car"/>
        </w:rPr>
        <w:t xml:space="preserve"> I</w:t>
      </w:r>
      <w:r w:rsidRPr="002D72ED">
        <w:t xml:space="preserve">    </w:t>
      </w:r>
      <w:r w:rsidR="00D20BBE">
        <w:br/>
      </w:r>
      <w:r w:rsidRPr="002D72ED">
        <w:t>Nombre d’heures : 2</w:t>
      </w:r>
      <w:r>
        <w:t>1</w:t>
      </w:r>
      <w:r w:rsidRPr="002D72ED">
        <w:t>h</w:t>
      </w:r>
      <w:r w:rsidRPr="002D72ED">
        <w:br/>
        <w:t>Année/Semestre : M</w:t>
      </w:r>
      <w:r w:rsidR="00D52D0E">
        <w:t xml:space="preserve">aster </w:t>
      </w:r>
      <w:r w:rsidRPr="002D72ED">
        <w:t>2 / S</w:t>
      </w:r>
      <w:r w:rsidR="00D52D0E">
        <w:t>emestre 3</w:t>
      </w:r>
      <w:r w:rsidRPr="002D72ED">
        <w:br/>
        <w:t xml:space="preserve">Langue : français /anglais </w:t>
      </w:r>
    </w:p>
    <w:p w14:paraId="208C6940" w14:textId="77777777" w:rsidR="0091570E" w:rsidRPr="002D72ED" w:rsidRDefault="0091570E" w:rsidP="00D52D0E">
      <w:pPr>
        <w:pStyle w:val="Titre4"/>
      </w:pPr>
      <w:r w:rsidRPr="002D72ED">
        <w:t>Objectifs</w:t>
      </w:r>
    </w:p>
    <w:p w14:paraId="50C75B51" w14:textId="77777777" w:rsidR="0091570E" w:rsidRPr="00D52D0E" w:rsidRDefault="0091570E" w:rsidP="0090014C">
      <w:pPr>
        <w:pStyle w:val="TableParagraph"/>
        <w:numPr>
          <w:ilvl w:val="0"/>
          <w:numId w:val="10"/>
        </w:numPr>
        <w:rPr>
          <w:rFonts w:ascii="Source Sans Pro" w:hAnsi="Source Sans Pro"/>
          <w:lang w:val="en-GB"/>
        </w:rPr>
      </w:pPr>
      <w:r w:rsidRPr="00D52D0E">
        <w:rPr>
          <w:rFonts w:ascii="Source Sans Pro" w:hAnsi="Source Sans Pro"/>
          <w:lang w:val="en-GB"/>
        </w:rPr>
        <w:t xml:space="preserve">Acquisition </w:t>
      </w:r>
      <w:proofErr w:type="spellStart"/>
      <w:r w:rsidRPr="00D52D0E">
        <w:rPr>
          <w:rFonts w:ascii="Source Sans Pro" w:hAnsi="Source Sans Pro"/>
          <w:lang w:val="en-GB"/>
        </w:rPr>
        <w:t>d'outils</w:t>
      </w:r>
      <w:proofErr w:type="spellEnd"/>
      <w:r w:rsidRPr="00D52D0E">
        <w:rPr>
          <w:rFonts w:ascii="Source Sans Pro" w:hAnsi="Source Sans Pro"/>
          <w:lang w:val="en-GB"/>
        </w:rPr>
        <w:t xml:space="preserve"> </w:t>
      </w:r>
      <w:proofErr w:type="spellStart"/>
      <w:r w:rsidRPr="00D52D0E">
        <w:rPr>
          <w:rFonts w:ascii="Source Sans Pro" w:hAnsi="Source Sans Pro"/>
          <w:lang w:val="en-GB"/>
        </w:rPr>
        <w:t>spécifiques</w:t>
      </w:r>
      <w:proofErr w:type="spellEnd"/>
      <w:r w:rsidRPr="00D52D0E">
        <w:rPr>
          <w:rFonts w:ascii="Source Sans Pro" w:hAnsi="Source Sans Pro"/>
          <w:lang w:val="en-GB"/>
        </w:rPr>
        <w:t xml:space="preserve"> pour la gestion de </w:t>
      </w:r>
      <w:proofErr w:type="spellStart"/>
      <w:r w:rsidRPr="00D52D0E">
        <w:rPr>
          <w:rFonts w:ascii="Source Sans Pro" w:hAnsi="Source Sans Pro"/>
          <w:lang w:val="en-GB"/>
        </w:rPr>
        <w:t>projets</w:t>
      </w:r>
      <w:proofErr w:type="spellEnd"/>
      <w:r w:rsidRPr="00D52D0E">
        <w:rPr>
          <w:rFonts w:ascii="Source Sans Pro" w:hAnsi="Source Sans Pro"/>
          <w:lang w:val="en-GB"/>
        </w:rPr>
        <w:t xml:space="preserve"> dans des situations </w:t>
      </w:r>
      <w:proofErr w:type="spellStart"/>
      <w:r w:rsidRPr="00D52D0E">
        <w:rPr>
          <w:rFonts w:ascii="Source Sans Pro" w:hAnsi="Source Sans Pro"/>
          <w:lang w:val="en-GB"/>
        </w:rPr>
        <w:t>incertaines</w:t>
      </w:r>
      <w:proofErr w:type="spellEnd"/>
    </w:p>
    <w:p w14:paraId="0B07225F" w14:textId="77777777" w:rsidR="0091570E" w:rsidRPr="00D52D0E" w:rsidRDefault="0091570E" w:rsidP="0090014C">
      <w:pPr>
        <w:pStyle w:val="TableParagraph"/>
        <w:numPr>
          <w:ilvl w:val="0"/>
          <w:numId w:val="10"/>
        </w:numPr>
        <w:rPr>
          <w:rFonts w:ascii="Source Sans Pro" w:hAnsi="Source Sans Pro"/>
          <w:lang w:val="en-GB"/>
        </w:rPr>
      </w:pPr>
      <w:proofErr w:type="spellStart"/>
      <w:r w:rsidRPr="00D52D0E">
        <w:rPr>
          <w:rFonts w:ascii="Source Sans Pro" w:hAnsi="Source Sans Pro"/>
          <w:lang w:val="en-GB"/>
        </w:rPr>
        <w:t>Répondre</w:t>
      </w:r>
      <w:proofErr w:type="spellEnd"/>
      <w:r w:rsidRPr="00D52D0E">
        <w:rPr>
          <w:rFonts w:ascii="Source Sans Pro" w:hAnsi="Source Sans Pro"/>
          <w:lang w:val="en-GB"/>
        </w:rPr>
        <w:t xml:space="preserve"> à un </w:t>
      </w:r>
      <w:proofErr w:type="spellStart"/>
      <w:r w:rsidRPr="00D52D0E">
        <w:rPr>
          <w:rFonts w:ascii="Source Sans Pro" w:hAnsi="Source Sans Pro"/>
          <w:lang w:val="en-GB"/>
        </w:rPr>
        <w:t>appel</w:t>
      </w:r>
      <w:proofErr w:type="spellEnd"/>
      <w:r w:rsidRPr="00D52D0E">
        <w:rPr>
          <w:rFonts w:ascii="Source Sans Pro" w:hAnsi="Source Sans Pro"/>
          <w:lang w:val="en-GB"/>
        </w:rPr>
        <w:t xml:space="preserve"> à </w:t>
      </w:r>
      <w:proofErr w:type="spellStart"/>
      <w:r w:rsidRPr="00D52D0E">
        <w:rPr>
          <w:rFonts w:ascii="Source Sans Pro" w:hAnsi="Source Sans Pro"/>
          <w:lang w:val="en-GB"/>
        </w:rPr>
        <w:t>projets</w:t>
      </w:r>
      <w:proofErr w:type="spellEnd"/>
    </w:p>
    <w:p w14:paraId="2BBE583A" w14:textId="77777777" w:rsidR="0091570E" w:rsidRPr="00D52D0E" w:rsidRDefault="0091570E" w:rsidP="0090014C">
      <w:pPr>
        <w:pStyle w:val="TableParagraph"/>
        <w:numPr>
          <w:ilvl w:val="0"/>
          <w:numId w:val="10"/>
        </w:numPr>
        <w:rPr>
          <w:rFonts w:ascii="Source Sans Pro" w:hAnsi="Source Sans Pro"/>
          <w:lang w:val="en-GB"/>
        </w:rPr>
      </w:pPr>
      <w:r w:rsidRPr="00D52D0E">
        <w:rPr>
          <w:rFonts w:ascii="Source Sans Pro" w:hAnsi="Source Sans Pro"/>
          <w:lang w:val="en-GB"/>
        </w:rPr>
        <w:t xml:space="preserve">Savoir </w:t>
      </w:r>
      <w:proofErr w:type="spellStart"/>
      <w:r w:rsidRPr="00D52D0E">
        <w:rPr>
          <w:rFonts w:ascii="Source Sans Pro" w:hAnsi="Source Sans Pro"/>
          <w:lang w:val="en-GB"/>
        </w:rPr>
        <w:t>planifier</w:t>
      </w:r>
      <w:proofErr w:type="spellEnd"/>
      <w:r w:rsidRPr="00D52D0E">
        <w:rPr>
          <w:rFonts w:ascii="Source Sans Pro" w:hAnsi="Source Sans Pro"/>
          <w:lang w:val="en-GB"/>
        </w:rPr>
        <w:t xml:space="preserve"> et organiser dans le temps</w:t>
      </w:r>
    </w:p>
    <w:p w14:paraId="404B6803" w14:textId="77777777" w:rsidR="0091570E" w:rsidRPr="00D52D0E" w:rsidRDefault="0091570E" w:rsidP="0090014C">
      <w:pPr>
        <w:pStyle w:val="TableParagraph"/>
        <w:numPr>
          <w:ilvl w:val="0"/>
          <w:numId w:val="10"/>
        </w:numPr>
        <w:rPr>
          <w:rFonts w:ascii="Source Sans Pro" w:hAnsi="Source Sans Pro"/>
          <w:lang w:val="en-GB"/>
        </w:rPr>
      </w:pPr>
      <w:proofErr w:type="spellStart"/>
      <w:r w:rsidRPr="00D52D0E">
        <w:rPr>
          <w:rFonts w:ascii="Source Sans Pro" w:hAnsi="Source Sans Pro"/>
          <w:lang w:val="en-GB"/>
        </w:rPr>
        <w:t>Gérer</w:t>
      </w:r>
      <w:proofErr w:type="spellEnd"/>
      <w:r w:rsidRPr="00D52D0E">
        <w:rPr>
          <w:rFonts w:ascii="Source Sans Pro" w:hAnsi="Source Sans Pro"/>
          <w:lang w:val="en-GB"/>
        </w:rPr>
        <w:t xml:space="preserve"> </w:t>
      </w:r>
      <w:proofErr w:type="spellStart"/>
      <w:r w:rsidRPr="00D52D0E">
        <w:rPr>
          <w:rFonts w:ascii="Source Sans Pro" w:hAnsi="Source Sans Pro"/>
          <w:lang w:val="en-GB"/>
        </w:rPr>
        <w:t>une</w:t>
      </w:r>
      <w:proofErr w:type="spellEnd"/>
      <w:r w:rsidRPr="00D52D0E">
        <w:rPr>
          <w:rFonts w:ascii="Source Sans Pro" w:hAnsi="Source Sans Pro"/>
          <w:lang w:val="en-GB"/>
        </w:rPr>
        <w:t xml:space="preserve"> équipe dans </w:t>
      </w:r>
      <w:proofErr w:type="spellStart"/>
      <w:r w:rsidRPr="00D52D0E">
        <w:rPr>
          <w:rFonts w:ascii="Source Sans Pro" w:hAnsi="Source Sans Pro"/>
          <w:lang w:val="en-GB"/>
        </w:rPr>
        <w:t>une</w:t>
      </w:r>
      <w:proofErr w:type="spellEnd"/>
      <w:r w:rsidRPr="00D52D0E">
        <w:rPr>
          <w:rFonts w:ascii="Source Sans Pro" w:hAnsi="Source Sans Pro"/>
          <w:lang w:val="en-GB"/>
        </w:rPr>
        <w:t xml:space="preserve"> situation </w:t>
      </w:r>
      <w:proofErr w:type="spellStart"/>
      <w:r w:rsidRPr="00D52D0E">
        <w:rPr>
          <w:rFonts w:ascii="Source Sans Pro" w:hAnsi="Source Sans Pro"/>
          <w:lang w:val="en-GB"/>
        </w:rPr>
        <w:t>d'incertitude</w:t>
      </w:r>
      <w:proofErr w:type="spellEnd"/>
    </w:p>
    <w:p w14:paraId="27E204BF" w14:textId="77777777" w:rsidR="0091570E" w:rsidRPr="00D52D0E" w:rsidRDefault="0091570E" w:rsidP="0090014C">
      <w:pPr>
        <w:pStyle w:val="TableParagraph"/>
        <w:numPr>
          <w:ilvl w:val="0"/>
          <w:numId w:val="10"/>
        </w:numPr>
        <w:rPr>
          <w:rFonts w:ascii="Source Sans Pro" w:hAnsi="Source Sans Pro"/>
          <w:lang w:val="en-GB"/>
        </w:rPr>
      </w:pPr>
      <w:proofErr w:type="spellStart"/>
      <w:r w:rsidRPr="00D52D0E">
        <w:rPr>
          <w:rFonts w:ascii="Source Sans Pro" w:hAnsi="Source Sans Pro"/>
          <w:lang w:val="en-GB"/>
        </w:rPr>
        <w:t>Connaissance</w:t>
      </w:r>
      <w:proofErr w:type="spellEnd"/>
      <w:r w:rsidRPr="00D52D0E">
        <w:rPr>
          <w:rFonts w:ascii="Source Sans Pro" w:hAnsi="Source Sans Pro"/>
          <w:lang w:val="en-GB"/>
        </w:rPr>
        <w:t xml:space="preserve"> et </w:t>
      </w:r>
      <w:proofErr w:type="spellStart"/>
      <w:r w:rsidRPr="00D52D0E">
        <w:rPr>
          <w:rFonts w:ascii="Source Sans Pro" w:hAnsi="Source Sans Pro"/>
          <w:lang w:val="en-GB"/>
        </w:rPr>
        <w:t>compréhension</w:t>
      </w:r>
      <w:proofErr w:type="spellEnd"/>
      <w:r w:rsidRPr="00D52D0E">
        <w:rPr>
          <w:rFonts w:ascii="Source Sans Pro" w:hAnsi="Source Sans Pro"/>
          <w:lang w:val="en-GB"/>
        </w:rPr>
        <w:t xml:space="preserve"> des </w:t>
      </w:r>
      <w:proofErr w:type="spellStart"/>
      <w:r w:rsidRPr="00D52D0E">
        <w:rPr>
          <w:rFonts w:ascii="Source Sans Pro" w:hAnsi="Source Sans Pro"/>
          <w:lang w:val="en-GB"/>
        </w:rPr>
        <w:t>enjeux</w:t>
      </w:r>
      <w:proofErr w:type="spellEnd"/>
      <w:r w:rsidRPr="00D52D0E">
        <w:rPr>
          <w:rFonts w:ascii="Source Sans Pro" w:hAnsi="Source Sans Pro"/>
          <w:lang w:val="en-GB"/>
        </w:rPr>
        <w:t xml:space="preserve"> </w:t>
      </w:r>
      <w:proofErr w:type="spellStart"/>
      <w:r w:rsidRPr="00D52D0E">
        <w:rPr>
          <w:rFonts w:ascii="Source Sans Pro" w:hAnsi="Source Sans Pro"/>
          <w:lang w:val="en-GB"/>
        </w:rPr>
        <w:t>technologiques</w:t>
      </w:r>
      <w:proofErr w:type="spellEnd"/>
      <w:r w:rsidRPr="00D52D0E">
        <w:rPr>
          <w:rFonts w:ascii="Source Sans Pro" w:hAnsi="Source Sans Pro"/>
          <w:lang w:val="en-GB"/>
        </w:rPr>
        <w:t xml:space="preserve">, </w:t>
      </w:r>
      <w:proofErr w:type="spellStart"/>
      <w:r w:rsidRPr="00D52D0E">
        <w:rPr>
          <w:rFonts w:ascii="Source Sans Pro" w:hAnsi="Source Sans Pro"/>
          <w:lang w:val="en-GB"/>
        </w:rPr>
        <w:t>humains</w:t>
      </w:r>
      <w:proofErr w:type="spellEnd"/>
      <w:r w:rsidRPr="00D52D0E">
        <w:rPr>
          <w:rFonts w:ascii="Source Sans Pro" w:hAnsi="Source Sans Pro"/>
          <w:lang w:val="en-GB"/>
        </w:rPr>
        <w:t xml:space="preserve"> et </w:t>
      </w:r>
      <w:proofErr w:type="spellStart"/>
      <w:r w:rsidRPr="00D52D0E">
        <w:rPr>
          <w:rFonts w:ascii="Source Sans Pro" w:hAnsi="Source Sans Pro"/>
          <w:lang w:val="en-GB"/>
        </w:rPr>
        <w:t>sociétaux</w:t>
      </w:r>
      <w:proofErr w:type="spellEnd"/>
      <w:r w:rsidRPr="00D52D0E">
        <w:rPr>
          <w:rFonts w:ascii="Source Sans Pro" w:hAnsi="Source Sans Pro"/>
          <w:lang w:val="en-GB"/>
        </w:rPr>
        <w:t xml:space="preserve"> </w:t>
      </w:r>
      <w:proofErr w:type="spellStart"/>
      <w:r w:rsidRPr="00D52D0E">
        <w:rPr>
          <w:rFonts w:ascii="Source Sans Pro" w:hAnsi="Source Sans Pro"/>
          <w:lang w:val="en-GB"/>
        </w:rPr>
        <w:t>liés</w:t>
      </w:r>
      <w:proofErr w:type="spellEnd"/>
      <w:r w:rsidRPr="00D52D0E">
        <w:rPr>
          <w:rFonts w:ascii="Source Sans Pro" w:hAnsi="Source Sans Pro"/>
          <w:lang w:val="en-GB"/>
        </w:rPr>
        <w:t xml:space="preserve"> aux transitions</w:t>
      </w:r>
    </w:p>
    <w:p w14:paraId="24DCDC12" w14:textId="77777777" w:rsidR="0091570E" w:rsidRPr="00D52D0E" w:rsidRDefault="0091570E" w:rsidP="0090014C">
      <w:pPr>
        <w:pStyle w:val="TableParagraph"/>
        <w:numPr>
          <w:ilvl w:val="0"/>
          <w:numId w:val="10"/>
        </w:numPr>
        <w:rPr>
          <w:rFonts w:ascii="Source Sans Pro" w:hAnsi="Source Sans Pro"/>
          <w:lang w:val="en-GB"/>
        </w:rPr>
      </w:pPr>
      <w:r w:rsidRPr="00D52D0E">
        <w:rPr>
          <w:rFonts w:ascii="Source Sans Pro" w:hAnsi="Source Sans Pro"/>
          <w:lang w:val="en-GB"/>
        </w:rPr>
        <w:t xml:space="preserve">Vision critique et </w:t>
      </w:r>
      <w:proofErr w:type="spellStart"/>
      <w:r w:rsidRPr="00D52D0E">
        <w:rPr>
          <w:rFonts w:ascii="Source Sans Pro" w:hAnsi="Source Sans Pro"/>
          <w:lang w:val="en-GB"/>
        </w:rPr>
        <w:t>analytique</w:t>
      </w:r>
      <w:proofErr w:type="spellEnd"/>
      <w:r w:rsidRPr="00D52D0E">
        <w:rPr>
          <w:rFonts w:ascii="Source Sans Pro" w:hAnsi="Source Sans Pro"/>
          <w:lang w:val="en-GB"/>
        </w:rPr>
        <w:t xml:space="preserve"> des technologies</w:t>
      </w:r>
    </w:p>
    <w:p w14:paraId="47F3595C" w14:textId="77777777" w:rsidR="0091570E" w:rsidRPr="00D52D0E" w:rsidRDefault="0091570E" w:rsidP="0090014C">
      <w:pPr>
        <w:pStyle w:val="TableParagraph"/>
        <w:numPr>
          <w:ilvl w:val="0"/>
          <w:numId w:val="10"/>
        </w:numPr>
        <w:rPr>
          <w:rFonts w:ascii="Source Sans Pro" w:hAnsi="Source Sans Pro"/>
          <w:lang w:val="en-GB"/>
        </w:rPr>
      </w:pPr>
      <w:proofErr w:type="spellStart"/>
      <w:r w:rsidRPr="00D52D0E">
        <w:rPr>
          <w:rFonts w:ascii="Source Sans Pro" w:hAnsi="Source Sans Pro"/>
          <w:lang w:val="en-GB"/>
        </w:rPr>
        <w:t>Connaissance</w:t>
      </w:r>
      <w:proofErr w:type="spellEnd"/>
      <w:r w:rsidRPr="00D52D0E">
        <w:rPr>
          <w:rFonts w:ascii="Source Sans Pro" w:hAnsi="Source Sans Pro"/>
          <w:lang w:val="en-GB"/>
        </w:rPr>
        <w:t xml:space="preserve"> de base des systems </w:t>
      </w:r>
      <w:proofErr w:type="spellStart"/>
      <w:r w:rsidRPr="00D52D0E">
        <w:rPr>
          <w:rFonts w:ascii="Source Sans Pro" w:hAnsi="Source Sans Pro"/>
          <w:lang w:val="en-GB"/>
        </w:rPr>
        <w:t>d’innovation</w:t>
      </w:r>
      <w:proofErr w:type="spellEnd"/>
      <w:r w:rsidRPr="00D52D0E">
        <w:rPr>
          <w:rFonts w:ascii="Source Sans Pro" w:hAnsi="Source Sans Pro"/>
          <w:lang w:val="en-GB"/>
        </w:rPr>
        <w:t xml:space="preserve"> </w:t>
      </w:r>
      <w:proofErr w:type="spellStart"/>
      <w:r w:rsidRPr="00D52D0E">
        <w:rPr>
          <w:rFonts w:ascii="Source Sans Pro" w:hAnsi="Source Sans Pro"/>
          <w:lang w:val="en-GB"/>
        </w:rPr>
        <w:t>locaux</w:t>
      </w:r>
      <w:proofErr w:type="spellEnd"/>
      <w:r w:rsidRPr="00D52D0E">
        <w:rPr>
          <w:rFonts w:ascii="Source Sans Pro" w:hAnsi="Source Sans Pro"/>
          <w:lang w:val="en-GB"/>
        </w:rPr>
        <w:t xml:space="preserve">, </w:t>
      </w:r>
      <w:proofErr w:type="spellStart"/>
      <w:r w:rsidRPr="00D52D0E">
        <w:rPr>
          <w:rFonts w:ascii="Source Sans Pro" w:hAnsi="Source Sans Pro"/>
          <w:lang w:val="en-GB"/>
        </w:rPr>
        <w:t>nationaux</w:t>
      </w:r>
      <w:proofErr w:type="spellEnd"/>
      <w:r w:rsidRPr="00D52D0E">
        <w:rPr>
          <w:rFonts w:ascii="Source Sans Pro" w:hAnsi="Source Sans Pro"/>
          <w:lang w:val="en-GB"/>
        </w:rPr>
        <w:t xml:space="preserve"> et </w:t>
      </w:r>
      <w:proofErr w:type="spellStart"/>
      <w:r w:rsidRPr="00D52D0E">
        <w:rPr>
          <w:rFonts w:ascii="Source Sans Pro" w:hAnsi="Source Sans Pro"/>
          <w:lang w:val="en-GB"/>
        </w:rPr>
        <w:t>internationaux</w:t>
      </w:r>
      <w:proofErr w:type="spellEnd"/>
      <w:r w:rsidRPr="00D52D0E">
        <w:rPr>
          <w:rFonts w:ascii="Source Sans Pro" w:hAnsi="Source Sans Pro"/>
          <w:lang w:val="en-GB"/>
        </w:rPr>
        <w:t xml:space="preserve">. </w:t>
      </w:r>
    </w:p>
    <w:p w14:paraId="0DEEA291" w14:textId="77777777" w:rsidR="00D52D0E" w:rsidRDefault="00D52D0E" w:rsidP="0091570E"/>
    <w:p w14:paraId="5591A5B7" w14:textId="77777777" w:rsidR="00204F3A" w:rsidRDefault="0091570E" w:rsidP="00204F3A">
      <w:pPr>
        <w:rPr>
          <w:lang w:val="en-GB"/>
        </w:rPr>
      </w:pPr>
      <w:r w:rsidRPr="00D52D0E">
        <w:rPr>
          <w:rStyle w:val="Titre4Car"/>
        </w:rPr>
        <w:t>Contenu</w:t>
      </w:r>
      <w:r w:rsidR="00D52D0E">
        <w:br/>
      </w:r>
      <w:r w:rsidRPr="00D52D0E">
        <w:rPr>
          <w:lang w:val="en-GB"/>
        </w:rPr>
        <w:t xml:space="preserve">Dans le cadre de </w:t>
      </w:r>
      <w:proofErr w:type="spellStart"/>
      <w:r w:rsidRPr="00D52D0E">
        <w:rPr>
          <w:lang w:val="en-GB"/>
        </w:rPr>
        <w:t>cette</w:t>
      </w:r>
      <w:proofErr w:type="spellEnd"/>
      <w:r w:rsidRPr="00D52D0E">
        <w:rPr>
          <w:lang w:val="en-GB"/>
        </w:rPr>
        <w:t xml:space="preserve"> </w:t>
      </w:r>
      <w:proofErr w:type="spellStart"/>
      <w:r w:rsidRPr="00D52D0E">
        <w:rPr>
          <w:lang w:val="en-GB"/>
        </w:rPr>
        <w:t>unité</w:t>
      </w:r>
      <w:proofErr w:type="spellEnd"/>
      <w:r w:rsidRPr="00D52D0E">
        <w:rPr>
          <w:lang w:val="en-GB"/>
        </w:rPr>
        <w:t xml:space="preserve"> </w:t>
      </w:r>
      <w:proofErr w:type="spellStart"/>
      <w:r w:rsidRPr="00D52D0E">
        <w:rPr>
          <w:lang w:val="en-GB"/>
        </w:rPr>
        <w:t>d'enseignement</w:t>
      </w:r>
      <w:proofErr w:type="spellEnd"/>
      <w:r w:rsidRPr="00D52D0E">
        <w:rPr>
          <w:lang w:val="en-GB"/>
        </w:rPr>
        <w:t xml:space="preserve">, les </w:t>
      </w:r>
      <w:proofErr w:type="spellStart"/>
      <w:r w:rsidRPr="00D52D0E">
        <w:rPr>
          <w:lang w:val="en-GB"/>
        </w:rPr>
        <w:t>étudiants</w:t>
      </w:r>
      <w:proofErr w:type="spellEnd"/>
      <w:r w:rsidR="00D52D0E">
        <w:rPr>
          <w:lang w:val="en-GB"/>
        </w:rPr>
        <w:t xml:space="preserve"> </w:t>
      </w:r>
      <w:proofErr w:type="spellStart"/>
      <w:r w:rsidR="00D52D0E">
        <w:rPr>
          <w:lang w:val="en-GB"/>
        </w:rPr>
        <w:t>vont</w:t>
      </w:r>
      <w:proofErr w:type="spellEnd"/>
      <w:r w:rsidRPr="00D52D0E">
        <w:rPr>
          <w:lang w:val="en-GB"/>
        </w:rPr>
        <w:t xml:space="preserve"> </w:t>
      </w:r>
      <w:proofErr w:type="spellStart"/>
      <w:r w:rsidR="00D52D0E">
        <w:rPr>
          <w:lang w:val="en-GB"/>
        </w:rPr>
        <w:t>a</w:t>
      </w:r>
      <w:r w:rsidRPr="00D52D0E">
        <w:rPr>
          <w:lang w:val="en-GB"/>
        </w:rPr>
        <w:t>pprofondir</w:t>
      </w:r>
      <w:proofErr w:type="spellEnd"/>
      <w:r w:rsidRPr="00D52D0E">
        <w:rPr>
          <w:lang w:val="en-GB"/>
        </w:rPr>
        <w:t xml:space="preserve"> </w:t>
      </w:r>
      <w:proofErr w:type="spellStart"/>
      <w:r w:rsidRPr="00D52D0E">
        <w:rPr>
          <w:lang w:val="en-GB"/>
        </w:rPr>
        <w:t>leurs</w:t>
      </w:r>
      <w:proofErr w:type="spellEnd"/>
      <w:r w:rsidRPr="00D52D0E">
        <w:rPr>
          <w:lang w:val="en-GB"/>
        </w:rPr>
        <w:t xml:space="preserve"> </w:t>
      </w:r>
      <w:proofErr w:type="spellStart"/>
      <w:r w:rsidRPr="00D52D0E">
        <w:rPr>
          <w:lang w:val="en-GB"/>
        </w:rPr>
        <w:t>connaissances</w:t>
      </w:r>
      <w:proofErr w:type="spellEnd"/>
      <w:r w:rsidRPr="00D52D0E">
        <w:rPr>
          <w:lang w:val="en-GB"/>
        </w:rPr>
        <w:t xml:space="preserve"> et </w:t>
      </w:r>
      <w:proofErr w:type="spellStart"/>
      <w:r w:rsidRPr="00D52D0E">
        <w:rPr>
          <w:lang w:val="en-GB"/>
        </w:rPr>
        <w:t>leurs</w:t>
      </w:r>
      <w:proofErr w:type="spellEnd"/>
      <w:r w:rsidRPr="00D52D0E">
        <w:rPr>
          <w:lang w:val="en-GB"/>
        </w:rPr>
        <w:t xml:space="preserve"> </w:t>
      </w:r>
      <w:proofErr w:type="spellStart"/>
      <w:r w:rsidRPr="00D52D0E">
        <w:rPr>
          <w:lang w:val="en-GB"/>
        </w:rPr>
        <w:t>outils</w:t>
      </w:r>
      <w:proofErr w:type="spellEnd"/>
      <w:r w:rsidRPr="00D52D0E">
        <w:rPr>
          <w:lang w:val="en-GB"/>
        </w:rPr>
        <w:t xml:space="preserve"> </w:t>
      </w:r>
      <w:proofErr w:type="spellStart"/>
      <w:r w:rsidRPr="00D52D0E">
        <w:rPr>
          <w:lang w:val="en-GB"/>
        </w:rPr>
        <w:t>en</w:t>
      </w:r>
      <w:proofErr w:type="spellEnd"/>
      <w:r w:rsidRPr="00D52D0E">
        <w:rPr>
          <w:lang w:val="en-GB"/>
        </w:rPr>
        <w:t xml:space="preserve"> matière de gestion de </w:t>
      </w:r>
      <w:proofErr w:type="spellStart"/>
      <w:r w:rsidRPr="00D52D0E">
        <w:rPr>
          <w:lang w:val="en-GB"/>
        </w:rPr>
        <w:t>projet</w:t>
      </w:r>
      <w:proofErr w:type="spellEnd"/>
      <w:r w:rsidRPr="00D52D0E">
        <w:rPr>
          <w:lang w:val="en-GB"/>
        </w:rPr>
        <w:t xml:space="preserve"> et </w:t>
      </w:r>
      <w:proofErr w:type="spellStart"/>
      <w:r w:rsidRPr="00D52D0E">
        <w:rPr>
          <w:lang w:val="en-GB"/>
        </w:rPr>
        <w:t>aborder</w:t>
      </w:r>
      <w:proofErr w:type="spellEnd"/>
      <w:r w:rsidRPr="00D52D0E">
        <w:rPr>
          <w:lang w:val="en-GB"/>
        </w:rPr>
        <w:t xml:space="preserve"> les grands </w:t>
      </w:r>
      <w:proofErr w:type="spellStart"/>
      <w:r w:rsidRPr="00D52D0E">
        <w:rPr>
          <w:lang w:val="en-GB"/>
        </w:rPr>
        <w:t>enjeux</w:t>
      </w:r>
      <w:proofErr w:type="spellEnd"/>
      <w:r w:rsidRPr="00D52D0E">
        <w:rPr>
          <w:lang w:val="en-GB"/>
        </w:rPr>
        <w:t xml:space="preserve"> </w:t>
      </w:r>
      <w:proofErr w:type="spellStart"/>
      <w:r w:rsidRPr="00D52D0E">
        <w:rPr>
          <w:lang w:val="en-GB"/>
        </w:rPr>
        <w:t>contemporains</w:t>
      </w:r>
      <w:proofErr w:type="spellEnd"/>
      <w:r w:rsidRPr="00D52D0E">
        <w:rPr>
          <w:lang w:val="en-GB"/>
        </w:rPr>
        <w:t xml:space="preserve"> de la gestion de </w:t>
      </w:r>
      <w:proofErr w:type="spellStart"/>
      <w:r w:rsidRPr="00D52D0E">
        <w:rPr>
          <w:lang w:val="en-GB"/>
        </w:rPr>
        <w:t>l'innovation</w:t>
      </w:r>
      <w:proofErr w:type="spellEnd"/>
      <w:r w:rsidRPr="00D52D0E">
        <w:rPr>
          <w:lang w:val="en-GB"/>
        </w:rPr>
        <w:t xml:space="preserve"> et de la </w:t>
      </w:r>
      <w:proofErr w:type="spellStart"/>
      <w:r w:rsidRPr="00D52D0E">
        <w:rPr>
          <w:lang w:val="en-GB"/>
        </w:rPr>
        <w:t>technologie</w:t>
      </w:r>
      <w:proofErr w:type="spellEnd"/>
      <w:r w:rsidRPr="00D52D0E">
        <w:rPr>
          <w:lang w:val="en-GB"/>
        </w:rPr>
        <w:t xml:space="preserve"> </w:t>
      </w:r>
      <w:proofErr w:type="spellStart"/>
      <w:r w:rsidRPr="00D52D0E">
        <w:rPr>
          <w:lang w:val="en-GB"/>
        </w:rPr>
        <w:t>ainsi</w:t>
      </w:r>
      <w:proofErr w:type="spellEnd"/>
      <w:r w:rsidRPr="00D52D0E">
        <w:rPr>
          <w:lang w:val="en-GB"/>
        </w:rPr>
        <w:t xml:space="preserve"> que des transitions. </w:t>
      </w:r>
      <w:r w:rsidR="00D52D0E">
        <w:rPr>
          <w:lang w:val="en-GB"/>
        </w:rPr>
        <w:br/>
      </w:r>
      <w:r w:rsidRPr="00D52D0E">
        <w:rPr>
          <w:lang w:val="en-GB"/>
        </w:rPr>
        <w:t xml:space="preserve">Deux </w:t>
      </w:r>
      <w:proofErr w:type="spellStart"/>
      <w:r w:rsidRPr="00D52D0E">
        <w:rPr>
          <w:lang w:val="en-GB"/>
        </w:rPr>
        <w:t>thèmes</w:t>
      </w:r>
      <w:proofErr w:type="spellEnd"/>
      <w:r w:rsidRPr="00D52D0E">
        <w:rPr>
          <w:lang w:val="en-GB"/>
        </w:rPr>
        <w:t xml:space="preserve"> </w:t>
      </w:r>
      <w:proofErr w:type="spellStart"/>
      <w:r w:rsidRPr="00D52D0E">
        <w:rPr>
          <w:lang w:val="en-GB"/>
        </w:rPr>
        <w:t>seront</w:t>
      </w:r>
      <w:proofErr w:type="spellEnd"/>
      <w:r w:rsidRPr="00D52D0E">
        <w:rPr>
          <w:lang w:val="en-GB"/>
        </w:rPr>
        <w:t xml:space="preserve"> </w:t>
      </w:r>
      <w:proofErr w:type="spellStart"/>
      <w:proofErr w:type="gramStart"/>
      <w:r w:rsidRPr="00D52D0E">
        <w:rPr>
          <w:lang w:val="en-GB"/>
        </w:rPr>
        <w:t>abordés</w:t>
      </w:r>
      <w:proofErr w:type="spellEnd"/>
      <w:r w:rsidRPr="00D52D0E">
        <w:rPr>
          <w:lang w:val="en-GB"/>
        </w:rPr>
        <w:t xml:space="preserve"> :</w:t>
      </w:r>
      <w:proofErr w:type="gramEnd"/>
    </w:p>
    <w:p w14:paraId="09CA4598" w14:textId="7738543C" w:rsidR="00D52D0E" w:rsidRPr="00204F3A" w:rsidRDefault="00204F3A" w:rsidP="0090014C">
      <w:pPr>
        <w:pStyle w:val="Paragraphedeliste"/>
        <w:numPr>
          <w:ilvl w:val="1"/>
          <w:numId w:val="39"/>
        </w:numPr>
        <w:rPr>
          <w:lang w:val="en-GB"/>
        </w:rPr>
      </w:pPr>
      <w:r w:rsidRPr="00204F3A">
        <w:rPr>
          <w:lang w:val="en-GB"/>
        </w:rPr>
        <w:t xml:space="preserve"> </w:t>
      </w:r>
      <w:r w:rsidR="0091570E" w:rsidRPr="00204F3A">
        <w:rPr>
          <w:lang w:val="en-GB"/>
        </w:rPr>
        <w:t xml:space="preserve">Pratiques </w:t>
      </w:r>
      <w:proofErr w:type="spellStart"/>
      <w:r w:rsidR="0091570E" w:rsidRPr="00204F3A">
        <w:rPr>
          <w:lang w:val="en-GB"/>
        </w:rPr>
        <w:t>contemporaines</w:t>
      </w:r>
      <w:proofErr w:type="spellEnd"/>
      <w:r w:rsidR="0091570E" w:rsidRPr="00204F3A">
        <w:rPr>
          <w:lang w:val="en-GB"/>
        </w:rPr>
        <w:t xml:space="preserve"> de gestion de </w:t>
      </w:r>
      <w:proofErr w:type="spellStart"/>
      <w:r w:rsidR="0091570E" w:rsidRPr="00204F3A">
        <w:rPr>
          <w:lang w:val="en-GB"/>
        </w:rPr>
        <w:t>projet</w:t>
      </w:r>
      <w:proofErr w:type="spellEnd"/>
      <w:r w:rsidR="0091570E" w:rsidRPr="00204F3A">
        <w:rPr>
          <w:lang w:val="en-GB"/>
        </w:rPr>
        <w:t xml:space="preserve"> (</w:t>
      </w:r>
      <w:proofErr w:type="spellStart"/>
      <w:r w:rsidR="0091570E" w:rsidRPr="00204F3A">
        <w:rPr>
          <w:lang w:val="en-GB"/>
        </w:rPr>
        <w:t>tutoriels</w:t>
      </w:r>
      <w:proofErr w:type="spellEnd"/>
      <w:r w:rsidR="0091570E" w:rsidRPr="00204F3A">
        <w:rPr>
          <w:lang w:val="en-GB"/>
        </w:rPr>
        <w:t>/travaux pratiques</w:t>
      </w:r>
      <w:proofErr w:type="gramStart"/>
      <w:r w:rsidR="0091570E" w:rsidRPr="00204F3A">
        <w:rPr>
          <w:lang w:val="en-GB"/>
        </w:rPr>
        <w:t>) :</w:t>
      </w:r>
      <w:proofErr w:type="gramEnd"/>
      <w:r w:rsidR="0091570E" w:rsidRPr="00204F3A">
        <w:rPr>
          <w:lang w:val="en-GB"/>
        </w:rPr>
        <w:t xml:space="preserve"> </w:t>
      </w:r>
      <w:proofErr w:type="spellStart"/>
      <w:r w:rsidR="0091570E" w:rsidRPr="00204F3A">
        <w:rPr>
          <w:lang w:val="en-GB"/>
        </w:rPr>
        <w:t>vous</w:t>
      </w:r>
      <w:proofErr w:type="spellEnd"/>
      <w:r w:rsidR="0091570E" w:rsidRPr="00204F3A">
        <w:rPr>
          <w:lang w:val="en-GB"/>
        </w:rPr>
        <w:t xml:space="preserve"> </w:t>
      </w:r>
      <w:proofErr w:type="spellStart"/>
      <w:r w:rsidR="0091570E" w:rsidRPr="00204F3A">
        <w:rPr>
          <w:lang w:val="en-GB"/>
        </w:rPr>
        <w:t>vous</w:t>
      </w:r>
      <w:proofErr w:type="spellEnd"/>
      <w:r w:rsidR="0091570E" w:rsidRPr="00204F3A">
        <w:rPr>
          <w:lang w:val="en-GB"/>
        </w:rPr>
        <w:t xml:space="preserve"> </w:t>
      </w:r>
      <w:proofErr w:type="spellStart"/>
      <w:r w:rsidR="0091570E" w:rsidRPr="00204F3A">
        <w:rPr>
          <w:lang w:val="en-GB"/>
        </w:rPr>
        <w:t>appuierez</w:t>
      </w:r>
      <w:proofErr w:type="spellEnd"/>
      <w:r w:rsidR="0091570E" w:rsidRPr="00204F3A">
        <w:rPr>
          <w:lang w:val="en-GB"/>
        </w:rPr>
        <w:t xml:space="preserve"> sur les </w:t>
      </w:r>
      <w:proofErr w:type="spellStart"/>
      <w:r w:rsidR="0091570E" w:rsidRPr="00204F3A">
        <w:rPr>
          <w:lang w:val="en-GB"/>
        </w:rPr>
        <w:t>connaissances</w:t>
      </w:r>
      <w:proofErr w:type="spellEnd"/>
      <w:r w:rsidR="0091570E" w:rsidRPr="00204F3A">
        <w:rPr>
          <w:lang w:val="en-GB"/>
        </w:rPr>
        <w:t xml:space="preserve"> </w:t>
      </w:r>
      <w:proofErr w:type="spellStart"/>
      <w:r w:rsidR="0091570E" w:rsidRPr="00204F3A">
        <w:rPr>
          <w:lang w:val="en-GB"/>
        </w:rPr>
        <w:t>acquises</w:t>
      </w:r>
      <w:proofErr w:type="spellEnd"/>
      <w:r w:rsidR="0091570E" w:rsidRPr="00204F3A">
        <w:rPr>
          <w:lang w:val="en-GB"/>
        </w:rPr>
        <w:t xml:space="preserve"> au </w:t>
      </w:r>
      <w:proofErr w:type="spellStart"/>
      <w:r w:rsidR="0091570E" w:rsidRPr="00204F3A">
        <w:rPr>
          <w:lang w:val="en-GB"/>
        </w:rPr>
        <w:t>cours</w:t>
      </w:r>
      <w:proofErr w:type="spellEnd"/>
      <w:r w:rsidR="0091570E" w:rsidRPr="00204F3A">
        <w:rPr>
          <w:lang w:val="en-GB"/>
        </w:rPr>
        <w:t xml:space="preserve"> des </w:t>
      </w:r>
      <w:proofErr w:type="spellStart"/>
      <w:r w:rsidR="0091570E" w:rsidRPr="00204F3A">
        <w:rPr>
          <w:lang w:val="en-GB"/>
        </w:rPr>
        <w:t>semestres</w:t>
      </w:r>
      <w:proofErr w:type="spellEnd"/>
      <w:r w:rsidR="0091570E" w:rsidRPr="00204F3A">
        <w:rPr>
          <w:lang w:val="en-GB"/>
        </w:rPr>
        <w:t xml:space="preserve"> 1 et 2 : </w:t>
      </w:r>
      <w:proofErr w:type="spellStart"/>
      <w:r w:rsidR="0091570E" w:rsidRPr="00204F3A">
        <w:rPr>
          <w:lang w:val="en-GB"/>
        </w:rPr>
        <w:t>compréhension</w:t>
      </w:r>
      <w:proofErr w:type="spellEnd"/>
      <w:r w:rsidR="0091570E" w:rsidRPr="00204F3A">
        <w:rPr>
          <w:lang w:val="en-GB"/>
        </w:rPr>
        <w:t xml:space="preserve"> </w:t>
      </w:r>
      <w:proofErr w:type="spellStart"/>
      <w:r w:rsidR="0091570E" w:rsidRPr="00204F3A">
        <w:rPr>
          <w:lang w:val="en-GB"/>
        </w:rPr>
        <w:t>approfondie</w:t>
      </w:r>
      <w:proofErr w:type="spellEnd"/>
      <w:r w:rsidR="0091570E" w:rsidRPr="00204F3A">
        <w:rPr>
          <w:lang w:val="en-GB"/>
        </w:rPr>
        <w:t xml:space="preserve"> de </w:t>
      </w:r>
      <w:proofErr w:type="spellStart"/>
      <w:r w:rsidR="0091570E" w:rsidRPr="00204F3A">
        <w:rPr>
          <w:lang w:val="en-GB"/>
        </w:rPr>
        <w:t>l'organisation</w:t>
      </w:r>
      <w:proofErr w:type="spellEnd"/>
      <w:r w:rsidR="0091570E" w:rsidRPr="00204F3A">
        <w:rPr>
          <w:lang w:val="en-GB"/>
        </w:rPr>
        <w:t xml:space="preserve"> de la recherche à travers les </w:t>
      </w:r>
      <w:proofErr w:type="spellStart"/>
      <w:r w:rsidR="0091570E" w:rsidRPr="00204F3A">
        <w:rPr>
          <w:lang w:val="en-GB"/>
        </w:rPr>
        <w:t>appels</w:t>
      </w:r>
      <w:proofErr w:type="spellEnd"/>
      <w:r w:rsidR="0091570E" w:rsidRPr="00204F3A">
        <w:rPr>
          <w:lang w:val="en-GB"/>
        </w:rPr>
        <w:t xml:space="preserve"> à </w:t>
      </w:r>
      <w:proofErr w:type="spellStart"/>
      <w:r w:rsidR="0091570E" w:rsidRPr="00204F3A">
        <w:rPr>
          <w:lang w:val="en-GB"/>
        </w:rPr>
        <w:t>projets</w:t>
      </w:r>
      <w:proofErr w:type="spellEnd"/>
      <w:r w:rsidR="0091570E" w:rsidRPr="00204F3A">
        <w:rPr>
          <w:lang w:val="en-GB"/>
        </w:rPr>
        <w:t xml:space="preserve"> et les </w:t>
      </w:r>
      <w:proofErr w:type="spellStart"/>
      <w:r w:rsidR="0091570E" w:rsidRPr="00204F3A">
        <w:rPr>
          <w:lang w:val="en-GB"/>
        </w:rPr>
        <w:t>difficultés</w:t>
      </w:r>
      <w:proofErr w:type="spellEnd"/>
      <w:r w:rsidR="0091570E" w:rsidRPr="00204F3A">
        <w:rPr>
          <w:lang w:val="en-GB"/>
        </w:rPr>
        <w:t xml:space="preserve"> </w:t>
      </w:r>
      <w:proofErr w:type="spellStart"/>
      <w:r w:rsidR="0091570E" w:rsidRPr="00204F3A">
        <w:rPr>
          <w:lang w:val="en-GB"/>
        </w:rPr>
        <w:t>inhérentes</w:t>
      </w:r>
      <w:proofErr w:type="spellEnd"/>
      <w:r w:rsidR="0091570E" w:rsidRPr="00204F3A">
        <w:rPr>
          <w:lang w:val="en-GB"/>
        </w:rPr>
        <w:t xml:space="preserve">, </w:t>
      </w:r>
      <w:proofErr w:type="spellStart"/>
      <w:r w:rsidR="0091570E" w:rsidRPr="00204F3A">
        <w:rPr>
          <w:lang w:val="en-GB"/>
        </w:rPr>
        <w:t>découverte</w:t>
      </w:r>
      <w:proofErr w:type="spellEnd"/>
      <w:r w:rsidR="0091570E" w:rsidRPr="00204F3A">
        <w:rPr>
          <w:lang w:val="en-GB"/>
        </w:rPr>
        <w:t xml:space="preserve"> et application des </w:t>
      </w:r>
      <w:proofErr w:type="spellStart"/>
      <w:r w:rsidR="0091570E" w:rsidRPr="00204F3A">
        <w:rPr>
          <w:lang w:val="en-GB"/>
        </w:rPr>
        <w:t>outils</w:t>
      </w:r>
      <w:proofErr w:type="spellEnd"/>
      <w:r w:rsidR="0091570E" w:rsidRPr="00204F3A">
        <w:rPr>
          <w:lang w:val="en-GB"/>
        </w:rPr>
        <w:t xml:space="preserve"> </w:t>
      </w:r>
      <w:proofErr w:type="spellStart"/>
      <w:r w:rsidR="0091570E" w:rsidRPr="00204F3A">
        <w:rPr>
          <w:lang w:val="en-GB"/>
        </w:rPr>
        <w:t>contemporains</w:t>
      </w:r>
      <w:proofErr w:type="spellEnd"/>
      <w:r w:rsidR="0091570E" w:rsidRPr="00204F3A">
        <w:rPr>
          <w:lang w:val="en-GB"/>
        </w:rPr>
        <w:t xml:space="preserve"> de gestion de </w:t>
      </w:r>
      <w:proofErr w:type="spellStart"/>
      <w:r w:rsidR="0091570E" w:rsidRPr="00204F3A">
        <w:rPr>
          <w:lang w:val="en-GB"/>
        </w:rPr>
        <w:t>projet</w:t>
      </w:r>
      <w:proofErr w:type="spellEnd"/>
      <w:r w:rsidR="0091570E" w:rsidRPr="00204F3A">
        <w:rPr>
          <w:lang w:val="en-GB"/>
        </w:rPr>
        <w:t xml:space="preserve">, </w:t>
      </w:r>
      <w:proofErr w:type="spellStart"/>
      <w:r w:rsidR="0091570E" w:rsidRPr="00204F3A">
        <w:rPr>
          <w:lang w:val="en-GB"/>
        </w:rPr>
        <w:t>découverte</w:t>
      </w:r>
      <w:proofErr w:type="spellEnd"/>
      <w:r w:rsidR="0091570E" w:rsidRPr="00204F3A">
        <w:rPr>
          <w:lang w:val="en-GB"/>
        </w:rPr>
        <w:t xml:space="preserve"> des </w:t>
      </w:r>
      <w:proofErr w:type="spellStart"/>
      <w:r w:rsidR="0091570E" w:rsidRPr="00204F3A">
        <w:rPr>
          <w:lang w:val="en-GB"/>
        </w:rPr>
        <w:t>méthodes</w:t>
      </w:r>
      <w:proofErr w:type="spellEnd"/>
      <w:r w:rsidR="0091570E" w:rsidRPr="00204F3A">
        <w:rPr>
          <w:lang w:val="en-GB"/>
        </w:rPr>
        <w:t xml:space="preserve"> </w:t>
      </w:r>
      <w:proofErr w:type="spellStart"/>
      <w:r w:rsidR="0091570E" w:rsidRPr="00204F3A">
        <w:rPr>
          <w:lang w:val="en-GB"/>
        </w:rPr>
        <w:t>agiles</w:t>
      </w:r>
      <w:proofErr w:type="spellEnd"/>
      <w:r w:rsidR="0091570E" w:rsidRPr="00204F3A">
        <w:rPr>
          <w:lang w:val="en-GB"/>
        </w:rPr>
        <w:t xml:space="preserve"> pour </w:t>
      </w:r>
      <w:proofErr w:type="spellStart"/>
      <w:r w:rsidR="0091570E" w:rsidRPr="00204F3A">
        <w:rPr>
          <w:lang w:val="en-GB"/>
        </w:rPr>
        <w:t>agir</w:t>
      </w:r>
      <w:proofErr w:type="spellEnd"/>
      <w:r w:rsidR="0091570E" w:rsidRPr="00204F3A">
        <w:rPr>
          <w:lang w:val="en-GB"/>
        </w:rPr>
        <w:t xml:space="preserve"> dans des conditions </w:t>
      </w:r>
      <w:proofErr w:type="spellStart"/>
      <w:r w:rsidR="0091570E" w:rsidRPr="00204F3A">
        <w:rPr>
          <w:lang w:val="en-GB"/>
        </w:rPr>
        <w:t>d'incertitude</w:t>
      </w:r>
      <w:proofErr w:type="spellEnd"/>
      <w:r w:rsidR="0091570E" w:rsidRPr="00204F3A">
        <w:rPr>
          <w:lang w:val="en-GB"/>
        </w:rPr>
        <w:t>, etc.</w:t>
      </w:r>
    </w:p>
    <w:p w14:paraId="380733A6" w14:textId="1DAB3F9C" w:rsidR="0091570E" w:rsidRPr="00D52D0E" w:rsidRDefault="0091570E" w:rsidP="0090014C">
      <w:pPr>
        <w:pStyle w:val="Paragraphedeliste"/>
        <w:numPr>
          <w:ilvl w:val="1"/>
          <w:numId w:val="39"/>
        </w:numPr>
      </w:pPr>
      <w:r w:rsidRPr="00204F3A">
        <w:rPr>
          <w:lang w:val="en-GB"/>
        </w:rPr>
        <w:lastRenderedPageBreak/>
        <w:t xml:space="preserve">Gestion de </w:t>
      </w:r>
      <w:proofErr w:type="spellStart"/>
      <w:r w:rsidRPr="00204F3A">
        <w:rPr>
          <w:lang w:val="en-GB"/>
        </w:rPr>
        <w:t>l’innovation</w:t>
      </w:r>
      <w:proofErr w:type="spellEnd"/>
      <w:r w:rsidRPr="00204F3A">
        <w:rPr>
          <w:lang w:val="en-GB"/>
        </w:rPr>
        <w:t xml:space="preserve"> dans les transitions (</w:t>
      </w:r>
      <w:proofErr w:type="spellStart"/>
      <w:r w:rsidRPr="00204F3A">
        <w:rPr>
          <w:lang w:val="en-GB"/>
        </w:rPr>
        <w:t>cours</w:t>
      </w:r>
      <w:proofErr w:type="spellEnd"/>
      <w:r w:rsidRPr="00204F3A">
        <w:rPr>
          <w:lang w:val="en-GB"/>
        </w:rPr>
        <w:t xml:space="preserve"> magistral) : </w:t>
      </w:r>
      <w:proofErr w:type="spellStart"/>
      <w:r w:rsidRPr="00204F3A">
        <w:rPr>
          <w:lang w:val="en-GB"/>
        </w:rPr>
        <w:t>vous</w:t>
      </w:r>
      <w:proofErr w:type="spellEnd"/>
      <w:r w:rsidRPr="00204F3A">
        <w:rPr>
          <w:lang w:val="en-GB"/>
        </w:rPr>
        <w:t xml:space="preserve"> </w:t>
      </w:r>
      <w:proofErr w:type="spellStart"/>
      <w:r w:rsidR="00D52D0E" w:rsidRPr="00204F3A">
        <w:rPr>
          <w:lang w:val="en-GB"/>
        </w:rPr>
        <w:t>aborderez</w:t>
      </w:r>
      <w:proofErr w:type="spellEnd"/>
      <w:r w:rsidR="00D52D0E" w:rsidRPr="00204F3A">
        <w:rPr>
          <w:lang w:val="en-GB"/>
        </w:rPr>
        <w:t xml:space="preserve"> les notions </w:t>
      </w:r>
      <w:proofErr w:type="spellStart"/>
      <w:r w:rsidR="00D52D0E" w:rsidRPr="00204F3A">
        <w:rPr>
          <w:lang w:val="en-GB"/>
        </w:rPr>
        <w:t>clés</w:t>
      </w:r>
      <w:proofErr w:type="spellEnd"/>
      <w:r w:rsidRPr="00204F3A">
        <w:rPr>
          <w:lang w:val="en-GB"/>
        </w:rPr>
        <w:t xml:space="preserve"> à travers des </w:t>
      </w:r>
      <w:proofErr w:type="spellStart"/>
      <w:r w:rsidRPr="00204F3A">
        <w:rPr>
          <w:lang w:val="en-GB"/>
        </w:rPr>
        <w:t>éléments</w:t>
      </w:r>
      <w:proofErr w:type="spellEnd"/>
      <w:r w:rsidRPr="00204F3A">
        <w:rPr>
          <w:lang w:val="en-GB"/>
        </w:rPr>
        <w:t xml:space="preserve"> de culture Générale, </w:t>
      </w:r>
      <w:r w:rsidR="00D52D0E" w:rsidRPr="00204F3A">
        <w:rPr>
          <w:lang w:val="en-GB"/>
        </w:rPr>
        <w:t>et</w:t>
      </w:r>
      <w:r w:rsidRPr="00204F3A">
        <w:rPr>
          <w:lang w:val="en-GB"/>
        </w:rPr>
        <w:t xml:space="preserve"> </w:t>
      </w:r>
      <w:proofErr w:type="spellStart"/>
      <w:r w:rsidRPr="00204F3A">
        <w:rPr>
          <w:lang w:val="en-GB"/>
        </w:rPr>
        <w:t>développerez</w:t>
      </w:r>
      <w:proofErr w:type="spellEnd"/>
      <w:r w:rsidRPr="00204F3A">
        <w:rPr>
          <w:lang w:val="en-GB"/>
        </w:rPr>
        <w:t xml:space="preserve"> </w:t>
      </w:r>
      <w:proofErr w:type="spellStart"/>
      <w:r w:rsidRPr="00204F3A">
        <w:rPr>
          <w:lang w:val="en-GB"/>
        </w:rPr>
        <w:t>également</w:t>
      </w:r>
      <w:proofErr w:type="spellEnd"/>
      <w:r w:rsidRPr="00204F3A">
        <w:rPr>
          <w:lang w:val="en-GB"/>
        </w:rPr>
        <w:t xml:space="preserve"> </w:t>
      </w:r>
      <w:r w:rsidR="00D52D0E" w:rsidRPr="00204F3A">
        <w:rPr>
          <w:lang w:val="en-GB"/>
        </w:rPr>
        <w:t>un regard</w:t>
      </w:r>
      <w:r w:rsidRPr="00204F3A">
        <w:rPr>
          <w:lang w:val="en-GB"/>
        </w:rPr>
        <w:t xml:space="preserve"> critique et pertinent sur des </w:t>
      </w:r>
      <w:proofErr w:type="spellStart"/>
      <w:r w:rsidRPr="00204F3A">
        <w:rPr>
          <w:lang w:val="en-GB"/>
        </w:rPr>
        <w:t>sujets</w:t>
      </w:r>
      <w:proofErr w:type="spellEnd"/>
      <w:r w:rsidRPr="00204F3A">
        <w:rPr>
          <w:lang w:val="en-GB"/>
        </w:rPr>
        <w:t xml:space="preserve"> à la </w:t>
      </w:r>
      <w:proofErr w:type="spellStart"/>
      <w:r w:rsidRPr="00204F3A">
        <w:rPr>
          <w:lang w:val="en-GB"/>
        </w:rPr>
        <w:t>fois</w:t>
      </w:r>
      <w:proofErr w:type="spellEnd"/>
      <w:r w:rsidRPr="00204F3A">
        <w:rPr>
          <w:lang w:val="en-GB"/>
        </w:rPr>
        <w:t xml:space="preserve"> </w:t>
      </w:r>
      <w:proofErr w:type="spellStart"/>
      <w:r w:rsidRPr="00204F3A">
        <w:rPr>
          <w:lang w:val="en-GB"/>
        </w:rPr>
        <w:t>théoriques</w:t>
      </w:r>
      <w:proofErr w:type="spellEnd"/>
      <w:r w:rsidRPr="00204F3A">
        <w:rPr>
          <w:lang w:val="en-GB"/>
        </w:rPr>
        <w:t xml:space="preserve"> et plus </w:t>
      </w:r>
      <w:proofErr w:type="spellStart"/>
      <w:r w:rsidRPr="00204F3A">
        <w:rPr>
          <w:lang w:val="en-GB"/>
        </w:rPr>
        <w:t>actuels</w:t>
      </w:r>
      <w:proofErr w:type="spellEnd"/>
      <w:r w:rsidRPr="00204F3A">
        <w:rPr>
          <w:lang w:val="en-GB"/>
        </w:rPr>
        <w:t xml:space="preserve"> (la place de la </w:t>
      </w:r>
      <w:proofErr w:type="spellStart"/>
      <w:r w:rsidRPr="00204F3A">
        <w:rPr>
          <w:lang w:val="en-GB"/>
        </w:rPr>
        <w:t>technologie</w:t>
      </w:r>
      <w:proofErr w:type="spellEnd"/>
      <w:r w:rsidRPr="00204F3A">
        <w:rPr>
          <w:lang w:val="en-GB"/>
        </w:rPr>
        <w:t xml:space="preserve"> dans les transitions, la comprehension  des processus </w:t>
      </w:r>
      <w:proofErr w:type="spellStart"/>
      <w:r w:rsidRPr="00204F3A">
        <w:rPr>
          <w:lang w:val="en-GB"/>
        </w:rPr>
        <w:t>d’innovation</w:t>
      </w:r>
      <w:proofErr w:type="spellEnd"/>
      <w:r w:rsidRPr="00204F3A">
        <w:rPr>
          <w:lang w:val="en-GB"/>
        </w:rPr>
        <w:t xml:space="preserve">, les </w:t>
      </w:r>
      <w:proofErr w:type="spellStart"/>
      <w:r w:rsidRPr="00204F3A">
        <w:rPr>
          <w:lang w:val="en-GB"/>
        </w:rPr>
        <w:t>défis</w:t>
      </w:r>
      <w:proofErr w:type="spellEnd"/>
      <w:r w:rsidRPr="00204F3A">
        <w:rPr>
          <w:lang w:val="en-GB"/>
        </w:rPr>
        <w:t xml:space="preserve"> de la diffusion et de </w:t>
      </w:r>
      <w:proofErr w:type="spellStart"/>
      <w:r w:rsidRPr="00204F3A">
        <w:rPr>
          <w:lang w:val="en-GB"/>
        </w:rPr>
        <w:t>l’acceptation</w:t>
      </w:r>
      <w:proofErr w:type="spellEnd"/>
      <w:r w:rsidRPr="00204F3A">
        <w:rPr>
          <w:lang w:val="en-GB"/>
        </w:rPr>
        <w:t xml:space="preserve"> des innovations et des technologies dans la société, la prise </w:t>
      </w:r>
      <w:proofErr w:type="spellStart"/>
      <w:r w:rsidRPr="00204F3A">
        <w:rPr>
          <w:lang w:val="en-GB"/>
        </w:rPr>
        <w:t>en</w:t>
      </w:r>
      <w:proofErr w:type="spellEnd"/>
      <w:r w:rsidRPr="00204F3A">
        <w:rPr>
          <w:lang w:val="en-GB"/>
        </w:rPr>
        <w:t xml:space="preserve"> </w:t>
      </w:r>
      <w:proofErr w:type="spellStart"/>
      <w:r w:rsidRPr="00204F3A">
        <w:rPr>
          <w:lang w:val="en-GB"/>
        </w:rPr>
        <w:t>compte</w:t>
      </w:r>
      <w:proofErr w:type="spellEnd"/>
      <w:r w:rsidRPr="00204F3A">
        <w:rPr>
          <w:lang w:val="en-GB"/>
        </w:rPr>
        <w:t xml:space="preserve"> des </w:t>
      </w:r>
      <w:proofErr w:type="spellStart"/>
      <w:r w:rsidRPr="00204F3A">
        <w:rPr>
          <w:lang w:val="en-GB"/>
        </w:rPr>
        <w:t>contraintes</w:t>
      </w:r>
      <w:proofErr w:type="spellEnd"/>
      <w:r w:rsidRPr="00204F3A">
        <w:rPr>
          <w:lang w:val="en-GB"/>
        </w:rPr>
        <w:t xml:space="preserve"> </w:t>
      </w:r>
      <w:proofErr w:type="spellStart"/>
      <w:r w:rsidRPr="00204F3A">
        <w:rPr>
          <w:lang w:val="en-GB"/>
        </w:rPr>
        <w:t>écologiques</w:t>
      </w:r>
      <w:proofErr w:type="spellEnd"/>
      <w:r w:rsidRPr="00204F3A">
        <w:rPr>
          <w:lang w:val="en-GB"/>
        </w:rPr>
        <w:t xml:space="preserve"> dans les </w:t>
      </w:r>
      <w:proofErr w:type="spellStart"/>
      <w:r w:rsidRPr="00204F3A">
        <w:rPr>
          <w:lang w:val="en-GB"/>
        </w:rPr>
        <w:t>modèles</w:t>
      </w:r>
      <w:proofErr w:type="spellEnd"/>
      <w:r w:rsidRPr="00204F3A">
        <w:rPr>
          <w:lang w:val="en-GB"/>
        </w:rPr>
        <w:t xml:space="preserve"> </w:t>
      </w:r>
      <w:proofErr w:type="spellStart"/>
      <w:r w:rsidRPr="00204F3A">
        <w:rPr>
          <w:lang w:val="en-GB"/>
        </w:rPr>
        <w:t>d’innovation</w:t>
      </w:r>
      <w:proofErr w:type="spellEnd"/>
      <w:r w:rsidRPr="00204F3A">
        <w:rPr>
          <w:lang w:val="en-GB"/>
        </w:rPr>
        <w:t>, etc</w:t>
      </w:r>
      <w:r w:rsidR="00D52D0E" w:rsidRPr="00204F3A">
        <w:rPr>
          <w:lang w:val="en-GB"/>
        </w:rPr>
        <w:t xml:space="preserve">). </w:t>
      </w:r>
      <w:r w:rsidRPr="00204F3A">
        <w:rPr>
          <w:lang w:val="en-GB"/>
        </w:rPr>
        <w:t xml:space="preserve"> </w:t>
      </w:r>
      <w:proofErr w:type="spellStart"/>
      <w:r w:rsidRPr="00204F3A">
        <w:rPr>
          <w:lang w:val="en-GB"/>
        </w:rPr>
        <w:t>Vous</w:t>
      </w:r>
      <w:proofErr w:type="spellEnd"/>
      <w:r w:rsidRPr="00204F3A">
        <w:rPr>
          <w:lang w:val="en-GB"/>
        </w:rPr>
        <w:t xml:space="preserve"> </w:t>
      </w:r>
      <w:proofErr w:type="spellStart"/>
      <w:r w:rsidRPr="00204F3A">
        <w:rPr>
          <w:lang w:val="en-GB"/>
        </w:rPr>
        <w:t>aborderez</w:t>
      </w:r>
      <w:proofErr w:type="spellEnd"/>
      <w:r w:rsidRPr="00204F3A">
        <w:rPr>
          <w:lang w:val="en-GB"/>
        </w:rPr>
        <w:t xml:space="preserve"> </w:t>
      </w:r>
      <w:proofErr w:type="spellStart"/>
      <w:r w:rsidRPr="00204F3A">
        <w:rPr>
          <w:lang w:val="en-GB"/>
        </w:rPr>
        <w:t>en</w:t>
      </w:r>
      <w:proofErr w:type="spellEnd"/>
      <w:r w:rsidRPr="00204F3A">
        <w:rPr>
          <w:lang w:val="en-GB"/>
        </w:rPr>
        <w:t xml:space="preserve"> particulier 3 </w:t>
      </w:r>
      <w:proofErr w:type="spellStart"/>
      <w:r w:rsidRPr="00204F3A">
        <w:rPr>
          <w:lang w:val="en-GB"/>
        </w:rPr>
        <w:t>thèmes</w:t>
      </w:r>
      <w:proofErr w:type="spellEnd"/>
      <w:r w:rsidRPr="00204F3A">
        <w:rPr>
          <w:lang w:val="en-GB"/>
        </w:rPr>
        <w:t xml:space="preserve"> dans </w:t>
      </w:r>
      <w:proofErr w:type="spellStart"/>
      <w:r w:rsidRPr="00204F3A">
        <w:rPr>
          <w:lang w:val="en-GB"/>
        </w:rPr>
        <w:t>ce</w:t>
      </w:r>
      <w:proofErr w:type="spellEnd"/>
      <w:r w:rsidRPr="00204F3A">
        <w:rPr>
          <w:lang w:val="en-GB"/>
        </w:rPr>
        <w:t xml:space="preserve"> </w:t>
      </w:r>
      <w:proofErr w:type="spellStart"/>
      <w:proofErr w:type="gramStart"/>
      <w:r w:rsidRPr="00204F3A">
        <w:rPr>
          <w:lang w:val="en-GB"/>
        </w:rPr>
        <w:t>cours</w:t>
      </w:r>
      <w:proofErr w:type="spellEnd"/>
      <w:r w:rsidRPr="00204F3A">
        <w:rPr>
          <w:lang w:val="en-GB"/>
        </w:rPr>
        <w:t xml:space="preserve"> :</w:t>
      </w:r>
      <w:proofErr w:type="gramEnd"/>
      <w:r w:rsidRPr="00204F3A">
        <w:rPr>
          <w:lang w:val="en-GB"/>
        </w:rPr>
        <w:t xml:space="preserve"> la question de la definition et de la </w:t>
      </w:r>
      <w:proofErr w:type="spellStart"/>
      <w:r w:rsidRPr="00204F3A">
        <w:rPr>
          <w:lang w:val="en-GB"/>
        </w:rPr>
        <w:t>possibilité</w:t>
      </w:r>
      <w:proofErr w:type="spellEnd"/>
      <w:r w:rsidRPr="00204F3A">
        <w:rPr>
          <w:lang w:val="en-GB"/>
        </w:rPr>
        <w:t xml:space="preserve"> de </w:t>
      </w:r>
      <w:proofErr w:type="spellStart"/>
      <w:r w:rsidRPr="00204F3A">
        <w:rPr>
          <w:lang w:val="en-GB"/>
        </w:rPr>
        <w:t>gérer</w:t>
      </w:r>
      <w:proofErr w:type="spellEnd"/>
      <w:r w:rsidRPr="00204F3A">
        <w:rPr>
          <w:lang w:val="en-GB"/>
        </w:rPr>
        <w:t xml:space="preserve"> </w:t>
      </w:r>
      <w:proofErr w:type="spellStart"/>
      <w:r w:rsidRPr="00204F3A">
        <w:rPr>
          <w:lang w:val="en-GB"/>
        </w:rPr>
        <w:t>l’innovation</w:t>
      </w:r>
      <w:proofErr w:type="spellEnd"/>
      <w:r w:rsidRPr="00204F3A">
        <w:rPr>
          <w:lang w:val="en-GB"/>
        </w:rPr>
        <w:t xml:space="preserve"> ; la question de </w:t>
      </w:r>
      <w:proofErr w:type="spellStart"/>
      <w:r w:rsidRPr="00204F3A">
        <w:rPr>
          <w:lang w:val="en-GB"/>
        </w:rPr>
        <w:t>l’ancrage</w:t>
      </w:r>
      <w:proofErr w:type="spellEnd"/>
      <w:r w:rsidRPr="00204F3A">
        <w:rPr>
          <w:lang w:val="en-GB"/>
        </w:rPr>
        <w:t xml:space="preserve"> spatial dans les </w:t>
      </w:r>
      <w:proofErr w:type="spellStart"/>
      <w:r w:rsidRPr="00204F3A">
        <w:rPr>
          <w:lang w:val="en-GB"/>
        </w:rPr>
        <w:t>écosystèmes</w:t>
      </w:r>
      <w:proofErr w:type="spellEnd"/>
      <w:r w:rsidRPr="00204F3A">
        <w:rPr>
          <w:lang w:val="en-GB"/>
        </w:rPr>
        <w:t xml:space="preserve"> </w:t>
      </w:r>
      <w:proofErr w:type="spellStart"/>
      <w:r w:rsidRPr="00204F3A">
        <w:rPr>
          <w:lang w:val="en-GB"/>
        </w:rPr>
        <w:t>d’innovation</w:t>
      </w:r>
      <w:proofErr w:type="spellEnd"/>
      <w:r w:rsidRPr="00204F3A">
        <w:rPr>
          <w:lang w:val="en-GB"/>
        </w:rPr>
        <w:t xml:space="preserve"> et la question des </w:t>
      </w:r>
      <w:proofErr w:type="spellStart"/>
      <w:r w:rsidRPr="00204F3A">
        <w:rPr>
          <w:lang w:val="en-GB"/>
        </w:rPr>
        <w:t>changements</w:t>
      </w:r>
      <w:proofErr w:type="spellEnd"/>
      <w:r w:rsidRPr="00204F3A">
        <w:rPr>
          <w:lang w:val="en-GB"/>
        </w:rPr>
        <w:t xml:space="preserve"> de </w:t>
      </w:r>
      <w:proofErr w:type="spellStart"/>
      <w:r w:rsidRPr="00204F3A">
        <w:rPr>
          <w:lang w:val="en-GB"/>
        </w:rPr>
        <w:t>paradigme</w:t>
      </w:r>
      <w:proofErr w:type="spellEnd"/>
      <w:r w:rsidRPr="00204F3A">
        <w:rPr>
          <w:lang w:val="en-GB"/>
        </w:rPr>
        <w:t xml:space="preserve"> (</w:t>
      </w:r>
      <w:proofErr w:type="spellStart"/>
      <w:r w:rsidRPr="00204F3A">
        <w:rPr>
          <w:lang w:val="en-GB"/>
        </w:rPr>
        <w:t>croissance</w:t>
      </w:r>
      <w:proofErr w:type="spellEnd"/>
      <w:r w:rsidRPr="00204F3A">
        <w:rPr>
          <w:lang w:val="en-GB"/>
        </w:rPr>
        <w:t xml:space="preserve">, </w:t>
      </w:r>
      <w:proofErr w:type="spellStart"/>
      <w:r w:rsidRPr="00204F3A">
        <w:rPr>
          <w:lang w:val="en-GB"/>
        </w:rPr>
        <w:t>écologie</w:t>
      </w:r>
      <w:proofErr w:type="spellEnd"/>
      <w:r w:rsidRPr="00204F3A">
        <w:rPr>
          <w:lang w:val="en-GB"/>
        </w:rPr>
        <w:t xml:space="preserve">, </w:t>
      </w:r>
      <w:proofErr w:type="spellStart"/>
      <w:r w:rsidRPr="00204F3A">
        <w:rPr>
          <w:lang w:val="en-GB"/>
        </w:rPr>
        <w:t>sobriété</w:t>
      </w:r>
      <w:proofErr w:type="spellEnd"/>
      <w:r w:rsidRPr="00204F3A">
        <w:rPr>
          <w:lang w:val="en-GB"/>
        </w:rPr>
        <w:t xml:space="preserve">, …) à travers </w:t>
      </w:r>
      <w:proofErr w:type="spellStart"/>
      <w:r w:rsidRPr="00204F3A">
        <w:rPr>
          <w:lang w:val="en-GB"/>
        </w:rPr>
        <w:t>l’innovation</w:t>
      </w:r>
      <w:proofErr w:type="spellEnd"/>
      <w:r w:rsidRPr="00204F3A">
        <w:rPr>
          <w:lang w:val="en-GB"/>
        </w:rPr>
        <w:t xml:space="preserve">. </w:t>
      </w:r>
    </w:p>
    <w:p w14:paraId="07552D71" w14:textId="77777777" w:rsidR="0091570E" w:rsidRPr="00A736F8" w:rsidRDefault="0091570E" w:rsidP="0091570E">
      <w:pPr>
        <w:pStyle w:val="TableParagraph"/>
        <w:rPr>
          <w:lang w:val="en-GB"/>
        </w:rPr>
      </w:pPr>
    </w:p>
    <w:p w14:paraId="42D61F97" w14:textId="77777777" w:rsidR="00496723" w:rsidRDefault="0091570E" w:rsidP="0091570E">
      <w:pPr>
        <w:rPr>
          <w:lang w:val="en-GB"/>
        </w:rPr>
      </w:pPr>
      <w:r w:rsidRPr="00D52D0E">
        <w:rPr>
          <w:rStyle w:val="Titre4Car"/>
        </w:rPr>
        <w:t>Méthodes</w:t>
      </w:r>
      <w:r w:rsidR="00D52D0E" w:rsidRPr="00D52D0E">
        <w:rPr>
          <w:rStyle w:val="Titre4Car"/>
        </w:rPr>
        <w:t xml:space="preserve"> d’enseignement</w:t>
      </w:r>
      <w:r w:rsidR="00D52D0E">
        <w:br/>
      </w:r>
      <w:proofErr w:type="spellStart"/>
      <w:r>
        <w:rPr>
          <w:lang w:val="en-GB"/>
        </w:rPr>
        <w:t>Présentiel</w:t>
      </w:r>
      <w:proofErr w:type="spellEnd"/>
    </w:p>
    <w:p w14:paraId="0E37B3DE" w14:textId="36137B2B" w:rsidR="0091570E" w:rsidRPr="00D52D0E" w:rsidRDefault="00496723" w:rsidP="00496723">
      <w:r w:rsidRPr="00496723">
        <w:rPr>
          <w:rStyle w:val="Titre4Car"/>
        </w:rPr>
        <w:t>Bibliographie</w:t>
      </w:r>
      <w:r>
        <w:rPr>
          <w:lang w:val="en-GB"/>
        </w:rPr>
        <w:br/>
      </w:r>
      <w:r w:rsidRPr="00496723">
        <w:rPr>
          <w:i/>
          <w:iCs/>
        </w:rPr>
        <w:t>• Management de projet</w:t>
      </w:r>
      <w:r>
        <w:t>, Garel, G. (2011). La découverte collection Repères,</w:t>
      </w:r>
      <w:r>
        <w:br/>
      </w:r>
      <w:r w:rsidRPr="00496723">
        <w:rPr>
          <w:i/>
          <w:iCs/>
        </w:rPr>
        <w:t xml:space="preserve">• </w:t>
      </w:r>
      <w:proofErr w:type="spellStart"/>
      <w:r w:rsidRPr="00496723">
        <w:rPr>
          <w:i/>
          <w:iCs/>
        </w:rPr>
        <w:t>Antimanuel</w:t>
      </w:r>
      <w:proofErr w:type="spellEnd"/>
      <w:r w:rsidRPr="00496723">
        <w:rPr>
          <w:i/>
          <w:iCs/>
        </w:rPr>
        <w:t xml:space="preserve"> de management de projet : composer avec les incertitudes</w:t>
      </w:r>
      <w:r>
        <w:t>, Thomas Reverdy, 2021, Dunod</w:t>
      </w:r>
      <w:r>
        <w:br/>
        <w:t xml:space="preserve">• </w:t>
      </w:r>
      <w:r w:rsidRPr="00496723">
        <w:rPr>
          <w:i/>
          <w:iCs/>
        </w:rPr>
        <w:t>L'essentiel du management de l'innovation</w:t>
      </w:r>
      <w:r>
        <w:t>. Tellier, A. (2022). Editions Ellipses.</w:t>
      </w:r>
      <w:r>
        <w:br/>
        <w:t xml:space="preserve">• </w:t>
      </w:r>
      <w:r w:rsidRPr="00496723">
        <w:rPr>
          <w:i/>
          <w:iCs/>
        </w:rPr>
        <w:t>Innovation management</w:t>
      </w:r>
      <w:r>
        <w:t xml:space="preserve">. </w:t>
      </w:r>
      <w:proofErr w:type="spellStart"/>
      <w:r>
        <w:t>Afuah</w:t>
      </w:r>
      <w:proofErr w:type="spellEnd"/>
      <w:r>
        <w:t xml:space="preserve">, A. (2003). New </w:t>
      </w:r>
      <w:proofErr w:type="gramStart"/>
      <w:r>
        <w:t>York:</w:t>
      </w:r>
      <w:proofErr w:type="gramEnd"/>
      <w:r>
        <w:t xml:space="preserve"> Oxford </w:t>
      </w:r>
      <w:proofErr w:type="spellStart"/>
      <w:r>
        <w:t>university</w:t>
      </w:r>
      <w:proofErr w:type="spellEnd"/>
      <w:r>
        <w:t xml:space="preserve"> </w:t>
      </w:r>
      <w:proofErr w:type="spellStart"/>
      <w:r>
        <w:t>press</w:t>
      </w:r>
      <w:proofErr w:type="spellEnd"/>
      <w:r>
        <w:t>.</w:t>
      </w:r>
      <w:r>
        <w:br/>
        <w:t xml:space="preserve">• </w:t>
      </w:r>
      <w:r w:rsidRPr="00496723">
        <w:rPr>
          <w:i/>
          <w:iCs/>
        </w:rPr>
        <w:t>Pratiques de management de projet ; 46 outils et techniques pour prendre la bonne décision</w:t>
      </w:r>
      <w:r>
        <w:t xml:space="preserve">, Vincent </w:t>
      </w:r>
      <w:proofErr w:type="spellStart"/>
      <w:r>
        <w:t>Drecq</w:t>
      </w:r>
      <w:proofErr w:type="spellEnd"/>
      <w:r>
        <w:t>, 2020, Dunod</w:t>
      </w:r>
    </w:p>
    <w:p w14:paraId="09FC0C3E" w14:textId="77777777" w:rsidR="0091570E" w:rsidRPr="00D52D0E" w:rsidRDefault="0091570E" w:rsidP="0091570E">
      <w:pPr>
        <w:rPr>
          <w:rStyle w:val="Titre3Car"/>
        </w:rPr>
      </w:pPr>
      <w:r w:rsidRPr="00D52D0E">
        <w:rPr>
          <w:rFonts w:ascii="Segoe UI Emoji" w:hAnsi="Segoe UI Emoji" w:cs="Segoe UI Emoji"/>
          <w:sz w:val="28"/>
          <w:szCs w:val="28"/>
        </w:rPr>
        <w:t>🟦</w:t>
      </w:r>
      <w:r w:rsidRPr="002D72ED">
        <w:t xml:space="preserve"> </w:t>
      </w:r>
      <w:r w:rsidRPr="00D52D0E">
        <w:rPr>
          <w:rStyle w:val="Titre3Car"/>
        </w:rPr>
        <w:t xml:space="preserve">UE : Projet interdisciplinaire – Gestion II – intégration professionnelle  </w:t>
      </w:r>
    </w:p>
    <w:p w14:paraId="256E49AB" w14:textId="3599F185" w:rsidR="0091570E" w:rsidRPr="002D72ED" w:rsidRDefault="0091570E" w:rsidP="0091570E">
      <w:r w:rsidRPr="002D72ED">
        <w:t>Nombre d’heures : 2</w:t>
      </w:r>
      <w:r>
        <w:t>4</w:t>
      </w:r>
      <w:r w:rsidRPr="002D72ED">
        <w:t>h</w:t>
      </w:r>
      <w:r w:rsidRPr="002D72ED">
        <w:br/>
        <w:t>Année/Semestre : M2 / S3</w:t>
      </w:r>
      <w:r w:rsidRPr="002D72ED">
        <w:br/>
        <w:t xml:space="preserve">Langue : français /anglais </w:t>
      </w:r>
    </w:p>
    <w:p w14:paraId="130CDFDE" w14:textId="77777777" w:rsidR="0091570E" w:rsidRPr="002D72ED" w:rsidRDefault="0091570E" w:rsidP="003211A5">
      <w:pPr>
        <w:pStyle w:val="Titre4"/>
      </w:pPr>
      <w:r w:rsidRPr="002D72ED">
        <w:t>Objectifs</w:t>
      </w:r>
    </w:p>
    <w:p w14:paraId="6010ACD9" w14:textId="0A01D335" w:rsidR="0091570E" w:rsidRPr="003211A5" w:rsidRDefault="003211A5" w:rsidP="0091570E">
      <w:pPr>
        <w:rPr>
          <w:rFonts w:eastAsiaTheme="majorEastAsia" w:cstheme="majorBidi"/>
          <w:b/>
          <w:bCs/>
        </w:rPr>
      </w:pPr>
      <w:r>
        <w:t>Les acquis d'apprentissage passent par 2 étapes :</w:t>
      </w:r>
      <w:r>
        <w:br/>
        <w:t>- entretien avec un professionnel en situation (cabinet de recrutement) mise en situation réel : préparation d'un CV en fonction d'une fiche de poste</w:t>
      </w:r>
      <w:r>
        <w:br/>
        <w:t xml:space="preserve">- </w:t>
      </w:r>
      <w:proofErr w:type="spellStart"/>
      <w:r>
        <w:t>débrifing</w:t>
      </w:r>
      <w:proofErr w:type="spellEnd"/>
      <w:r>
        <w:t xml:space="preserve"> de l'étape 1 avec les responsables de cet UE via un RDV individuel</w:t>
      </w:r>
      <w:r>
        <w:br/>
      </w:r>
      <w:r>
        <w:br/>
      </w:r>
      <w:r w:rsidR="0091570E" w:rsidRPr="003211A5">
        <w:rPr>
          <w:rStyle w:val="Titre4Car"/>
        </w:rPr>
        <w:t>Contenu</w:t>
      </w:r>
      <w:r>
        <w:rPr>
          <w:rStyle w:val="Titre4Car"/>
        </w:rPr>
        <w:br/>
      </w:r>
      <w:r>
        <w:rPr>
          <w:lang w:val="en-GB"/>
        </w:rPr>
        <w:t>M</w:t>
      </w:r>
      <w:r w:rsidR="0091570E" w:rsidRPr="004B3E85">
        <w:rPr>
          <w:lang w:val="en-GB"/>
        </w:rPr>
        <w:t xml:space="preserve">odule </w:t>
      </w:r>
      <w:proofErr w:type="spellStart"/>
      <w:r w:rsidR="0091570E" w:rsidRPr="004B3E85">
        <w:rPr>
          <w:lang w:val="en-GB"/>
        </w:rPr>
        <w:t>d’aide</w:t>
      </w:r>
      <w:proofErr w:type="spellEnd"/>
      <w:r w:rsidR="0091570E" w:rsidRPr="004B3E85">
        <w:rPr>
          <w:lang w:val="en-GB"/>
        </w:rPr>
        <w:t xml:space="preserve"> à </w:t>
      </w:r>
      <w:proofErr w:type="spellStart"/>
      <w:r w:rsidR="0091570E" w:rsidRPr="004B3E85">
        <w:rPr>
          <w:lang w:val="en-GB"/>
        </w:rPr>
        <w:t>l’insertion</w:t>
      </w:r>
      <w:proofErr w:type="spellEnd"/>
      <w:r w:rsidR="0091570E" w:rsidRPr="004B3E85">
        <w:rPr>
          <w:lang w:val="en-GB"/>
        </w:rPr>
        <w:t xml:space="preserve"> </w:t>
      </w:r>
      <w:proofErr w:type="spellStart"/>
      <w:r w:rsidR="0091570E" w:rsidRPr="004B3E85">
        <w:rPr>
          <w:lang w:val="en-GB"/>
        </w:rPr>
        <w:t>professionnelle</w:t>
      </w:r>
      <w:proofErr w:type="spellEnd"/>
      <w:r w:rsidR="0091570E" w:rsidRPr="004B3E85">
        <w:rPr>
          <w:lang w:val="en-GB"/>
        </w:rPr>
        <w:t xml:space="preserve"> – preparation et </w:t>
      </w:r>
      <w:proofErr w:type="spellStart"/>
      <w:r w:rsidR="0091570E" w:rsidRPr="004B3E85">
        <w:rPr>
          <w:lang w:val="en-GB"/>
        </w:rPr>
        <w:t>conduite</w:t>
      </w:r>
      <w:proofErr w:type="spellEnd"/>
      <w:r w:rsidR="0091570E" w:rsidRPr="004B3E85">
        <w:rPr>
          <w:lang w:val="en-GB"/>
        </w:rPr>
        <w:t xml:space="preserve"> </w:t>
      </w:r>
      <w:proofErr w:type="spellStart"/>
      <w:r w:rsidR="0091570E" w:rsidRPr="004B3E85">
        <w:rPr>
          <w:lang w:val="en-GB"/>
        </w:rPr>
        <w:t>d’entretiens</w:t>
      </w:r>
      <w:proofErr w:type="spellEnd"/>
      <w:r w:rsidR="0091570E" w:rsidRPr="004B3E85">
        <w:rPr>
          <w:lang w:val="en-GB"/>
        </w:rPr>
        <w:t xml:space="preserve"> avec des </w:t>
      </w:r>
      <w:proofErr w:type="spellStart"/>
      <w:r w:rsidR="0091570E" w:rsidRPr="004B3E85">
        <w:rPr>
          <w:lang w:val="en-GB"/>
        </w:rPr>
        <w:t>professionnels</w:t>
      </w:r>
      <w:proofErr w:type="spellEnd"/>
      <w:r>
        <w:rPr>
          <w:lang w:val="en-GB"/>
        </w:rPr>
        <w:t>.</w:t>
      </w:r>
    </w:p>
    <w:p w14:paraId="47413863" w14:textId="3E0D4EAD" w:rsidR="003211A5" w:rsidRPr="0027354A" w:rsidRDefault="0091570E" w:rsidP="0091570E">
      <w:pPr>
        <w:rPr>
          <w:b/>
          <w:bCs/>
          <w:lang w:val="en-GB"/>
        </w:rPr>
      </w:pPr>
      <w:r w:rsidRPr="003211A5">
        <w:rPr>
          <w:rStyle w:val="Titre4Car"/>
        </w:rPr>
        <w:t>Méthodes</w:t>
      </w:r>
      <w:r w:rsidR="003211A5" w:rsidRPr="003211A5">
        <w:rPr>
          <w:rStyle w:val="Titre4Car"/>
        </w:rPr>
        <w:t xml:space="preserve"> d’enseignement</w:t>
      </w:r>
      <w:r w:rsidR="003211A5">
        <w:br/>
      </w:r>
      <w:r w:rsidR="003211A5">
        <w:rPr>
          <w:lang w:val="en-GB"/>
        </w:rPr>
        <w:t>J</w:t>
      </w:r>
      <w:r w:rsidRPr="00A736F8">
        <w:rPr>
          <w:lang w:val="en-GB"/>
        </w:rPr>
        <w:t xml:space="preserve">eux de </w:t>
      </w:r>
      <w:proofErr w:type="spellStart"/>
      <w:r w:rsidRPr="00A736F8">
        <w:rPr>
          <w:lang w:val="en-GB"/>
        </w:rPr>
        <w:t>rôle</w:t>
      </w:r>
      <w:proofErr w:type="spellEnd"/>
      <w:r w:rsidRPr="00A736F8">
        <w:rPr>
          <w:lang w:val="en-GB"/>
        </w:rPr>
        <w:t xml:space="preserve"> et </w:t>
      </w:r>
      <w:proofErr w:type="spellStart"/>
      <w:r w:rsidRPr="00A736F8">
        <w:rPr>
          <w:lang w:val="en-GB"/>
        </w:rPr>
        <w:t>entretiens</w:t>
      </w:r>
      <w:proofErr w:type="spellEnd"/>
      <w:r w:rsidRPr="00A736F8">
        <w:rPr>
          <w:lang w:val="en-GB"/>
        </w:rPr>
        <w:t xml:space="preserve"> </w:t>
      </w:r>
      <w:proofErr w:type="spellStart"/>
      <w:r w:rsidRPr="00A736F8">
        <w:rPr>
          <w:lang w:val="en-GB"/>
        </w:rPr>
        <w:t>individuels</w:t>
      </w:r>
      <w:proofErr w:type="spellEnd"/>
      <w:r w:rsidRPr="002D72ED">
        <w:rPr>
          <w:b/>
          <w:bCs/>
          <w:lang w:val="en-GB"/>
        </w:rPr>
        <w:t xml:space="preserve"> </w:t>
      </w:r>
    </w:p>
    <w:p w14:paraId="78DAA3FB" w14:textId="24A6EE19" w:rsidR="0091570E" w:rsidRPr="00F50F70" w:rsidRDefault="0091570E" w:rsidP="0091570E">
      <w:r w:rsidRPr="00D52D0E">
        <w:rPr>
          <w:rFonts w:ascii="Segoe UI Emoji" w:hAnsi="Segoe UI Emoji" w:cs="Segoe UI Emoji"/>
          <w:sz w:val="28"/>
          <w:szCs w:val="28"/>
        </w:rPr>
        <w:t>🟦</w:t>
      </w:r>
      <w:r w:rsidRPr="00F50F70">
        <w:t xml:space="preserve"> </w:t>
      </w:r>
      <w:r w:rsidRPr="003359BB">
        <w:rPr>
          <w:rStyle w:val="Titre3Car"/>
        </w:rPr>
        <w:t>UE :</w:t>
      </w:r>
      <w:r w:rsidR="00204F3A" w:rsidRPr="003359BB">
        <w:rPr>
          <w:rStyle w:val="Titre3Car"/>
        </w:rPr>
        <w:t xml:space="preserve"> Stage oral Master 2</w:t>
      </w:r>
      <w:r w:rsidRPr="00F50F70">
        <w:br/>
        <w:t>Année/Semestre : M</w:t>
      </w:r>
      <w:r>
        <w:t xml:space="preserve">aster </w:t>
      </w:r>
      <w:r w:rsidRPr="00F50F70">
        <w:t>2 / S</w:t>
      </w:r>
      <w:r>
        <w:t xml:space="preserve">emestre </w:t>
      </w:r>
      <w:r w:rsidRPr="00F50F70">
        <w:t>4</w:t>
      </w:r>
      <w:r w:rsidRPr="00F50F70">
        <w:br/>
        <w:t xml:space="preserve">Langue : français /anglais </w:t>
      </w:r>
    </w:p>
    <w:p w14:paraId="76D1BDC1" w14:textId="77777777" w:rsidR="0091570E" w:rsidRPr="00F50F70" w:rsidRDefault="0091570E" w:rsidP="00204F3A">
      <w:pPr>
        <w:pStyle w:val="Titre4"/>
      </w:pPr>
      <w:r w:rsidRPr="00F50F70">
        <w:t>Objectifs</w:t>
      </w:r>
    </w:p>
    <w:p w14:paraId="58305A92" w14:textId="77777777" w:rsidR="0091570E" w:rsidRPr="00204F3A" w:rsidRDefault="0091570E" w:rsidP="0090014C">
      <w:pPr>
        <w:pStyle w:val="TableParagraph"/>
        <w:numPr>
          <w:ilvl w:val="0"/>
          <w:numId w:val="41"/>
        </w:numPr>
        <w:rPr>
          <w:rFonts w:ascii="Source Sans Pro" w:hAnsi="Source Sans Pro"/>
          <w:lang w:val="en-GB"/>
        </w:rPr>
      </w:pPr>
      <w:proofErr w:type="spellStart"/>
      <w:r w:rsidRPr="00204F3A">
        <w:rPr>
          <w:rFonts w:ascii="Source Sans Pro" w:hAnsi="Source Sans Pro"/>
          <w:lang w:val="en-GB"/>
        </w:rPr>
        <w:t>Effectuer</w:t>
      </w:r>
      <w:proofErr w:type="spellEnd"/>
      <w:r w:rsidRPr="00204F3A">
        <w:rPr>
          <w:rFonts w:ascii="Source Sans Pro" w:hAnsi="Source Sans Pro"/>
          <w:lang w:val="en-GB"/>
        </w:rPr>
        <w:t xml:space="preserve"> </w:t>
      </w:r>
      <w:proofErr w:type="spellStart"/>
      <w:r w:rsidRPr="00204F3A">
        <w:rPr>
          <w:rFonts w:ascii="Source Sans Pro" w:hAnsi="Source Sans Pro"/>
          <w:lang w:val="en-GB"/>
        </w:rPr>
        <w:t>une</w:t>
      </w:r>
      <w:proofErr w:type="spellEnd"/>
      <w:r w:rsidRPr="00204F3A">
        <w:rPr>
          <w:rFonts w:ascii="Source Sans Pro" w:hAnsi="Source Sans Pro"/>
          <w:lang w:val="en-GB"/>
        </w:rPr>
        <w:t xml:space="preserve"> revue de </w:t>
      </w:r>
      <w:proofErr w:type="spellStart"/>
      <w:r w:rsidRPr="00204F3A">
        <w:rPr>
          <w:rFonts w:ascii="Source Sans Pro" w:hAnsi="Source Sans Pro"/>
          <w:lang w:val="en-GB"/>
        </w:rPr>
        <w:t>littérature</w:t>
      </w:r>
      <w:proofErr w:type="spellEnd"/>
      <w:r w:rsidRPr="00204F3A">
        <w:rPr>
          <w:rFonts w:ascii="Source Sans Pro" w:hAnsi="Source Sans Pro"/>
          <w:lang w:val="en-GB"/>
        </w:rPr>
        <w:t xml:space="preserve"> </w:t>
      </w:r>
      <w:proofErr w:type="spellStart"/>
      <w:proofErr w:type="gramStart"/>
      <w:r w:rsidRPr="00204F3A">
        <w:rPr>
          <w:rFonts w:ascii="Source Sans Pro" w:hAnsi="Source Sans Pro"/>
          <w:lang w:val="en-GB"/>
        </w:rPr>
        <w:t>pertinente</w:t>
      </w:r>
      <w:proofErr w:type="spellEnd"/>
      <w:r w:rsidRPr="00204F3A">
        <w:rPr>
          <w:rFonts w:ascii="Source Sans Pro" w:hAnsi="Source Sans Pro"/>
          <w:lang w:val="en-GB"/>
        </w:rPr>
        <w:t xml:space="preserve"> ;</w:t>
      </w:r>
      <w:proofErr w:type="gramEnd"/>
    </w:p>
    <w:p w14:paraId="520F660F" w14:textId="7AB2206A" w:rsidR="0091570E" w:rsidRPr="00204F3A" w:rsidRDefault="0091570E" w:rsidP="0090014C">
      <w:pPr>
        <w:pStyle w:val="TableParagraph"/>
        <w:numPr>
          <w:ilvl w:val="0"/>
          <w:numId w:val="41"/>
        </w:numPr>
        <w:rPr>
          <w:rFonts w:ascii="Source Sans Pro" w:hAnsi="Source Sans Pro"/>
          <w:lang w:val="en-GB"/>
        </w:rPr>
      </w:pPr>
      <w:r w:rsidRPr="00204F3A">
        <w:rPr>
          <w:rFonts w:ascii="Source Sans Pro" w:hAnsi="Source Sans Pro"/>
          <w:lang w:val="en-GB"/>
        </w:rPr>
        <w:t xml:space="preserve">Appliquer </w:t>
      </w:r>
      <w:proofErr w:type="spellStart"/>
      <w:r w:rsidR="00204F3A" w:rsidRPr="00204F3A">
        <w:rPr>
          <w:rFonts w:ascii="Source Sans Pro" w:hAnsi="Source Sans Pro"/>
          <w:lang w:val="en-GB"/>
        </w:rPr>
        <w:t>ces</w:t>
      </w:r>
      <w:proofErr w:type="spellEnd"/>
      <w:r w:rsidRPr="00204F3A">
        <w:rPr>
          <w:rFonts w:ascii="Source Sans Pro" w:hAnsi="Source Sans Pro"/>
          <w:lang w:val="en-GB"/>
        </w:rPr>
        <w:t xml:space="preserve"> </w:t>
      </w:r>
      <w:proofErr w:type="spellStart"/>
      <w:r w:rsidRPr="00204F3A">
        <w:rPr>
          <w:rFonts w:ascii="Source Sans Pro" w:hAnsi="Source Sans Pro"/>
          <w:lang w:val="en-GB"/>
        </w:rPr>
        <w:t>connaissances</w:t>
      </w:r>
      <w:proofErr w:type="spellEnd"/>
      <w:r w:rsidRPr="00204F3A">
        <w:rPr>
          <w:rFonts w:ascii="Source Sans Pro" w:hAnsi="Source Sans Pro"/>
          <w:lang w:val="en-GB"/>
        </w:rPr>
        <w:t xml:space="preserve"> </w:t>
      </w:r>
      <w:proofErr w:type="spellStart"/>
      <w:r w:rsidRPr="00204F3A">
        <w:rPr>
          <w:rFonts w:ascii="Source Sans Pro" w:hAnsi="Source Sans Pro"/>
          <w:lang w:val="en-GB"/>
        </w:rPr>
        <w:t>théoriques</w:t>
      </w:r>
      <w:proofErr w:type="spellEnd"/>
      <w:r w:rsidRPr="00204F3A">
        <w:rPr>
          <w:rFonts w:ascii="Source Sans Pro" w:hAnsi="Source Sans Pro"/>
          <w:lang w:val="en-GB"/>
        </w:rPr>
        <w:t xml:space="preserve"> </w:t>
      </w:r>
      <w:proofErr w:type="spellStart"/>
      <w:r w:rsidRPr="00204F3A">
        <w:rPr>
          <w:rFonts w:ascii="Source Sans Pro" w:hAnsi="Source Sans Pro"/>
          <w:lang w:val="en-GB"/>
        </w:rPr>
        <w:t>acquises</w:t>
      </w:r>
      <w:proofErr w:type="spellEnd"/>
      <w:r w:rsidRPr="00204F3A">
        <w:rPr>
          <w:rFonts w:ascii="Source Sans Pro" w:hAnsi="Source Sans Pro"/>
          <w:lang w:val="en-GB"/>
        </w:rPr>
        <w:t xml:space="preserve"> </w:t>
      </w:r>
      <w:r w:rsidR="00204F3A" w:rsidRPr="00204F3A">
        <w:rPr>
          <w:rFonts w:ascii="Source Sans Pro" w:hAnsi="Source Sans Pro"/>
          <w:lang w:val="en-GB"/>
        </w:rPr>
        <w:t>pour le</w:t>
      </w:r>
      <w:r w:rsidRPr="00204F3A">
        <w:rPr>
          <w:rFonts w:ascii="Source Sans Pro" w:hAnsi="Source Sans Pro"/>
          <w:lang w:val="en-GB"/>
        </w:rPr>
        <w:t xml:space="preserve"> </w:t>
      </w:r>
      <w:proofErr w:type="spellStart"/>
      <w:r w:rsidRPr="00204F3A">
        <w:rPr>
          <w:rFonts w:ascii="Source Sans Pro" w:hAnsi="Source Sans Pro"/>
          <w:lang w:val="en-GB"/>
        </w:rPr>
        <w:t>développement</w:t>
      </w:r>
      <w:proofErr w:type="spellEnd"/>
      <w:r w:rsidRPr="00204F3A">
        <w:rPr>
          <w:rFonts w:ascii="Source Sans Pro" w:hAnsi="Source Sans Pro"/>
          <w:lang w:val="en-GB"/>
        </w:rPr>
        <w:t xml:space="preserve"> d'un </w:t>
      </w:r>
      <w:proofErr w:type="spellStart"/>
      <w:r w:rsidRPr="00204F3A">
        <w:rPr>
          <w:rFonts w:ascii="Source Sans Pro" w:hAnsi="Source Sans Pro"/>
          <w:lang w:val="en-GB"/>
        </w:rPr>
        <w:t>projet</w:t>
      </w:r>
      <w:proofErr w:type="spellEnd"/>
      <w:r w:rsidRPr="00204F3A">
        <w:rPr>
          <w:rFonts w:ascii="Source Sans Pro" w:hAnsi="Source Sans Pro"/>
          <w:lang w:val="en-GB"/>
        </w:rPr>
        <w:t xml:space="preserve"> de recherche;</w:t>
      </w:r>
    </w:p>
    <w:p w14:paraId="33CB312E" w14:textId="77777777" w:rsidR="0091570E" w:rsidRPr="00204F3A" w:rsidRDefault="0091570E" w:rsidP="0090014C">
      <w:pPr>
        <w:pStyle w:val="TableParagraph"/>
        <w:numPr>
          <w:ilvl w:val="0"/>
          <w:numId w:val="41"/>
        </w:numPr>
        <w:rPr>
          <w:rFonts w:ascii="Source Sans Pro" w:hAnsi="Source Sans Pro"/>
        </w:rPr>
      </w:pPr>
      <w:r w:rsidRPr="00204F3A">
        <w:rPr>
          <w:rFonts w:ascii="Source Sans Pro" w:hAnsi="Source Sans Pro"/>
        </w:rPr>
        <w:t>Concevoir des protocoles scientifiques ;</w:t>
      </w:r>
    </w:p>
    <w:p w14:paraId="152A827D" w14:textId="77777777" w:rsidR="0091570E" w:rsidRPr="00204F3A" w:rsidRDefault="0091570E" w:rsidP="0090014C">
      <w:pPr>
        <w:pStyle w:val="TableParagraph"/>
        <w:numPr>
          <w:ilvl w:val="0"/>
          <w:numId w:val="41"/>
        </w:numPr>
        <w:rPr>
          <w:rFonts w:ascii="Source Sans Pro" w:hAnsi="Source Sans Pro"/>
          <w:lang w:val="en-GB"/>
        </w:rPr>
      </w:pPr>
      <w:proofErr w:type="spellStart"/>
      <w:r w:rsidRPr="00204F3A">
        <w:rPr>
          <w:rFonts w:ascii="Source Sans Pro" w:hAnsi="Source Sans Pro"/>
          <w:lang w:val="en-GB"/>
        </w:rPr>
        <w:t>Sélectionner</w:t>
      </w:r>
      <w:proofErr w:type="spellEnd"/>
      <w:r w:rsidRPr="00204F3A">
        <w:rPr>
          <w:rFonts w:ascii="Source Sans Pro" w:hAnsi="Source Sans Pro"/>
          <w:lang w:val="en-GB"/>
        </w:rPr>
        <w:t xml:space="preserve"> les </w:t>
      </w:r>
      <w:proofErr w:type="spellStart"/>
      <w:r w:rsidRPr="00204F3A">
        <w:rPr>
          <w:rFonts w:ascii="Source Sans Pro" w:hAnsi="Source Sans Pro"/>
          <w:lang w:val="en-GB"/>
        </w:rPr>
        <w:t>méthodologies</w:t>
      </w:r>
      <w:proofErr w:type="spellEnd"/>
      <w:r w:rsidRPr="00204F3A">
        <w:rPr>
          <w:rFonts w:ascii="Source Sans Pro" w:hAnsi="Source Sans Pro"/>
          <w:lang w:val="en-GB"/>
        </w:rPr>
        <w:t xml:space="preserve"> les plus </w:t>
      </w:r>
      <w:proofErr w:type="spellStart"/>
      <w:r w:rsidRPr="00204F3A">
        <w:rPr>
          <w:rFonts w:ascii="Source Sans Pro" w:hAnsi="Source Sans Pro"/>
          <w:lang w:val="en-GB"/>
        </w:rPr>
        <w:t>pertinentes</w:t>
      </w:r>
      <w:proofErr w:type="spellEnd"/>
      <w:r w:rsidRPr="00204F3A">
        <w:rPr>
          <w:rFonts w:ascii="Source Sans Pro" w:hAnsi="Source Sans Pro"/>
          <w:lang w:val="en-GB"/>
        </w:rPr>
        <w:t xml:space="preserve"> pour la mise </w:t>
      </w:r>
      <w:proofErr w:type="spellStart"/>
      <w:r w:rsidRPr="00204F3A">
        <w:rPr>
          <w:rFonts w:ascii="Source Sans Pro" w:hAnsi="Source Sans Pro"/>
          <w:lang w:val="en-GB"/>
        </w:rPr>
        <w:t>en</w:t>
      </w:r>
      <w:proofErr w:type="spellEnd"/>
      <w:r w:rsidRPr="00204F3A">
        <w:rPr>
          <w:rFonts w:ascii="Source Sans Pro" w:hAnsi="Source Sans Pro"/>
          <w:lang w:val="en-GB"/>
        </w:rPr>
        <w:t xml:space="preserve"> </w:t>
      </w:r>
      <w:proofErr w:type="spellStart"/>
      <w:r w:rsidRPr="00204F3A">
        <w:rPr>
          <w:rFonts w:ascii="Source Sans Pro" w:hAnsi="Source Sans Pro"/>
          <w:lang w:val="en-GB"/>
        </w:rPr>
        <w:t>œuvre</w:t>
      </w:r>
      <w:proofErr w:type="spellEnd"/>
      <w:r w:rsidRPr="00204F3A">
        <w:rPr>
          <w:rFonts w:ascii="Source Sans Pro" w:hAnsi="Source Sans Pro"/>
          <w:lang w:val="en-GB"/>
        </w:rPr>
        <w:t xml:space="preserve"> d'un </w:t>
      </w:r>
      <w:proofErr w:type="spellStart"/>
      <w:r w:rsidRPr="00204F3A">
        <w:rPr>
          <w:rFonts w:ascii="Source Sans Pro" w:hAnsi="Source Sans Pro"/>
          <w:lang w:val="en-GB"/>
        </w:rPr>
        <w:t>projet</w:t>
      </w:r>
      <w:proofErr w:type="spellEnd"/>
      <w:r w:rsidRPr="00204F3A">
        <w:rPr>
          <w:rFonts w:ascii="Source Sans Pro" w:hAnsi="Source Sans Pro"/>
          <w:lang w:val="en-GB"/>
        </w:rPr>
        <w:t xml:space="preserve"> de </w:t>
      </w:r>
      <w:proofErr w:type="gramStart"/>
      <w:r w:rsidRPr="00204F3A">
        <w:rPr>
          <w:rFonts w:ascii="Source Sans Pro" w:hAnsi="Source Sans Pro"/>
          <w:lang w:val="en-GB"/>
        </w:rPr>
        <w:t>recherche ;</w:t>
      </w:r>
      <w:proofErr w:type="gramEnd"/>
    </w:p>
    <w:p w14:paraId="1ADCA18C" w14:textId="77777777" w:rsidR="0091570E" w:rsidRPr="00204F3A" w:rsidRDefault="0091570E" w:rsidP="0090014C">
      <w:pPr>
        <w:pStyle w:val="TableParagraph"/>
        <w:numPr>
          <w:ilvl w:val="0"/>
          <w:numId w:val="41"/>
        </w:numPr>
        <w:rPr>
          <w:rFonts w:ascii="Source Sans Pro" w:hAnsi="Source Sans Pro"/>
        </w:rPr>
      </w:pPr>
      <w:r w:rsidRPr="00204F3A">
        <w:rPr>
          <w:rFonts w:ascii="Source Sans Pro" w:hAnsi="Source Sans Pro"/>
        </w:rPr>
        <w:t>Analyser de manière critique les résultats scientifiques ;</w:t>
      </w:r>
    </w:p>
    <w:p w14:paraId="1D2E2AD0" w14:textId="77777777" w:rsidR="0091570E" w:rsidRPr="00204F3A" w:rsidRDefault="0091570E" w:rsidP="0090014C">
      <w:pPr>
        <w:pStyle w:val="TableParagraph"/>
        <w:numPr>
          <w:ilvl w:val="0"/>
          <w:numId w:val="41"/>
        </w:numPr>
        <w:rPr>
          <w:rFonts w:ascii="Source Sans Pro" w:hAnsi="Source Sans Pro"/>
          <w:lang w:val="en-GB"/>
        </w:rPr>
      </w:pPr>
      <w:proofErr w:type="spellStart"/>
      <w:r w:rsidRPr="00204F3A">
        <w:rPr>
          <w:rFonts w:ascii="Source Sans Pro" w:hAnsi="Source Sans Pro"/>
          <w:lang w:val="en-GB"/>
        </w:rPr>
        <w:t>Rédiger</w:t>
      </w:r>
      <w:proofErr w:type="spellEnd"/>
      <w:r w:rsidRPr="00204F3A">
        <w:rPr>
          <w:rFonts w:ascii="Source Sans Pro" w:hAnsi="Source Sans Pro"/>
          <w:lang w:val="en-GB"/>
        </w:rPr>
        <w:t xml:space="preserve"> et </w:t>
      </w:r>
      <w:proofErr w:type="spellStart"/>
      <w:r w:rsidRPr="00204F3A">
        <w:rPr>
          <w:rFonts w:ascii="Source Sans Pro" w:hAnsi="Source Sans Pro"/>
          <w:lang w:val="en-GB"/>
        </w:rPr>
        <w:t>présenter</w:t>
      </w:r>
      <w:proofErr w:type="spellEnd"/>
      <w:r w:rsidRPr="00204F3A">
        <w:rPr>
          <w:rFonts w:ascii="Source Sans Pro" w:hAnsi="Source Sans Pro"/>
          <w:lang w:val="en-GB"/>
        </w:rPr>
        <w:t xml:space="preserve"> un rapport de stage </w:t>
      </w:r>
      <w:proofErr w:type="spellStart"/>
      <w:proofErr w:type="gramStart"/>
      <w:r w:rsidRPr="00204F3A">
        <w:rPr>
          <w:rFonts w:ascii="Source Sans Pro" w:hAnsi="Source Sans Pro"/>
          <w:lang w:val="en-GB"/>
        </w:rPr>
        <w:t>informatif</w:t>
      </w:r>
      <w:proofErr w:type="spellEnd"/>
      <w:r w:rsidRPr="00204F3A">
        <w:rPr>
          <w:rFonts w:ascii="Source Sans Pro" w:hAnsi="Source Sans Pro"/>
          <w:lang w:val="en-GB"/>
        </w:rPr>
        <w:t xml:space="preserve"> ;</w:t>
      </w:r>
      <w:proofErr w:type="gramEnd"/>
    </w:p>
    <w:p w14:paraId="0F2D34D3" w14:textId="77777777" w:rsidR="0091570E" w:rsidRPr="00204F3A" w:rsidRDefault="0091570E" w:rsidP="0090014C">
      <w:pPr>
        <w:pStyle w:val="Paragraphedeliste"/>
        <w:numPr>
          <w:ilvl w:val="0"/>
          <w:numId w:val="41"/>
        </w:numPr>
        <w:rPr>
          <w:rFonts w:eastAsia="Times New Roman" w:cs="Times New Roman"/>
        </w:rPr>
      </w:pPr>
      <w:proofErr w:type="spellStart"/>
      <w:r w:rsidRPr="00204F3A">
        <w:rPr>
          <w:lang w:val="en-GB"/>
        </w:rPr>
        <w:t>Défendre</w:t>
      </w:r>
      <w:proofErr w:type="spellEnd"/>
      <w:r w:rsidRPr="00204F3A">
        <w:rPr>
          <w:lang w:val="en-GB"/>
        </w:rPr>
        <w:t xml:space="preserve"> des </w:t>
      </w:r>
      <w:proofErr w:type="spellStart"/>
      <w:r w:rsidRPr="00204F3A">
        <w:rPr>
          <w:lang w:val="en-GB"/>
        </w:rPr>
        <w:t>hypothèses</w:t>
      </w:r>
      <w:proofErr w:type="spellEnd"/>
      <w:r w:rsidRPr="00204F3A">
        <w:rPr>
          <w:lang w:val="en-GB"/>
        </w:rPr>
        <w:t xml:space="preserve"> et des </w:t>
      </w:r>
      <w:proofErr w:type="spellStart"/>
      <w:r w:rsidRPr="00204F3A">
        <w:rPr>
          <w:lang w:val="en-GB"/>
        </w:rPr>
        <w:t>résultats</w:t>
      </w:r>
      <w:proofErr w:type="spellEnd"/>
      <w:r w:rsidRPr="00204F3A">
        <w:rPr>
          <w:lang w:val="en-GB"/>
        </w:rPr>
        <w:t xml:space="preserve"> de manière </w:t>
      </w:r>
      <w:proofErr w:type="spellStart"/>
      <w:r w:rsidRPr="00204F3A">
        <w:rPr>
          <w:lang w:val="en-GB"/>
        </w:rPr>
        <w:t>pertinente</w:t>
      </w:r>
      <w:proofErr w:type="spellEnd"/>
      <w:r w:rsidRPr="00204F3A">
        <w:rPr>
          <w:lang w:val="en-GB"/>
        </w:rPr>
        <w:t xml:space="preserve"> </w:t>
      </w:r>
      <w:proofErr w:type="spellStart"/>
      <w:r w:rsidRPr="00204F3A">
        <w:rPr>
          <w:lang w:val="en-GB"/>
        </w:rPr>
        <w:t>lors</w:t>
      </w:r>
      <w:proofErr w:type="spellEnd"/>
      <w:r w:rsidRPr="00204F3A">
        <w:rPr>
          <w:lang w:val="en-GB"/>
        </w:rPr>
        <w:t xml:space="preserve"> </w:t>
      </w:r>
      <w:proofErr w:type="spellStart"/>
      <w:r w:rsidRPr="00204F3A">
        <w:rPr>
          <w:lang w:val="en-GB"/>
        </w:rPr>
        <w:t>d'une</w:t>
      </w:r>
      <w:proofErr w:type="spellEnd"/>
      <w:r w:rsidRPr="00204F3A">
        <w:rPr>
          <w:lang w:val="en-GB"/>
        </w:rPr>
        <w:t xml:space="preserve"> discussion avec un jury.</w:t>
      </w:r>
    </w:p>
    <w:p w14:paraId="22BB12DD" w14:textId="76F899A4" w:rsidR="0091570E" w:rsidRPr="00204F3A" w:rsidRDefault="00204F3A" w:rsidP="0091570E">
      <w:r w:rsidRPr="00204F3A">
        <w:rPr>
          <w:rStyle w:val="Titre4Car"/>
        </w:rPr>
        <w:lastRenderedPageBreak/>
        <w:t>Contenu</w:t>
      </w:r>
      <w:r>
        <w:br/>
        <w:t>Soutenance orale</w:t>
      </w:r>
      <w:r>
        <w:br/>
      </w:r>
      <w:r>
        <w:br/>
      </w:r>
      <w:r w:rsidR="0091570E" w:rsidRPr="00204F3A">
        <w:rPr>
          <w:rStyle w:val="Titre4Car"/>
        </w:rPr>
        <w:t>Méthodes</w:t>
      </w:r>
      <w:r w:rsidRPr="00204F3A">
        <w:rPr>
          <w:rStyle w:val="Titre4Car"/>
        </w:rPr>
        <w:t xml:space="preserve"> d’enseignement</w:t>
      </w:r>
      <w:r>
        <w:br/>
      </w:r>
      <w:r w:rsidR="0091570E" w:rsidRPr="00F50F70">
        <w:rPr>
          <w:lang w:val="en-GB"/>
        </w:rPr>
        <w:t xml:space="preserve">Immersion </w:t>
      </w:r>
    </w:p>
    <w:p w14:paraId="50FF1B6F" w14:textId="1FFD40C2" w:rsidR="0091570E" w:rsidRPr="00F50F70" w:rsidRDefault="0091570E" w:rsidP="0091570E">
      <w:r w:rsidRPr="00F50F70">
        <w:rPr>
          <w:rFonts w:ascii="Segoe UI Emoji" w:hAnsi="Segoe UI Emoji" w:cs="Segoe UI Emoji"/>
        </w:rPr>
        <w:t>🟦</w:t>
      </w:r>
      <w:r w:rsidRPr="00F50F70">
        <w:t xml:space="preserve"> </w:t>
      </w:r>
      <w:r w:rsidRPr="00204F3A">
        <w:rPr>
          <w:rStyle w:val="Titre3Car"/>
        </w:rPr>
        <w:t>UE : Rapport de stage M</w:t>
      </w:r>
      <w:r w:rsidR="00204F3A">
        <w:rPr>
          <w:rStyle w:val="Titre3Car"/>
        </w:rPr>
        <w:t xml:space="preserve">aster </w:t>
      </w:r>
      <w:r w:rsidRPr="00204F3A">
        <w:rPr>
          <w:rStyle w:val="Titre3Car"/>
        </w:rPr>
        <w:t>2</w:t>
      </w:r>
      <w:r w:rsidRPr="00F50F70">
        <w:t xml:space="preserve">    </w:t>
      </w:r>
      <w:r w:rsidR="00E62398">
        <w:br/>
      </w:r>
      <w:r w:rsidRPr="00F50F70">
        <w:t xml:space="preserve">Nombre d’heures : </w:t>
      </w:r>
      <w:r w:rsidR="00204F3A">
        <w:t>8h</w:t>
      </w:r>
      <w:r w:rsidRPr="00F50F70">
        <w:br/>
        <w:t>Année/Semestre : M</w:t>
      </w:r>
      <w:r>
        <w:t xml:space="preserve">aster </w:t>
      </w:r>
      <w:r w:rsidRPr="00F50F70">
        <w:t>2 / S</w:t>
      </w:r>
      <w:r>
        <w:t xml:space="preserve">emestre </w:t>
      </w:r>
      <w:r w:rsidRPr="00F50F70">
        <w:t>4</w:t>
      </w:r>
      <w:r w:rsidRPr="00F50F70">
        <w:br/>
        <w:t xml:space="preserve">Langue : français /anglais </w:t>
      </w:r>
    </w:p>
    <w:p w14:paraId="65CC6277" w14:textId="77777777" w:rsidR="0091570E" w:rsidRPr="00F50F70" w:rsidRDefault="0091570E" w:rsidP="00204F3A">
      <w:pPr>
        <w:pStyle w:val="Titre4"/>
      </w:pPr>
      <w:r w:rsidRPr="00F50F70">
        <w:t>Objectifs</w:t>
      </w:r>
    </w:p>
    <w:p w14:paraId="575F305A" w14:textId="77777777" w:rsidR="00204F3A" w:rsidRPr="00204F3A" w:rsidRDefault="00204F3A" w:rsidP="0090014C">
      <w:pPr>
        <w:pStyle w:val="TableParagraph"/>
        <w:numPr>
          <w:ilvl w:val="0"/>
          <w:numId w:val="41"/>
        </w:numPr>
        <w:rPr>
          <w:rFonts w:ascii="Source Sans Pro" w:hAnsi="Source Sans Pro"/>
          <w:lang w:val="en-GB"/>
        </w:rPr>
      </w:pPr>
      <w:proofErr w:type="spellStart"/>
      <w:r w:rsidRPr="00204F3A">
        <w:rPr>
          <w:rFonts w:ascii="Source Sans Pro" w:hAnsi="Source Sans Pro"/>
          <w:lang w:val="en-GB"/>
        </w:rPr>
        <w:t>Effectuer</w:t>
      </w:r>
      <w:proofErr w:type="spellEnd"/>
      <w:r w:rsidRPr="00204F3A">
        <w:rPr>
          <w:rFonts w:ascii="Source Sans Pro" w:hAnsi="Source Sans Pro"/>
          <w:lang w:val="en-GB"/>
        </w:rPr>
        <w:t xml:space="preserve"> </w:t>
      </w:r>
      <w:proofErr w:type="spellStart"/>
      <w:r w:rsidRPr="00204F3A">
        <w:rPr>
          <w:rFonts w:ascii="Source Sans Pro" w:hAnsi="Source Sans Pro"/>
          <w:lang w:val="en-GB"/>
        </w:rPr>
        <w:t>une</w:t>
      </w:r>
      <w:proofErr w:type="spellEnd"/>
      <w:r w:rsidRPr="00204F3A">
        <w:rPr>
          <w:rFonts w:ascii="Source Sans Pro" w:hAnsi="Source Sans Pro"/>
          <w:lang w:val="en-GB"/>
        </w:rPr>
        <w:t xml:space="preserve"> revue de </w:t>
      </w:r>
      <w:proofErr w:type="spellStart"/>
      <w:r w:rsidRPr="00204F3A">
        <w:rPr>
          <w:rFonts w:ascii="Source Sans Pro" w:hAnsi="Source Sans Pro"/>
          <w:lang w:val="en-GB"/>
        </w:rPr>
        <w:t>littérature</w:t>
      </w:r>
      <w:proofErr w:type="spellEnd"/>
      <w:r w:rsidRPr="00204F3A">
        <w:rPr>
          <w:rFonts w:ascii="Source Sans Pro" w:hAnsi="Source Sans Pro"/>
          <w:lang w:val="en-GB"/>
        </w:rPr>
        <w:t xml:space="preserve"> </w:t>
      </w:r>
      <w:proofErr w:type="spellStart"/>
      <w:proofErr w:type="gramStart"/>
      <w:r w:rsidRPr="00204F3A">
        <w:rPr>
          <w:rFonts w:ascii="Source Sans Pro" w:hAnsi="Source Sans Pro"/>
          <w:lang w:val="en-GB"/>
        </w:rPr>
        <w:t>pertinente</w:t>
      </w:r>
      <w:proofErr w:type="spellEnd"/>
      <w:r w:rsidRPr="00204F3A">
        <w:rPr>
          <w:rFonts w:ascii="Source Sans Pro" w:hAnsi="Source Sans Pro"/>
          <w:lang w:val="en-GB"/>
        </w:rPr>
        <w:t xml:space="preserve"> ;</w:t>
      </w:r>
      <w:proofErr w:type="gramEnd"/>
    </w:p>
    <w:p w14:paraId="79CEDA50" w14:textId="77777777" w:rsidR="00204F3A" w:rsidRPr="00204F3A" w:rsidRDefault="00204F3A" w:rsidP="0090014C">
      <w:pPr>
        <w:pStyle w:val="TableParagraph"/>
        <w:numPr>
          <w:ilvl w:val="0"/>
          <w:numId w:val="41"/>
        </w:numPr>
        <w:rPr>
          <w:rFonts w:ascii="Source Sans Pro" w:hAnsi="Source Sans Pro"/>
          <w:lang w:val="en-GB"/>
        </w:rPr>
      </w:pPr>
      <w:r w:rsidRPr="00204F3A">
        <w:rPr>
          <w:rFonts w:ascii="Source Sans Pro" w:hAnsi="Source Sans Pro"/>
          <w:lang w:val="en-GB"/>
        </w:rPr>
        <w:t xml:space="preserve">Appliquer </w:t>
      </w:r>
      <w:proofErr w:type="spellStart"/>
      <w:r w:rsidRPr="00204F3A">
        <w:rPr>
          <w:rFonts w:ascii="Source Sans Pro" w:hAnsi="Source Sans Pro"/>
          <w:lang w:val="en-GB"/>
        </w:rPr>
        <w:t>ces</w:t>
      </w:r>
      <w:proofErr w:type="spellEnd"/>
      <w:r w:rsidRPr="00204F3A">
        <w:rPr>
          <w:rFonts w:ascii="Source Sans Pro" w:hAnsi="Source Sans Pro"/>
          <w:lang w:val="en-GB"/>
        </w:rPr>
        <w:t xml:space="preserve"> </w:t>
      </w:r>
      <w:proofErr w:type="spellStart"/>
      <w:r w:rsidRPr="00204F3A">
        <w:rPr>
          <w:rFonts w:ascii="Source Sans Pro" w:hAnsi="Source Sans Pro"/>
          <w:lang w:val="en-GB"/>
        </w:rPr>
        <w:t>connaissances</w:t>
      </w:r>
      <w:proofErr w:type="spellEnd"/>
      <w:r w:rsidRPr="00204F3A">
        <w:rPr>
          <w:rFonts w:ascii="Source Sans Pro" w:hAnsi="Source Sans Pro"/>
          <w:lang w:val="en-GB"/>
        </w:rPr>
        <w:t xml:space="preserve"> </w:t>
      </w:r>
      <w:proofErr w:type="spellStart"/>
      <w:r w:rsidRPr="00204F3A">
        <w:rPr>
          <w:rFonts w:ascii="Source Sans Pro" w:hAnsi="Source Sans Pro"/>
          <w:lang w:val="en-GB"/>
        </w:rPr>
        <w:t>théoriques</w:t>
      </w:r>
      <w:proofErr w:type="spellEnd"/>
      <w:r w:rsidRPr="00204F3A">
        <w:rPr>
          <w:rFonts w:ascii="Source Sans Pro" w:hAnsi="Source Sans Pro"/>
          <w:lang w:val="en-GB"/>
        </w:rPr>
        <w:t xml:space="preserve"> </w:t>
      </w:r>
      <w:proofErr w:type="spellStart"/>
      <w:r w:rsidRPr="00204F3A">
        <w:rPr>
          <w:rFonts w:ascii="Source Sans Pro" w:hAnsi="Source Sans Pro"/>
          <w:lang w:val="en-GB"/>
        </w:rPr>
        <w:t>acquises</w:t>
      </w:r>
      <w:proofErr w:type="spellEnd"/>
      <w:r w:rsidRPr="00204F3A">
        <w:rPr>
          <w:rFonts w:ascii="Source Sans Pro" w:hAnsi="Source Sans Pro"/>
          <w:lang w:val="en-GB"/>
        </w:rPr>
        <w:t xml:space="preserve"> pour le </w:t>
      </w:r>
      <w:proofErr w:type="spellStart"/>
      <w:r w:rsidRPr="00204F3A">
        <w:rPr>
          <w:rFonts w:ascii="Source Sans Pro" w:hAnsi="Source Sans Pro"/>
          <w:lang w:val="en-GB"/>
        </w:rPr>
        <w:t>développement</w:t>
      </w:r>
      <w:proofErr w:type="spellEnd"/>
      <w:r w:rsidRPr="00204F3A">
        <w:rPr>
          <w:rFonts w:ascii="Source Sans Pro" w:hAnsi="Source Sans Pro"/>
          <w:lang w:val="en-GB"/>
        </w:rPr>
        <w:t xml:space="preserve"> d'un </w:t>
      </w:r>
      <w:proofErr w:type="spellStart"/>
      <w:r w:rsidRPr="00204F3A">
        <w:rPr>
          <w:rFonts w:ascii="Source Sans Pro" w:hAnsi="Source Sans Pro"/>
          <w:lang w:val="en-GB"/>
        </w:rPr>
        <w:t>projet</w:t>
      </w:r>
      <w:proofErr w:type="spellEnd"/>
      <w:r w:rsidRPr="00204F3A">
        <w:rPr>
          <w:rFonts w:ascii="Source Sans Pro" w:hAnsi="Source Sans Pro"/>
          <w:lang w:val="en-GB"/>
        </w:rPr>
        <w:t xml:space="preserve"> de recherche;</w:t>
      </w:r>
    </w:p>
    <w:p w14:paraId="0F9A254D" w14:textId="77777777" w:rsidR="00204F3A" w:rsidRPr="00204F3A" w:rsidRDefault="00204F3A" w:rsidP="0090014C">
      <w:pPr>
        <w:pStyle w:val="TableParagraph"/>
        <w:numPr>
          <w:ilvl w:val="0"/>
          <w:numId w:val="41"/>
        </w:numPr>
        <w:rPr>
          <w:rFonts w:ascii="Source Sans Pro" w:hAnsi="Source Sans Pro"/>
        </w:rPr>
      </w:pPr>
      <w:r w:rsidRPr="00204F3A">
        <w:rPr>
          <w:rFonts w:ascii="Source Sans Pro" w:hAnsi="Source Sans Pro"/>
        </w:rPr>
        <w:t>Concevoir des protocoles scientifiques ;</w:t>
      </w:r>
    </w:p>
    <w:p w14:paraId="2795C6BA" w14:textId="77777777" w:rsidR="00204F3A" w:rsidRPr="00204F3A" w:rsidRDefault="00204F3A" w:rsidP="0090014C">
      <w:pPr>
        <w:pStyle w:val="TableParagraph"/>
        <w:numPr>
          <w:ilvl w:val="0"/>
          <w:numId w:val="41"/>
        </w:numPr>
        <w:rPr>
          <w:rFonts w:ascii="Source Sans Pro" w:hAnsi="Source Sans Pro"/>
          <w:lang w:val="en-GB"/>
        </w:rPr>
      </w:pPr>
      <w:proofErr w:type="spellStart"/>
      <w:r w:rsidRPr="00204F3A">
        <w:rPr>
          <w:rFonts w:ascii="Source Sans Pro" w:hAnsi="Source Sans Pro"/>
          <w:lang w:val="en-GB"/>
        </w:rPr>
        <w:t>Sélectionner</w:t>
      </w:r>
      <w:proofErr w:type="spellEnd"/>
      <w:r w:rsidRPr="00204F3A">
        <w:rPr>
          <w:rFonts w:ascii="Source Sans Pro" w:hAnsi="Source Sans Pro"/>
          <w:lang w:val="en-GB"/>
        </w:rPr>
        <w:t xml:space="preserve"> les </w:t>
      </w:r>
      <w:proofErr w:type="spellStart"/>
      <w:r w:rsidRPr="00204F3A">
        <w:rPr>
          <w:rFonts w:ascii="Source Sans Pro" w:hAnsi="Source Sans Pro"/>
          <w:lang w:val="en-GB"/>
        </w:rPr>
        <w:t>méthodologies</w:t>
      </w:r>
      <w:proofErr w:type="spellEnd"/>
      <w:r w:rsidRPr="00204F3A">
        <w:rPr>
          <w:rFonts w:ascii="Source Sans Pro" w:hAnsi="Source Sans Pro"/>
          <w:lang w:val="en-GB"/>
        </w:rPr>
        <w:t xml:space="preserve"> les plus </w:t>
      </w:r>
      <w:proofErr w:type="spellStart"/>
      <w:r w:rsidRPr="00204F3A">
        <w:rPr>
          <w:rFonts w:ascii="Source Sans Pro" w:hAnsi="Source Sans Pro"/>
          <w:lang w:val="en-GB"/>
        </w:rPr>
        <w:t>pertinentes</w:t>
      </w:r>
      <w:proofErr w:type="spellEnd"/>
      <w:r w:rsidRPr="00204F3A">
        <w:rPr>
          <w:rFonts w:ascii="Source Sans Pro" w:hAnsi="Source Sans Pro"/>
          <w:lang w:val="en-GB"/>
        </w:rPr>
        <w:t xml:space="preserve"> pour la mise </w:t>
      </w:r>
      <w:proofErr w:type="spellStart"/>
      <w:r w:rsidRPr="00204F3A">
        <w:rPr>
          <w:rFonts w:ascii="Source Sans Pro" w:hAnsi="Source Sans Pro"/>
          <w:lang w:val="en-GB"/>
        </w:rPr>
        <w:t>en</w:t>
      </w:r>
      <w:proofErr w:type="spellEnd"/>
      <w:r w:rsidRPr="00204F3A">
        <w:rPr>
          <w:rFonts w:ascii="Source Sans Pro" w:hAnsi="Source Sans Pro"/>
          <w:lang w:val="en-GB"/>
        </w:rPr>
        <w:t xml:space="preserve"> </w:t>
      </w:r>
      <w:proofErr w:type="spellStart"/>
      <w:r w:rsidRPr="00204F3A">
        <w:rPr>
          <w:rFonts w:ascii="Source Sans Pro" w:hAnsi="Source Sans Pro"/>
          <w:lang w:val="en-GB"/>
        </w:rPr>
        <w:t>œuvre</w:t>
      </w:r>
      <w:proofErr w:type="spellEnd"/>
      <w:r w:rsidRPr="00204F3A">
        <w:rPr>
          <w:rFonts w:ascii="Source Sans Pro" w:hAnsi="Source Sans Pro"/>
          <w:lang w:val="en-GB"/>
        </w:rPr>
        <w:t xml:space="preserve"> d'un </w:t>
      </w:r>
      <w:proofErr w:type="spellStart"/>
      <w:r w:rsidRPr="00204F3A">
        <w:rPr>
          <w:rFonts w:ascii="Source Sans Pro" w:hAnsi="Source Sans Pro"/>
          <w:lang w:val="en-GB"/>
        </w:rPr>
        <w:t>projet</w:t>
      </w:r>
      <w:proofErr w:type="spellEnd"/>
      <w:r w:rsidRPr="00204F3A">
        <w:rPr>
          <w:rFonts w:ascii="Source Sans Pro" w:hAnsi="Source Sans Pro"/>
          <w:lang w:val="en-GB"/>
        </w:rPr>
        <w:t xml:space="preserve"> de </w:t>
      </w:r>
      <w:proofErr w:type="gramStart"/>
      <w:r w:rsidRPr="00204F3A">
        <w:rPr>
          <w:rFonts w:ascii="Source Sans Pro" w:hAnsi="Source Sans Pro"/>
          <w:lang w:val="en-GB"/>
        </w:rPr>
        <w:t>recherche ;</w:t>
      </w:r>
      <w:proofErr w:type="gramEnd"/>
    </w:p>
    <w:p w14:paraId="37F5998C" w14:textId="77777777" w:rsidR="00204F3A" w:rsidRPr="00204F3A" w:rsidRDefault="00204F3A" w:rsidP="0090014C">
      <w:pPr>
        <w:pStyle w:val="TableParagraph"/>
        <w:numPr>
          <w:ilvl w:val="0"/>
          <w:numId w:val="41"/>
        </w:numPr>
        <w:rPr>
          <w:rFonts w:ascii="Source Sans Pro" w:hAnsi="Source Sans Pro"/>
        </w:rPr>
      </w:pPr>
      <w:r w:rsidRPr="00204F3A">
        <w:rPr>
          <w:rFonts w:ascii="Source Sans Pro" w:hAnsi="Source Sans Pro"/>
        </w:rPr>
        <w:t>Analyser de manière critique les résultats scientifiques ;</w:t>
      </w:r>
    </w:p>
    <w:p w14:paraId="641070BD" w14:textId="77777777" w:rsidR="00204F3A" w:rsidRPr="00204F3A" w:rsidRDefault="00204F3A" w:rsidP="0090014C">
      <w:pPr>
        <w:pStyle w:val="TableParagraph"/>
        <w:numPr>
          <w:ilvl w:val="0"/>
          <w:numId w:val="41"/>
        </w:numPr>
        <w:rPr>
          <w:rFonts w:ascii="Source Sans Pro" w:hAnsi="Source Sans Pro"/>
          <w:lang w:val="en-GB"/>
        </w:rPr>
      </w:pPr>
      <w:proofErr w:type="spellStart"/>
      <w:r w:rsidRPr="00204F3A">
        <w:rPr>
          <w:rFonts w:ascii="Source Sans Pro" w:hAnsi="Source Sans Pro"/>
          <w:lang w:val="en-GB"/>
        </w:rPr>
        <w:t>Rédiger</w:t>
      </w:r>
      <w:proofErr w:type="spellEnd"/>
      <w:r w:rsidRPr="00204F3A">
        <w:rPr>
          <w:rFonts w:ascii="Source Sans Pro" w:hAnsi="Source Sans Pro"/>
          <w:lang w:val="en-GB"/>
        </w:rPr>
        <w:t xml:space="preserve"> et </w:t>
      </w:r>
      <w:proofErr w:type="spellStart"/>
      <w:r w:rsidRPr="00204F3A">
        <w:rPr>
          <w:rFonts w:ascii="Source Sans Pro" w:hAnsi="Source Sans Pro"/>
          <w:lang w:val="en-GB"/>
        </w:rPr>
        <w:t>présenter</w:t>
      </w:r>
      <w:proofErr w:type="spellEnd"/>
      <w:r w:rsidRPr="00204F3A">
        <w:rPr>
          <w:rFonts w:ascii="Source Sans Pro" w:hAnsi="Source Sans Pro"/>
          <w:lang w:val="en-GB"/>
        </w:rPr>
        <w:t xml:space="preserve"> un rapport de stage </w:t>
      </w:r>
      <w:proofErr w:type="spellStart"/>
      <w:proofErr w:type="gramStart"/>
      <w:r w:rsidRPr="00204F3A">
        <w:rPr>
          <w:rFonts w:ascii="Source Sans Pro" w:hAnsi="Source Sans Pro"/>
          <w:lang w:val="en-GB"/>
        </w:rPr>
        <w:t>informatif</w:t>
      </w:r>
      <w:proofErr w:type="spellEnd"/>
      <w:r w:rsidRPr="00204F3A">
        <w:rPr>
          <w:rFonts w:ascii="Source Sans Pro" w:hAnsi="Source Sans Pro"/>
          <w:lang w:val="en-GB"/>
        </w:rPr>
        <w:t xml:space="preserve"> ;</w:t>
      </w:r>
      <w:proofErr w:type="gramEnd"/>
    </w:p>
    <w:p w14:paraId="0D1A350D" w14:textId="13E686DE" w:rsidR="00204F3A" w:rsidRPr="00204F3A" w:rsidRDefault="00204F3A" w:rsidP="0090014C">
      <w:pPr>
        <w:pStyle w:val="Paragraphedeliste"/>
        <w:numPr>
          <w:ilvl w:val="0"/>
          <w:numId w:val="41"/>
        </w:numPr>
        <w:rPr>
          <w:rFonts w:eastAsia="Times New Roman" w:cs="Times New Roman"/>
        </w:rPr>
      </w:pPr>
      <w:proofErr w:type="spellStart"/>
      <w:r w:rsidRPr="00204F3A">
        <w:rPr>
          <w:lang w:val="en-GB"/>
        </w:rPr>
        <w:t>Défendre</w:t>
      </w:r>
      <w:proofErr w:type="spellEnd"/>
      <w:r w:rsidRPr="00204F3A">
        <w:rPr>
          <w:lang w:val="en-GB"/>
        </w:rPr>
        <w:t xml:space="preserve"> des </w:t>
      </w:r>
      <w:proofErr w:type="spellStart"/>
      <w:r w:rsidRPr="00204F3A">
        <w:rPr>
          <w:lang w:val="en-GB"/>
        </w:rPr>
        <w:t>hypothèses</w:t>
      </w:r>
      <w:proofErr w:type="spellEnd"/>
      <w:r w:rsidRPr="00204F3A">
        <w:rPr>
          <w:lang w:val="en-GB"/>
        </w:rPr>
        <w:t xml:space="preserve"> et des </w:t>
      </w:r>
      <w:proofErr w:type="spellStart"/>
      <w:r w:rsidRPr="00204F3A">
        <w:rPr>
          <w:lang w:val="en-GB"/>
        </w:rPr>
        <w:t>résultats</w:t>
      </w:r>
      <w:proofErr w:type="spellEnd"/>
      <w:r w:rsidRPr="00204F3A">
        <w:rPr>
          <w:lang w:val="en-GB"/>
        </w:rPr>
        <w:t xml:space="preserve"> de manière </w:t>
      </w:r>
      <w:proofErr w:type="spellStart"/>
      <w:r w:rsidRPr="00204F3A">
        <w:rPr>
          <w:lang w:val="en-GB"/>
        </w:rPr>
        <w:t>pertinente</w:t>
      </w:r>
      <w:proofErr w:type="spellEnd"/>
      <w:r w:rsidRPr="00204F3A">
        <w:rPr>
          <w:lang w:val="en-GB"/>
        </w:rPr>
        <w:t xml:space="preserve"> </w:t>
      </w:r>
      <w:proofErr w:type="spellStart"/>
      <w:r w:rsidRPr="00204F3A">
        <w:rPr>
          <w:lang w:val="en-GB"/>
        </w:rPr>
        <w:t>lors</w:t>
      </w:r>
      <w:proofErr w:type="spellEnd"/>
      <w:r w:rsidRPr="00204F3A">
        <w:rPr>
          <w:lang w:val="en-GB"/>
        </w:rPr>
        <w:t xml:space="preserve"> </w:t>
      </w:r>
      <w:proofErr w:type="spellStart"/>
      <w:r w:rsidRPr="00204F3A">
        <w:rPr>
          <w:lang w:val="en-GB"/>
        </w:rPr>
        <w:t>d'une</w:t>
      </w:r>
      <w:proofErr w:type="spellEnd"/>
      <w:r w:rsidRPr="00204F3A">
        <w:rPr>
          <w:lang w:val="en-GB"/>
        </w:rPr>
        <w:t xml:space="preserve"> discussion avec un jury.</w:t>
      </w:r>
    </w:p>
    <w:p w14:paraId="4320840C" w14:textId="71EB598B" w:rsidR="0091570E" w:rsidRPr="00204F3A" w:rsidRDefault="00204F3A" w:rsidP="0091570E">
      <w:r>
        <w:br/>
      </w:r>
      <w:r w:rsidRPr="00F50F70">
        <w:t>Contenu</w:t>
      </w:r>
      <w:r>
        <w:br/>
      </w:r>
      <w:proofErr w:type="spellStart"/>
      <w:r>
        <w:rPr>
          <w:lang w:val="en-GB"/>
        </w:rPr>
        <w:t>L’étudiant</w:t>
      </w:r>
      <w:proofErr w:type="spellEnd"/>
      <w:r>
        <w:rPr>
          <w:lang w:val="en-GB"/>
        </w:rPr>
        <w:t xml:space="preserve"> </w:t>
      </w:r>
      <w:proofErr w:type="spellStart"/>
      <w:r>
        <w:rPr>
          <w:lang w:val="en-GB"/>
        </w:rPr>
        <w:t>effectuera</w:t>
      </w:r>
      <w:proofErr w:type="spellEnd"/>
      <w:r>
        <w:rPr>
          <w:lang w:val="en-GB"/>
        </w:rPr>
        <w:t xml:space="preserve"> un stage de 6 </w:t>
      </w:r>
      <w:proofErr w:type="spellStart"/>
      <w:r>
        <w:rPr>
          <w:lang w:val="en-GB"/>
        </w:rPr>
        <w:t>mois</w:t>
      </w:r>
      <w:proofErr w:type="spellEnd"/>
      <w:r>
        <w:rPr>
          <w:lang w:val="en-GB"/>
        </w:rPr>
        <w:t xml:space="preserve"> dans un </w:t>
      </w:r>
      <w:proofErr w:type="spellStart"/>
      <w:r>
        <w:rPr>
          <w:lang w:val="en-GB"/>
        </w:rPr>
        <w:t>laboratoire</w:t>
      </w:r>
      <w:proofErr w:type="spellEnd"/>
      <w:r>
        <w:rPr>
          <w:lang w:val="en-GB"/>
        </w:rPr>
        <w:t xml:space="preserve"> </w:t>
      </w:r>
      <w:proofErr w:type="spellStart"/>
      <w:r>
        <w:rPr>
          <w:lang w:val="en-GB"/>
        </w:rPr>
        <w:t>universitaire</w:t>
      </w:r>
      <w:proofErr w:type="spellEnd"/>
      <w:r>
        <w:rPr>
          <w:lang w:val="en-GB"/>
        </w:rPr>
        <w:t xml:space="preserve"> </w:t>
      </w:r>
      <w:proofErr w:type="spellStart"/>
      <w:r>
        <w:rPr>
          <w:lang w:val="en-GB"/>
        </w:rPr>
        <w:t>ou</w:t>
      </w:r>
      <w:proofErr w:type="spellEnd"/>
      <w:r>
        <w:rPr>
          <w:lang w:val="en-GB"/>
        </w:rPr>
        <w:t xml:space="preserve"> </w:t>
      </w:r>
      <w:proofErr w:type="spellStart"/>
      <w:r>
        <w:rPr>
          <w:lang w:val="en-GB"/>
        </w:rPr>
        <w:t>privé</w:t>
      </w:r>
      <w:proofErr w:type="spellEnd"/>
      <w:r>
        <w:rPr>
          <w:lang w:val="en-GB"/>
        </w:rPr>
        <w:t xml:space="preserve">. </w:t>
      </w:r>
    </w:p>
    <w:p w14:paraId="4DB8CBB1" w14:textId="75938E23" w:rsidR="0091570E" w:rsidRPr="002E5C7D" w:rsidRDefault="0091570E" w:rsidP="0091570E">
      <w:r w:rsidRPr="00F50F70">
        <w:rPr>
          <w:rFonts w:ascii="Segoe UI Emoji" w:hAnsi="Segoe UI Emoji" w:cs="Segoe UI Emoji"/>
        </w:rPr>
        <w:t>🟦</w:t>
      </w:r>
      <w:r w:rsidRPr="00F50F70">
        <w:t xml:space="preserve"> </w:t>
      </w:r>
      <w:r w:rsidRPr="00204F3A">
        <w:rPr>
          <w:rStyle w:val="Titre3Car"/>
        </w:rPr>
        <w:t>UE : Evaluation de stage</w:t>
      </w:r>
      <w:r>
        <w:t xml:space="preserve"> </w:t>
      </w:r>
      <w:r w:rsidRPr="00F50F70">
        <w:t xml:space="preserve">    </w:t>
      </w:r>
      <w:r w:rsidR="00D20BBE">
        <w:br/>
      </w:r>
      <w:r w:rsidRPr="002E5C7D">
        <w:t xml:space="preserve">Nombre d’heures : </w:t>
      </w:r>
      <w:r w:rsidR="002A4F6A">
        <w:t>16h (CM : 8h, TD : 8h)</w:t>
      </w:r>
      <w:r w:rsidRPr="002E5C7D">
        <w:br/>
        <w:t>Année/Semestre : M</w:t>
      </w:r>
      <w:r>
        <w:t xml:space="preserve">aster </w:t>
      </w:r>
      <w:r w:rsidRPr="002E5C7D">
        <w:t>2 / S</w:t>
      </w:r>
      <w:r>
        <w:t xml:space="preserve">emestre </w:t>
      </w:r>
      <w:r w:rsidRPr="002E5C7D">
        <w:t>4</w:t>
      </w:r>
      <w:r w:rsidRPr="002E5C7D">
        <w:br/>
        <w:t xml:space="preserve">Langue : français /anglais </w:t>
      </w:r>
    </w:p>
    <w:p w14:paraId="456B1ADE" w14:textId="77777777" w:rsidR="0091570E" w:rsidRPr="002E5C7D" w:rsidRDefault="0091570E" w:rsidP="002A4F6A">
      <w:pPr>
        <w:pStyle w:val="Titre4"/>
      </w:pPr>
      <w:r w:rsidRPr="002E5C7D">
        <w:t>Objectifs</w:t>
      </w:r>
    </w:p>
    <w:p w14:paraId="4F1C005F" w14:textId="77777777" w:rsidR="0091570E" w:rsidRPr="002E5C7D" w:rsidRDefault="0091570E" w:rsidP="0091570E">
      <w:r>
        <w:t xml:space="preserve">Les apprenants recevront une évaluation de la part du professionnel qui les a supervisés pendant leur stage, leur fournissant des commentaires détaillés sur leur travail. </w:t>
      </w:r>
    </w:p>
    <w:p w14:paraId="00471BC0" w14:textId="77777777" w:rsidR="0091570E" w:rsidRPr="002E5C7D" w:rsidRDefault="0091570E" w:rsidP="002A4F6A">
      <w:pPr>
        <w:pStyle w:val="Titre4"/>
      </w:pPr>
      <w:r w:rsidRPr="002E5C7D">
        <w:t>Contenu</w:t>
      </w:r>
    </w:p>
    <w:p w14:paraId="2D7408C6" w14:textId="2BF5BB9E" w:rsidR="002A4F6A" w:rsidRPr="002A4F6A" w:rsidRDefault="0091570E" w:rsidP="002A4F6A">
      <w:pPr>
        <w:pStyle w:val="TableParagraph"/>
        <w:rPr>
          <w:rFonts w:ascii="Source Sans Pro" w:hAnsi="Source Sans Pro"/>
          <w:lang w:val="en-GB"/>
        </w:rPr>
      </w:pPr>
      <w:proofErr w:type="spellStart"/>
      <w:r w:rsidRPr="002A4F6A">
        <w:rPr>
          <w:rFonts w:ascii="Source Sans Pro" w:hAnsi="Source Sans Pro"/>
          <w:lang w:val="en-GB"/>
        </w:rPr>
        <w:t>L'objectif</w:t>
      </w:r>
      <w:proofErr w:type="spellEnd"/>
      <w:r w:rsidRPr="002A4F6A">
        <w:rPr>
          <w:rFonts w:ascii="Source Sans Pro" w:hAnsi="Source Sans Pro"/>
          <w:lang w:val="en-GB"/>
        </w:rPr>
        <w:t xml:space="preserve"> de </w:t>
      </w:r>
      <w:proofErr w:type="spellStart"/>
      <w:r w:rsidRPr="002A4F6A">
        <w:rPr>
          <w:rFonts w:ascii="Source Sans Pro" w:hAnsi="Source Sans Pro"/>
          <w:lang w:val="en-GB"/>
        </w:rPr>
        <w:t>ce</w:t>
      </w:r>
      <w:proofErr w:type="spellEnd"/>
      <w:r w:rsidRPr="002A4F6A">
        <w:rPr>
          <w:rFonts w:ascii="Source Sans Pro" w:hAnsi="Source Sans Pro"/>
          <w:lang w:val="en-GB"/>
        </w:rPr>
        <w:t xml:space="preserve"> </w:t>
      </w:r>
      <w:proofErr w:type="spellStart"/>
      <w:r w:rsidRPr="002A4F6A">
        <w:rPr>
          <w:rFonts w:ascii="Source Sans Pro" w:hAnsi="Source Sans Pro"/>
          <w:lang w:val="en-GB"/>
        </w:rPr>
        <w:t>formulaire</w:t>
      </w:r>
      <w:proofErr w:type="spellEnd"/>
      <w:r w:rsidRPr="002A4F6A">
        <w:rPr>
          <w:rFonts w:ascii="Source Sans Pro" w:hAnsi="Source Sans Pro"/>
          <w:lang w:val="en-GB"/>
        </w:rPr>
        <w:t xml:space="preserve"> </w:t>
      </w:r>
      <w:proofErr w:type="spellStart"/>
      <w:r w:rsidRPr="002A4F6A">
        <w:rPr>
          <w:rFonts w:ascii="Source Sans Pro" w:hAnsi="Source Sans Pro"/>
          <w:lang w:val="en-GB"/>
        </w:rPr>
        <w:t>d'évaluation</w:t>
      </w:r>
      <w:proofErr w:type="spellEnd"/>
      <w:r w:rsidRPr="002A4F6A">
        <w:rPr>
          <w:rFonts w:ascii="Source Sans Pro" w:hAnsi="Source Sans Pro"/>
          <w:lang w:val="en-GB"/>
        </w:rPr>
        <w:t xml:space="preserve"> de stage sera </w:t>
      </w:r>
      <w:proofErr w:type="spellStart"/>
      <w:r w:rsidRPr="002A4F6A">
        <w:rPr>
          <w:rFonts w:ascii="Source Sans Pro" w:hAnsi="Source Sans Pro"/>
          <w:lang w:val="en-GB"/>
        </w:rPr>
        <w:t>présenté</w:t>
      </w:r>
      <w:proofErr w:type="spellEnd"/>
      <w:r w:rsidRPr="002A4F6A">
        <w:rPr>
          <w:rFonts w:ascii="Source Sans Pro" w:hAnsi="Source Sans Pro"/>
          <w:lang w:val="en-GB"/>
        </w:rPr>
        <w:t xml:space="preserve"> aux </w:t>
      </w:r>
      <w:proofErr w:type="spellStart"/>
      <w:r w:rsidRPr="002A4F6A">
        <w:rPr>
          <w:rFonts w:ascii="Source Sans Pro" w:hAnsi="Source Sans Pro"/>
          <w:lang w:val="en-GB"/>
        </w:rPr>
        <w:t>étudiants</w:t>
      </w:r>
      <w:proofErr w:type="spellEnd"/>
      <w:r w:rsidRPr="002A4F6A">
        <w:rPr>
          <w:rFonts w:ascii="Source Sans Pro" w:hAnsi="Source Sans Pro"/>
          <w:lang w:val="en-GB"/>
        </w:rPr>
        <w:t xml:space="preserve"> et aux </w:t>
      </w:r>
      <w:proofErr w:type="spellStart"/>
      <w:r w:rsidRPr="002A4F6A">
        <w:rPr>
          <w:rFonts w:ascii="Source Sans Pro" w:hAnsi="Source Sans Pro"/>
          <w:lang w:val="en-GB"/>
        </w:rPr>
        <w:t>superviseurs</w:t>
      </w:r>
      <w:proofErr w:type="spellEnd"/>
      <w:r w:rsidRPr="002A4F6A">
        <w:rPr>
          <w:rFonts w:ascii="Source Sans Pro" w:hAnsi="Source Sans Pro"/>
          <w:lang w:val="en-GB"/>
        </w:rPr>
        <w:t xml:space="preserve">. Ce </w:t>
      </w:r>
      <w:proofErr w:type="spellStart"/>
      <w:r w:rsidRPr="002A4F6A">
        <w:rPr>
          <w:rFonts w:ascii="Source Sans Pro" w:hAnsi="Source Sans Pro"/>
          <w:lang w:val="en-GB"/>
        </w:rPr>
        <w:t>formulaire</w:t>
      </w:r>
      <w:proofErr w:type="spellEnd"/>
      <w:r w:rsidRPr="002A4F6A">
        <w:rPr>
          <w:rFonts w:ascii="Source Sans Pro" w:hAnsi="Source Sans Pro"/>
          <w:lang w:val="en-GB"/>
        </w:rPr>
        <w:t xml:space="preserve">, </w:t>
      </w:r>
      <w:proofErr w:type="spellStart"/>
      <w:r w:rsidRPr="002A4F6A">
        <w:rPr>
          <w:rFonts w:ascii="Source Sans Pro" w:hAnsi="Source Sans Pro"/>
          <w:lang w:val="en-GB"/>
        </w:rPr>
        <w:t>rempli</w:t>
      </w:r>
      <w:proofErr w:type="spellEnd"/>
      <w:r w:rsidRPr="002A4F6A">
        <w:rPr>
          <w:rFonts w:ascii="Source Sans Pro" w:hAnsi="Source Sans Pro"/>
          <w:lang w:val="en-GB"/>
        </w:rPr>
        <w:t xml:space="preserve"> par le </w:t>
      </w:r>
      <w:proofErr w:type="spellStart"/>
      <w:r w:rsidRPr="002A4F6A">
        <w:rPr>
          <w:rFonts w:ascii="Source Sans Pro" w:hAnsi="Source Sans Pro"/>
          <w:lang w:val="en-GB"/>
        </w:rPr>
        <w:t>superviseur</w:t>
      </w:r>
      <w:proofErr w:type="spellEnd"/>
      <w:r w:rsidRPr="002A4F6A">
        <w:rPr>
          <w:rFonts w:ascii="Source Sans Pro" w:hAnsi="Source Sans Pro"/>
          <w:lang w:val="en-GB"/>
        </w:rPr>
        <w:t xml:space="preserve">, </w:t>
      </w:r>
      <w:proofErr w:type="spellStart"/>
      <w:r w:rsidRPr="002A4F6A">
        <w:rPr>
          <w:rFonts w:ascii="Source Sans Pro" w:hAnsi="Source Sans Pro"/>
          <w:lang w:val="en-GB"/>
        </w:rPr>
        <w:t>servira</w:t>
      </w:r>
      <w:proofErr w:type="spellEnd"/>
      <w:r w:rsidRPr="002A4F6A">
        <w:rPr>
          <w:rFonts w:ascii="Source Sans Pro" w:hAnsi="Source Sans Pro"/>
          <w:lang w:val="en-GB"/>
        </w:rPr>
        <w:t xml:space="preserve"> à </w:t>
      </w:r>
      <w:proofErr w:type="spellStart"/>
      <w:r w:rsidRPr="002A4F6A">
        <w:rPr>
          <w:rFonts w:ascii="Source Sans Pro" w:hAnsi="Source Sans Pro"/>
          <w:lang w:val="en-GB"/>
        </w:rPr>
        <w:t>évaluer</w:t>
      </w:r>
      <w:proofErr w:type="spellEnd"/>
      <w:r w:rsidRPr="002A4F6A">
        <w:rPr>
          <w:rFonts w:ascii="Source Sans Pro" w:hAnsi="Source Sans Pro"/>
          <w:lang w:val="en-GB"/>
        </w:rPr>
        <w:t xml:space="preserve"> le travail </w:t>
      </w:r>
      <w:proofErr w:type="spellStart"/>
      <w:r w:rsidRPr="002A4F6A">
        <w:rPr>
          <w:rFonts w:ascii="Source Sans Pro" w:hAnsi="Source Sans Pro"/>
          <w:lang w:val="en-GB"/>
        </w:rPr>
        <w:t>effectué</w:t>
      </w:r>
      <w:proofErr w:type="spellEnd"/>
      <w:r w:rsidRPr="002A4F6A">
        <w:rPr>
          <w:rFonts w:ascii="Source Sans Pro" w:hAnsi="Source Sans Pro"/>
          <w:lang w:val="en-GB"/>
        </w:rPr>
        <w:t xml:space="preserve"> par </w:t>
      </w:r>
      <w:proofErr w:type="spellStart"/>
      <w:r w:rsidRPr="002A4F6A">
        <w:rPr>
          <w:rFonts w:ascii="Source Sans Pro" w:hAnsi="Source Sans Pro"/>
          <w:lang w:val="en-GB"/>
        </w:rPr>
        <w:t>l'étudiant</w:t>
      </w:r>
      <w:proofErr w:type="spellEnd"/>
      <w:r w:rsidRPr="002A4F6A">
        <w:rPr>
          <w:rFonts w:ascii="Source Sans Pro" w:hAnsi="Source Sans Pro"/>
          <w:lang w:val="en-GB"/>
        </w:rPr>
        <w:t xml:space="preserve"> pendant son stage. </w:t>
      </w:r>
      <w:proofErr w:type="spellStart"/>
      <w:r w:rsidRPr="002A4F6A">
        <w:rPr>
          <w:rFonts w:ascii="Source Sans Pro" w:hAnsi="Source Sans Pro"/>
          <w:lang w:val="en-GB"/>
        </w:rPr>
        <w:t>Cette</w:t>
      </w:r>
      <w:proofErr w:type="spellEnd"/>
      <w:r w:rsidRPr="002A4F6A">
        <w:rPr>
          <w:rFonts w:ascii="Source Sans Pro" w:hAnsi="Source Sans Pro"/>
          <w:lang w:val="en-GB"/>
        </w:rPr>
        <w:t xml:space="preserve"> </w:t>
      </w:r>
      <w:proofErr w:type="spellStart"/>
      <w:r w:rsidRPr="002A4F6A">
        <w:rPr>
          <w:rFonts w:ascii="Source Sans Pro" w:hAnsi="Source Sans Pro"/>
          <w:lang w:val="en-GB"/>
        </w:rPr>
        <w:t>évaluation</w:t>
      </w:r>
      <w:proofErr w:type="spellEnd"/>
      <w:r w:rsidRPr="002A4F6A">
        <w:rPr>
          <w:rFonts w:ascii="Source Sans Pro" w:hAnsi="Source Sans Pro"/>
          <w:lang w:val="en-GB"/>
        </w:rPr>
        <w:t xml:space="preserve"> sera prise </w:t>
      </w:r>
      <w:proofErr w:type="spellStart"/>
      <w:r w:rsidRPr="002A4F6A">
        <w:rPr>
          <w:rFonts w:ascii="Source Sans Pro" w:hAnsi="Source Sans Pro"/>
          <w:lang w:val="en-GB"/>
        </w:rPr>
        <w:t>en</w:t>
      </w:r>
      <w:proofErr w:type="spellEnd"/>
      <w:r w:rsidRPr="002A4F6A">
        <w:rPr>
          <w:rFonts w:ascii="Source Sans Pro" w:hAnsi="Source Sans Pro"/>
          <w:lang w:val="en-GB"/>
        </w:rPr>
        <w:t xml:space="preserve"> </w:t>
      </w:r>
      <w:proofErr w:type="spellStart"/>
      <w:r w:rsidRPr="002A4F6A">
        <w:rPr>
          <w:rFonts w:ascii="Source Sans Pro" w:hAnsi="Source Sans Pro"/>
          <w:lang w:val="en-GB"/>
        </w:rPr>
        <w:t>compte</w:t>
      </w:r>
      <w:proofErr w:type="spellEnd"/>
      <w:r w:rsidRPr="002A4F6A">
        <w:rPr>
          <w:rFonts w:ascii="Source Sans Pro" w:hAnsi="Source Sans Pro"/>
          <w:lang w:val="en-GB"/>
        </w:rPr>
        <w:t xml:space="preserve"> dans la note finale du stage. </w:t>
      </w:r>
      <w:r w:rsidR="002A4F6A">
        <w:rPr>
          <w:rFonts w:ascii="Source Sans Pro" w:hAnsi="Source Sans Pro"/>
          <w:lang w:val="en-GB"/>
        </w:rPr>
        <w:br/>
      </w:r>
    </w:p>
    <w:p w14:paraId="1046F92B" w14:textId="7B64E09C" w:rsidR="00293556" w:rsidRPr="00443D6A" w:rsidRDefault="00555066" w:rsidP="00074793">
      <w:pPr>
        <w:pStyle w:val="Titre2"/>
      </w:pPr>
      <w:bookmarkStart w:id="15" w:name="_Toc226032610"/>
      <w:r>
        <w:t>Unité</w:t>
      </w:r>
      <w:r w:rsidR="005F1DAB">
        <w:t>s</w:t>
      </w:r>
      <w:r>
        <w:t xml:space="preserve"> d’enseignement p</w:t>
      </w:r>
      <w:r w:rsidR="001D2EB6" w:rsidRPr="00443D6A">
        <w:t xml:space="preserve">rofil </w:t>
      </w:r>
      <w:r w:rsidR="00E62398">
        <w:t>R</w:t>
      </w:r>
      <w:r w:rsidR="00293556" w:rsidRPr="00443D6A">
        <w:t xml:space="preserve">echerche </w:t>
      </w:r>
      <w:r w:rsidR="00E62398">
        <w:t>E</w:t>
      </w:r>
      <w:r w:rsidR="00293556" w:rsidRPr="00443D6A">
        <w:t>xpérimentale</w:t>
      </w:r>
      <w:r w:rsidR="003211A5">
        <w:t xml:space="preserve"> </w:t>
      </w:r>
      <w:r w:rsidR="00DA2ED5">
        <w:t xml:space="preserve">(RE) </w:t>
      </w:r>
      <w:r w:rsidR="005F1DAB">
        <w:t>Master 2</w:t>
      </w:r>
      <w:bookmarkEnd w:id="15"/>
    </w:p>
    <w:p w14:paraId="0DD1AFD4" w14:textId="77777777" w:rsidR="00293556" w:rsidRDefault="00293556" w:rsidP="002F0CED">
      <w:pPr>
        <w:rPr>
          <w:lang w:val="en-GB"/>
        </w:rPr>
      </w:pPr>
    </w:p>
    <w:p w14:paraId="2904265A" w14:textId="5911AFE1" w:rsidR="00F72763" w:rsidRPr="00555066" w:rsidRDefault="00443D6A" w:rsidP="002F0CED">
      <w:pPr>
        <w:rPr>
          <w:rStyle w:val="Titre3Car"/>
        </w:rPr>
      </w:pPr>
      <w:r w:rsidRPr="002B15AA">
        <w:rPr>
          <w:rFonts w:ascii="Segoe UI Emoji" w:hAnsi="Segoe UI Emoji" w:cs="Segoe UI Emoji"/>
          <w:sz w:val="28"/>
          <w:szCs w:val="28"/>
        </w:rPr>
        <w:t>🟦</w:t>
      </w:r>
      <w:r w:rsidR="00F72763" w:rsidRPr="000916E3">
        <w:rPr>
          <w:rFonts w:ascii="Times New Roman" w:hAnsi="Times New Roman"/>
          <w:sz w:val="48"/>
          <w:szCs w:val="48"/>
        </w:rPr>
        <w:t xml:space="preserve"> </w:t>
      </w:r>
      <w:r w:rsidR="00F72763" w:rsidRPr="00555066">
        <w:rPr>
          <w:rStyle w:val="Titre3Car"/>
        </w:rPr>
        <w:t xml:space="preserve">UE : </w:t>
      </w:r>
      <w:r w:rsidR="0057142D" w:rsidRPr="00555066">
        <w:rPr>
          <w:rStyle w:val="Titre3Car"/>
        </w:rPr>
        <w:t>Big data 2 – Analyse multivariée</w:t>
      </w:r>
      <w:r w:rsidR="00F72763" w:rsidRPr="00555066">
        <w:rPr>
          <w:rStyle w:val="Titre3Car"/>
        </w:rPr>
        <w:t xml:space="preserve">   </w:t>
      </w:r>
    </w:p>
    <w:p w14:paraId="1F40237D" w14:textId="4C09E7BF" w:rsidR="00F72763" w:rsidRPr="0057142D" w:rsidRDefault="00F72763" w:rsidP="002F0CED">
      <w:r w:rsidRPr="0057142D">
        <w:t>Nombre d’heures : 4 h</w:t>
      </w:r>
      <w:r w:rsidRPr="0057142D">
        <w:br/>
        <w:t>Année/Semestre : M</w:t>
      </w:r>
      <w:r w:rsidR="004B3E85">
        <w:t xml:space="preserve">aster </w:t>
      </w:r>
      <w:r w:rsidR="0057142D" w:rsidRPr="0057142D">
        <w:t>2</w:t>
      </w:r>
      <w:r w:rsidRPr="0057142D">
        <w:t xml:space="preserve"> / S</w:t>
      </w:r>
      <w:r w:rsidR="004B3E85">
        <w:t xml:space="preserve">emestre </w:t>
      </w:r>
      <w:r w:rsidR="0057142D" w:rsidRPr="0057142D">
        <w:t>3</w:t>
      </w:r>
      <w:r w:rsidRPr="0057142D">
        <w:br/>
        <w:t xml:space="preserve">Langue : français </w:t>
      </w:r>
      <w:r w:rsidR="0057142D" w:rsidRPr="0057142D">
        <w:t xml:space="preserve">/anglais </w:t>
      </w:r>
    </w:p>
    <w:p w14:paraId="7A9E2F40" w14:textId="77777777" w:rsidR="00F72763" w:rsidRPr="0057142D" w:rsidRDefault="00F72763" w:rsidP="00204F3A">
      <w:pPr>
        <w:pStyle w:val="Titre4"/>
      </w:pPr>
      <w:r w:rsidRPr="0057142D">
        <w:t>Objectifs</w:t>
      </w:r>
    </w:p>
    <w:p w14:paraId="57DD3EEE" w14:textId="77777777" w:rsidR="0057142D" w:rsidRPr="002F0CED" w:rsidRDefault="0057142D" w:rsidP="0090014C">
      <w:pPr>
        <w:pStyle w:val="Paragraphedeliste"/>
        <w:numPr>
          <w:ilvl w:val="0"/>
          <w:numId w:val="7"/>
        </w:numPr>
        <w:rPr>
          <w:lang w:val="en-GB"/>
        </w:rPr>
      </w:pPr>
      <w:proofErr w:type="spellStart"/>
      <w:r w:rsidRPr="002F0CED">
        <w:rPr>
          <w:lang w:val="en-GB"/>
        </w:rPr>
        <w:t>Être</w:t>
      </w:r>
      <w:proofErr w:type="spellEnd"/>
      <w:r w:rsidRPr="002F0CED">
        <w:rPr>
          <w:lang w:val="en-GB"/>
        </w:rPr>
        <w:t xml:space="preserve"> </w:t>
      </w:r>
      <w:proofErr w:type="spellStart"/>
      <w:r w:rsidRPr="002F0CED">
        <w:rPr>
          <w:lang w:val="en-GB"/>
        </w:rPr>
        <w:t>capables</w:t>
      </w:r>
      <w:proofErr w:type="spellEnd"/>
      <w:r w:rsidRPr="002F0CED">
        <w:rPr>
          <w:lang w:val="en-GB"/>
        </w:rPr>
        <w:t xml:space="preserve"> </w:t>
      </w:r>
      <w:proofErr w:type="spellStart"/>
      <w:r w:rsidRPr="002F0CED">
        <w:rPr>
          <w:lang w:val="en-GB"/>
        </w:rPr>
        <w:t>d'accéder</w:t>
      </w:r>
      <w:proofErr w:type="spellEnd"/>
      <w:r w:rsidRPr="002F0CED">
        <w:rPr>
          <w:lang w:val="en-GB"/>
        </w:rPr>
        <w:t xml:space="preserve"> aux données </w:t>
      </w:r>
      <w:proofErr w:type="spellStart"/>
      <w:r w:rsidRPr="002F0CED">
        <w:rPr>
          <w:lang w:val="en-GB"/>
        </w:rPr>
        <w:t>biomédicales</w:t>
      </w:r>
      <w:proofErr w:type="spellEnd"/>
      <w:r w:rsidRPr="002F0CED">
        <w:rPr>
          <w:lang w:val="en-GB"/>
        </w:rPr>
        <w:t xml:space="preserve"> </w:t>
      </w:r>
      <w:proofErr w:type="spellStart"/>
      <w:r w:rsidRPr="002F0CED">
        <w:rPr>
          <w:lang w:val="en-GB"/>
        </w:rPr>
        <w:t>disponibles</w:t>
      </w:r>
      <w:proofErr w:type="spellEnd"/>
      <w:r w:rsidRPr="002F0CED">
        <w:rPr>
          <w:lang w:val="en-GB"/>
        </w:rPr>
        <w:t xml:space="preserve"> sur le web</w:t>
      </w:r>
    </w:p>
    <w:p w14:paraId="5DC40B1F" w14:textId="0C4F0E0D" w:rsidR="0057142D" w:rsidRPr="002F0CED" w:rsidRDefault="0057142D" w:rsidP="0090014C">
      <w:pPr>
        <w:pStyle w:val="Paragraphedeliste"/>
        <w:numPr>
          <w:ilvl w:val="0"/>
          <w:numId w:val="7"/>
        </w:numPr>
        <w:rPr>
          <w:lang w:val="en-GB"/>
        </w:rPr>
      </w:pPr>
      <w:r w:rsidRPr="002F0CED">
        <w:rPr>
          <w:lang w:val="en-GB"/>
        </w:rPr>
        <w:t xml:space="preserve">Formaliser des </w:t>
      </w:r>
      <w:proofErr w:type="spellStart"/>
      <w:r w:rsidRPr="002F0CED">
        <w:rPr>
          <w:lang w:val="en-GB"/>
        </w:rPr>
        <w:t>requêtes</w:t>
      </w:r>
      <w:proofErr w:type="spellEnd"/>
      <w:r w:rsidRPr="002F0CED">
        <w:rPr>
          <w:lang w:val="en-GB"/>
        </w:rPr>
        <w:t xml:space="preserve"> pour explorer </w:t>
      </w:r>
      <w:proofErr w:type="spellStart"/>
      <w:r w:rsidRPr="002F0CED">
        <w:rPr>
          <w:lang w:val="en-GB"/>
        </w:rPr>
        <w:t>ces</w:t>
      </w:r>
      <w:proofErr w:type="spellEnd"/>
      <w:r w:rsidRPr="002F0CED">
        <w:rPr>
          <w:lang w:val="en-GB"/>
        </w:rPr>
        <w:t xml:space="preserve"> données</w:t>
      </w:r>
    </w:p>
    <w:p w14:paraId="44EB9C39" w14:textId="77777777" w:rsidR="0057142D" w:rsidRPr="002F0CED" w:rsidRDefault="0057142D" w:rsidP="0090014C">
      <w:pPr>
        <w:pStyle w:val="Paragraphedeliste"/>
        <w:numPr>
          <w:ilvl w:val="0"/>
          <w:numId w:val="7"/>
        </w:numPr>
        <w:rPr>
          <w:lang w:val="en-GB"/>
        </w:rPr>
      </w:pPr>
      <w:proofErr w:type="spellStart"/>
      <w:r w:rsidRPr="002F0CED">
        <w:rPr>
          <w:lang w:val="en-GB"/>
        </w:rPr>
        <w:t>Modéliser</w:t>
      </w:r>
      <w:proofErr w:type="spellEnd"/>
      <w:r w:rsidRPr="002F0CED">
        <w:rPr>
          <w:lang w:val="en-GB"/>
        </w:rPr>
        <w:t xml:space="preserve"> les </w:t>
      </w:r>
      <w:proofErr w:type="spellStart"/>
      <w:r w:rsidRPr="002F0CED">
        <w:rPr>
          <w:lang w:val="en-GB"/>
        </w:rPr>
        <w:t>connaissances</w:t>
      </w:r>
      <w:proofErr w:type="spellEnd"/>
      <w:r w:rsidRPr="002F0CED">
        <w:rPr>
          <w:lang w:val="en-GB"/>
        </w:rPr>
        <w:t xml:space="preserve"> </w:t>
      </w:r>
      <w:proofErr w:type="spellStart"/>
      <w:r w:rsidRPr="002F0CED">
        <w:rPr>
          <w:lang w:val="en-GB"/>
        </w:rPr>
        <w:t>médicales</w:t>
      </w:r>
      <w:proofErr w:type="spellEnd"/>
      <w:r w:rsidRPr="002F0CED">
        <w:rPr>
          <w:lang w:val="en-GB"/>
        </w:rPr>
        <w:t xml:space="preserve"> à </w:t>
      </w:r>
      <w:proofErr w:type="spellStart"/>
      <w:r w:rsidRPr="002F0CED">
        <w:rPr>
          <w:lang w:val="en-GB"/>
        </w:rPr>
        <w:t>l'aide</w:t>
      </w:r>
      <w:proofErr w:type="spellEnd"/>
      <w:r w:rsidRPr="002F0CED">
        <w:rPr>
          <w:lang w:val="en-GB"/>
        </w:rPr>
        <w:t xml:space="preserve"> de </w:t>
      </w:r>
      <w:proofErr w:type="spellStart"/>
      <w:r w:rsidRPr="002F0CED">
        <w:rPr>
          <w:lang w:val="en-GB"/>
        </w:rPr>
        <w:t>langages</w:t>
      </w:r>
      <w:proofErr w:type="spellEnd"/>
      <w:r w:rsidRPr="002F0CED">
        <w:rPr>
          <w:lang w:val="en-GB"/>
        </w:rPr>
        <w:t xml:space="preserve"> </w:t>
      </w:r>
      <w:proofErr w:type="spellStart"/>
      <w:r w:rsidRPr="002F0CED">
        <w:rPr>
          <w:lang w:val="en-GB"/>
        </w:rPr>
        <w:t>formels</w:t>
      </w:r>
      <w:proofErr w:type="spellEnd"/>
      <w:r w:rsidRPr="002F0CED">
        <w:rPr>
          <w:lang w:val="en-GB"/>
        </w:rPr>
        <w:t xml:space="preserve"> </w:t>
      </w:r>
      <w:proofErr w:type="spellStart"/>
      <w:r w:rsidRPr="002F0CED">
        <w:rPr>
          <w:lang w:val="en-GB"/>
        </w:rPr>
        <w:t>compréhensibles</w:t>
      </w:r>
      <w:proofErr w:type="spellEnd"/>
      <w:r w:rsidRPr="002F0CED">
        <w:rPr>
          <w:lang w:val="en-GB"/>
        </w:rPr>
        <w:t xml:space="preserve"> par les machines</w:t>
      </w:r>
    </w:p>
    <w:p w14:paraId="5F6F3161" w14:textId="51A77069" w:rsidR="00FB7701" w:rsidRPr="002F0CED" w:rsidRDefault="00FB7701" w:rsidP="0090014C">
      <w:pPr>
        <w:pStyle w:val="Paragraphedeliste"/>
        <w:numPr>
          <w:ilvl w:val="0"/>
          <w:numId w:val="7"/>
        </w:numPr>
        <w:rPr>
          <w:lang w:val="en-GB"/>
        </w:rPr>
      </w:pPr>
      <w:proofErr w:type="spellStart"/>
      <w:r w:rsidRPr="002F0CED">
        <w:rPr>
          <w:lang w:val="en-GB"/>
        </w:rPr>
        <w:lastRenderedPageBreak/>
        <w:t>Raisonner</w:t>
      </w:r>
      <w:proofErr w:type="spellEnd"/>
      <w:r w:rsidRPr="002F0CED">
        <w:rPr>
          <w:lang w:val="en-GB"/>
        </w:rPr>
        <w:t xml:space="preserve"> </w:t>
      </w:r>
      <w:proofErr w:type="spellStart"/>
      <w:r w:rsidRPr="002F0CED">
        <w:rPr>
          <w:lang w:val="en-GB"/>
        </w:rPr>
        <w:t>symboliquement</w:t>
      </w:r>
      <w:proofErr w:type="spellEnd"/>
      <w:r w:rsidRPr="002F0CED">
        <w:rPr>
          <w:lang w:val="en-GB"/>
        </w:rPr>
        <w:t xml:space="preserve"> à </w:t>
      </w:r>
      <w:proofErr w:type="spellStart"/>
      <w:r w:rsidRPr="002F0CED">
        <w:rPr>
          <w:lang w:val="en-GB"/>
        </w:rPr>
        <w:t>partir</w:t>
      </w:r>
      <w:proofErr w:type="spellEnd"/>
      <w:r w:rsidRPr="002F0CED">
        <w:rPr>
          <w:lang w:val="en-GB"/>
        </w:rPr>
        <w:t xml:space="preserve"> de données </w:t>
      </w:r>
      <w:proofErr w:type="spellStart"/>
      <w:r w:rsidRPr="002F0CED">
        <w:rPr>
          <w:lang w:val="en-GB"/>
        </w:rPr>
        <w:t>médicales</w:t>
      </w:r>
      <w:proofErr w:type="spellEnd"/>
      <w:r w:rsidRPr="002F0CED">
        <w:rPr>
          <w:lang w:val="en-GB"/>
        </w:rPr>
        <w:t xml:space="preserve"> </w:t>
      </w:r>
    </w:p>
    <w:p w14:paraId="56BED617" w14:textId="41593290" w:rsidR="00F72763" w:rsidRPr="0057142D" w:rsidRDefault="00F72763" w:rsidP="00204F3A">
      <w:pPr>
        <w:pStyle w:val="Titre4"/>
      </w:pPr>
      <w:r w:rsidRPr="0057142D">
        <w:t>Contenu</w:t>
      </w:r>
    </w:p>
    <w:p w14:paraId="33FBE852" w14:textId="333B1C24" w:rsidR="00FB7701" w:rsidRPr="00204F3A" w:rsidRDefault="0057142D" w:rsidP="00204F3A">
      <w:pPr>
        <w:rPr>
          <w:lang w:val="en-GB"/>
        </w:rPr>
      </w:pPr>
      <w:r w:rsidRPr="00204F3A">
        <w:rPr>
          <w:lang w:val="en-GB"/>
        </w:rPr>
        <w:t xml:space="preserve">Les </w:t>
      </w:r>
      <w:proofErr w:type="spellStart"/>
      <w:r w:rsidRPr="00204F3A">
        <w:rPr>
          <w:lang w:val="en-GB"/>
        </w:rPr>
        <w:t>leçons</w:t>
      </w:r>
      <w:proofErr w:type="spellEnd"/>
      <w:r w:rsidRPr="00204F3A">
        <w:rPr>
          <w:lang w:val="en-GB"/>
        </w:rPr>
        <w:t xml:space="preserve"> de </w:t>
      </w:r>
      <w:proofErr w:type="spellStart"/>
      <w:r w:rsidRPr="00204F3A">
        <w:rPr>
          <w:lang w:val="en-GB"/>
        </w:rPr>
        <w:t>ce</w:t>
      </w:r>
      <w:proofErr w:type="spellEnd"/>
      <w:r w:rsidRPr="00204F3A">
        <w:rPr>
          <w:lang w:val="en-GB"/>
        </w:rPr>
        <w:t xml:space="preserve"> </w:t>
      </w:r>
      <w:proofErr w:type="spellStart"/>
      <w:r w:rsidRPr="00204F3A">
        <w:rPr>
          <w:lang w:val="en-GB"/>
        </w:rPr>
        <w:t>cours</w:t>
      </w:r>
      <w:proofErr w:type="spellEnd"/>
      <w:r w:rsidRPr="00204F3A">
        <w:rPr>
          <w:lang w:val="en-GB"/>
        </w:rPr>
        <w:t xml:space="preserve"> se </w:t>
      </w:r>
      <w:proofErr w:type="spellStart"/>
      <w:r w:rsidRPr="00204F3A">
        <w:rPr>
          <w:lang w:val="en-GB"/>
        </w:rPr>
        <w:t>concentrent</w:t>
      </w:r>
      <w:proofErr w:type="spellEnd"/>
      <w:r w:rsidRPr="00204F3A">
        <w:rPr>
          <w:lang w:val="en-GB"/>
        </w:rPr>
        <w:t xml:space="preserve"> sur les </w:t>
      </w:r>
      <w:proofErr w:type="spellStart"/>
      <w:r w:rsidRPr="00204F3A">
        <w:rPr>
          <w:lang w:val="en-GB"/>
        </w:rPr>
        <w:t>graphes</w:t>
      </w:r>
      <w:proofErr w:type="spellEnd"/>
      <w:r w:rsidRPr="00204F3A">
        <w:rPr>
          <w:lang w:val="en-GB"/>
        </w:rPr>
        <w:t xml:space="preserve"> de </w:t>
      </w:r>
      <w:proofErr w:type="spellStart"/>
      <w:r w:rsidRPr="00204F3A">
        <w:rPr>
          <w:lang w:val="en-GB"/>
        </w:rPr>
        <w:t>connaissances</w:t>
      </w:r>
      <w:proofErr w:type="spellEnd"/>
      <w:r w:rsidRPr="00204F3A">
        <w:rPr>
          <w:lang w:val="en-GB"/>
        </w:rPr>
        <w:t xml:space="preserve"> </w:t>
      </w:r>
      <w:proofErr w:type="spellStart"/>
      <w:r w:rsidRPr="00204F3A">
        <w:rPr>
          <w:lang w:val="en-GB"/>
        </w:rPr>
        <w:t>biomédicales</w:t>
      </w:r>
      <w:proofErr w:type="spellEnd"/>
      <w:r w:rsidRPr="00204F3A">
        <w:rPr>
          <w:lang w:val="en-GB"/>
        </w:rPr>
        <w:t xml:space="preserve"> </w:t>
      </w:r>
      <w:proofErr w:type="spellStart"/>
      <w:r w:rsidRPr="00204F3A">
        <w:rPr>
          <w:lang w:val="en-GB"/>
        </w:rPr>
        <w:t>disponibles</w:t>
      </w:r>
      <w:proofErr w:type="spellEnd"/>
      <w:r w:rsidRPr="00204F3A">
        <w:rPr>
          <w:lang w:val="en-GB"/>
        </w:rPr>
        <w:t xml:space="preserve"> sur le </w:t>
      </w:r>
      <w:proofErr w:type="gramStart"/>
      <w:r w:rsidRPr="00204F3A">
        <w:rPr>
          <w:lang w:val="en-GB"/>
        </w:rPr>
        <w:t>Web :</w:t>
      </w:r>
      <w:proofErr w:type="gramEnd"/>
      <w:r w:rsidR="00204F3A" w:rsidRPr="00204F3A">
        <w:rPr>
          <w:lang w:val="en-GB"/>
        </w:rPr>
        <w:br/>
      </w:r>
      <w:r w:rsidR="00204F3A">
        <w:t xml:space="preserve">- </w:t>
      </w:r>
      <w:r w:rsidRPr="0057142D">
        <w:t>Modélisation des graphes de connaissances</w:t>
      </w:r>
      <w:r w:rsidR="00204F3A" w:rsidRPr="00204F3A">
        <w:rPr>
          <w:lang w:val="en-GB"/>
        </w:rPr>
        <w:br/>
      </w:r>
      <w:r w:rsidR="00204F3A">
        <w:t xml:space="preserve">- </w:t>
      </w:r>
      <w:r w:rsidRPr="0057142D">
        <w:t>Concepts des données liées</w:t>
      </w:r>
      <w:r w:rsidR="00204F3A" w:rsidRPr="00204F3A">
        <w:rPr>
          <w:lang w:val="en-GB"/>
        </w:rPr>
        <w:br/>
      </w:r>
      <w:r w:rsidR="00204F3A">
        <w:t xml:space="preserve">- </w:t>
      </w:r>
      <w:r w:rsidRPr="0057142D">
        <w:t>Interrogation des graphes de connaissances</w:t>
      </w:r>
      <w:r w:rsidR="00204F3A" w:rsidRPr="00204F3A">
        <w:rPr>
          <w:lang w:val="en-GB"/>
        </w:rPr>
        <w:br/>
      </w:r>
      <w:r w:rsidR="00204F3A">
        <w:t xml:space="preserve">- </w:t>
      </w:r>
      <w:r w:rsidRPr="0057142D">
        <w:t>Concepts d'ontologie en biomédecine</w:t>
      </w:r>
      <w:r w:rsidR="00204F3A" w:rsidRPr="00204F3A">
        <w:rPr>
          <w:lang w:val="en-GB"/>
        </w:rPr>
        <w:br/>
      </w:r>
      <w:r w:rsidR="00204F3A">
        <w:t xml:space="preserve">- </w:t>
      </w:r>
      <w:r w:rsidR="00FB7701">
        <w:t xml:space="preserve">Déduction de nouvelles connaissances </w:t>
      </w:r>
      <w:r w:rsidR="00204F3A" w:rsidRPr="00204F3A">
        <w:rPr>
          <w:lang w:val="en-GB"/>
        </w:rPr>
        <w:br/>
      </w:r>
      <w:r w:rsidR="00204F3A">
        <w:t xml:space="preserve">- </w:t>
      </w:r>
      <w:r w:rsidR="00FB7701">
        <w:t xml:space="preserve">Application de l’ontologie en biomédecine </w:t>
      </w:r>
    </w:p>
    <w:p w14:paraId="020F65DA" w14:textId="50D370EB" w:rsidR="0057142D" w:rsidRPr="00204F3A" w:rsidRDefault="00F72763" w:rsidP="002F0CED">
      <w:r w:rsidRPr="00204F3A">
        <w:rPr>
          <w:rStyle w:val="Titre4Car"/>
        </w:rPr>
        <w:t>Méthodes</w:t>
      </w:r>
      <w:r w:rsidR="00204F3A" w:rsidRPr="00204F3A">
        <w:rPr>
          <w:rStyle w:val="Titre4Car"/>
        </w:rPr>
        <w:t xml:space="preserve"> d’enseignement</w:t>
      </w:r>
      <w:r w:rsidR="00204F3A">
        <w:br/>
      </w:r>
      <w:proofErr w:type="spellStart"/>
      <w:r w:rsidR="0057142D" w:rsidRPr="0057142D">
        <w:rPr>
          <w:lang w:val="en-GB"/>
        </w:rPr>
        <w:t>L'enseignement</w:t>
      </w:r>
      <w:proofErr w:type="spellEnd"/>
      <w:r w:rsidR="0057142D" w:rsidRPr="0057142D">
        <w:rPr>
          <w:lang w:val="en-GB"/>
        </w:rPr>
        <w:t xml:space="preserve"> </w:t>
      </w:r>
      <w:proofErr w:type="spellStart"/>
      <w:r w:rsidR="0057142D" w:rsidRPr="0057142D">
        <w:rPr>
          <w:lang w:val="en-GB"/>
        </w:rPr>
        <w:t>prendra</w:t>
      </w:r>
      <w:proofErr w:type="spellEnd"/>
      <w:r w:rsidR="0057142D" w:rsidRPr="0057142D">
        <w:rPr>
          <w:lang w:val="en-GB"/>
        </w:rPr>
        <w:t xml:space="preserve"> la </w:t>
      </w:r>
      <w:proofErr w:type="spellStart"/>
      <w:r w:rsidR="0057142D" w:rsidRPr="0057142D">
        <w:rPr>
          <w:lang w:val="en-GB"/>
        </w:rPr>
        <w:t>forme</w:t>
      </w:r>
      <w:proofErr w:type="spellEnd"/>
      <w:r w:rsidR="0057142D" w:rsidRPr="0057142D">
        <w:rPr>
          <w:lang w:val="en-GB"/>
        </w:rPr>
        <w:t xml:space="preserve"> de </w:t>
      </w:r>
      <w:proofErr w:type="spellStart"/>
      <w:r w:rsidR="0057142D" w:rsidRPr="0057142D">
        <w:rPr>
          <w:lang w:val="en-GB"/>
        </w:rPr>
        <w:t>cours</w:t>
      </w:r>
      <w:proofErr w:type="spellEnd"/>
      <w:r w:rsidR="0057142D" w:rsidRPr="0057142D">
        <w:rPr>
          <w:lang w:val="en-GB"/>
        </w:rPr>
        <w:t xml:space="preserve"> </w:t>
      </w:r>
      <w:proofErr w:type="spellStart"/>
      <w:r w:rsidR="0057142D" w:rsidRPr="0057142D">
        <w:rPr>
          <w:lang w:val="en-GB"/>
        </w:rPr>
        <w:t>magistraux</w:t>
      </w:r>
      <w:proofErr w:type="spellEnd"/>
      <w:r w:rsidR="0057142D" w:rsidRPr="0057142D">
        <w:rPr>
          <w:lang w:val="en-GB"/>
        </w:rPr>
        <w:t xml:space="preserve"> </w:t>
      </w:r>
      <w:proofErr w:type="spellStart"/>
      <w:r w:rsidR="0057142D" w:rsidRPr="0057142D">
        <w:rPr>
          <w:lang w:val="en-GB"/>
        </w:rPr>
        <w:t>basés</w:t>
      </w:r>
      <w:proofErr w:type="spellEnd"/>
      <w:r w:rsidR="0057142D" w:rsidRPr="0057142D">
        <w:rPr>
          <w:lang w:val="en-GB"/>
        </w:rPr>
        <w:t xml:space="preserve"> sur des publications </w:t>
      </w:r>
      <w:proofErr w:type="spellStart"/>
      <w:r w:rsidR="0057142D" w:rsidRPr="0057142D">
        <w:rPr>
          <w:lang w:val="en-GB"/>
        </w:rPr>
        <w:t>scientifiques</w:t>
      </w:r>
      <w:proofErr w:type="spellEnd"/>
      <w:r w:rsidR="0057142D" w:rsidRPr="0057142D">
        <w:rPr>
          <w:lang w:val="en-GB"/>
        </w:rPr>
        <w:t xml:space="preserve">. Il </w:t>
      </w:r>
      <w:proofErr w:type="spellStart"/>
      <w:r w:rsidR="0057142D" w:rsidRPr="0057142D">
        <w:rPr>
          <w:lang w:val="en-GB"/>
        </w:rPr>
        <w:t>comprendra</w:t>
      </w:r>
      <w:proofErr w:type="spellEnd"/>
      <w:r w:rsidR="0057142D" w:rsidRPr="0057142D">
        <w:rPr>
          <w:lang w:val="en-GB"/>
        </w:rPr>
        <w:t xml:space="preserve"> </w:t>
      </w:r>
      <w:proofErr w:type="spellStart"/>
      <w:r w:rsidR="0057142D" w:rsidRPr="0057142D">
        <w:rPr>
          <w:lang w:val="en-GB"/>
        </w:rPr>
        <w:t>également</w:t>
      </w:r>
      <w:proofErr w:type="spellEnd"/>
      <w:r w:rsidR="0057142D" w:rsidRPr="0057142D">
        <w:rPr>
          <w:lang w:val="en-GB"/>
        </w:rPr>
        <w:t xml:space="preserve"> le partage de </w:t>
      </w:r>
      <w:proofErr w:type="spellStart"/>
      <w:r w:rsidR="0057142D" w:rsidRPr="0057142D">
        <w:rPr>
          <w:lang w:val="en-GB"/>
        </w:rPr>
        <w:t>connaissances</w:t>
      </w:r>
      <w:proofErr w:type="spellEnd"/>
      <w:r w:rsidR="0057142D" w:rsidRPr="0057142D">
        <w:rPr>
          <w:lang w:val="en-GB"/>
        </w:rPr>
        <w:t xml:space="preserve">, de savoir-faire et de </w:t>
      </w:r>
      <w:proofErr w:type="spellStart"/>
      <w:r w:rsidR="0057142D" w:rsidRPr="0057142D">
        <w:rPr>
          <w:lang w:val="en-GB"/>
        </w:rPr>
        <w:t>scénarios</w:t>
      </w:r>
      <w:proofErr w:type="spellEnd"/>
      <w:r w:rsidR="0057142D" w:rsidRPr="0057142D">
        <w:rPr>
          <w:lang w:val="en-GB"/>
        </w:rPr>
        <w:t xml:space="preserve"> pratiques </w:t>
      </w:r>
      <w:proofErr w:type="spellStart"/>
      <w:r w:rsidR="0057142D" w:rsidRPr="0057142D">
        <w:rPr>
          <w:lang w:val="en-GB"/>
        </w:rPr>
        <w:t>lors</w:t>
      </w:r>
      <w:proofErr w:type="spellEnd"/>
      <w:r w:rsidR="0057142D" w:rsidRPr="0057142D">
        <w:rPr>
          <w:lang w:val="en-GB"/>
        </w:rPr>
        <w:t xml:space="preserve"> de travaux pratiques.</w:t>
      </w:r>
    </w:p>
    <w:p w14:paraId="3123C0FF" w14:textId="554C79F1" w:rsidR="0057142D" w:rsidRPr="008C74C5" w:rsidRDefault="00555066" w:rsidP="002F0CED">
      <w:r w:rsidRPr="002B15AA">
        <w:rPr>
          <w:rFonts w:ascii="Segoe UI Emoji" w:hAnsi="Segoe UI Emoji" w:cs="Segoe UI Emoji"/>
          <w:sz w:val="28"/>
          <w:szCs w:val="28"/>
        </w:rPr>
        <w:t>🟦</w:t>
      </w:r>
      <w:r>
        <w:t xml:space="preserve"> </w:t>
      </w:r>
      <w:r w:rsidR="0057142D" w:rsidRPr="00204F3A">
        <w:rPr>
          <w:rStyle w:val="Titre3Car"/>
        </w:rPr>
        <w:t>UE : Stratégies thérapeutiques innovantes II</w:t>
      </w:r>
      <w:r w:rsidR="0057142D">
        <w:t xml:space="preserve"> </w:t>
      </w:r>
      <w:r w:rsidR="00D20BBE">
        <w:br/>
      </w:r>
      <w:r w:rsidR="0057142D" w:rsidRPr="008C74C5">
        <w:t xml:space="preserve">Nombre d’heures : </w:t>
      </w:r>
      <w:r w:rsidR="008C74C5">
        <w:t>24</w:t>
      </w:r>
      <w:r w:rsidR="0057142D" w:rsidRPr="008C74C5">
        <w:t>h</w:t>
      </w:r>
      <w:r w:rsidR="008C74C5">
        <w:t xml:space="preserve"> (CM : 12h, TD : 2h, TP : 10h)</w:t>
      </w:r>
      <w:r w:rsidR="0057142D" w:rsidRPr="008C74C5">
        <w:br/>
        <w:t>Année/Semestre : M</w:t>
      </w:r>
      <w:r w:rsidR="004B3E85" w:rsidRPr="008C74C5">
        <w:t xml:space="preserve">aster </w:t>
      </w:r>
      <w:r w:rsidR="0057142D" w:rsidRPr="008C74C5">
        <w:t>2 / S</w:t>
      </w:r>
      <w:r w:rsidR="004B3E85" w:rsidRPr="008C74C5">
        <w:t xml:space="preserve">emestre </w:t>
      </w:r>
      <w:r w:rsidR="0057142D" w:rsidRPr="008C74C5">
        <w:t>3</w:t>
      </w:r>
      <w:r w:rsidR="0057142D" w:rsidRPr="008C74C5">
        <w:br/>
        <w:t xml:space="preserve">Langue : français /anglais </w:t>
      </w:r>
    </w:p>
    <w:p w14:paraId="48D2F4F2" w14:textId="34A30570" w:rsidR="006A33A8" w:rsidRPr="002B066D" w:rsidRDefault="0057142D" w:rsidP="002B066D">
      <w:r w:rsidRPr="008C74C5">
        <w:rPr>
          <w:rStyle w:val="Titre4Car"/>
        </w:rPr>
        <w:t>Objectifs</w:t>
      </w:r>
      <w:r w:rsidR="008C74C5">
        <w:br/>
      </w:r>
      <w:r w:rsidR="008C74C5">
        <w:rPr>
          <w:lang w:val="en-GB"/>
        </w:rPr>
        <w:t>- I</w:t>
      </w:r>
      <w:r w:rsidR="006A33A8" w:rsidRPr="008C74C5">
        <w:rPr>
          <w:lang w:val="en-GB"/>
        </w:rPr>
        <w:t xml:space="preserve">dentifier les étapes </w:t>
      </w:r>
      <w:proofErr w:type="spellStart"/>
      <w:r w:rsidR="006A33A8" w:rsidRPr="008C74C5">
        <w:rPr>
          <w:lang w:val="en-GB"/>
        </w:rPr>
        <w:t>clés</w:t>
      </w:r>
      <w:proofErr w:type="spellEnd"/>
      <w:r w:rsidR="006A33A8" w:rsidRPr="008C74C5">
        <w:rPr>
          <w:lang w:val="en-GB"/>
        </w:rPr>
        <w:t xml:space="preserve"> des études de </w:t>
      </w:r>
      <w:proofErr w:type="spellStart"/>
      <w:r w:rsidR="006A33A8" w:rsidRPr="008C74C5">
        <w:rPr>
          <w:lang w:val="en-GB"/>
        </w:rPr>
        <w:t>preuve</w:t>
      </w:r>
      <w:proofErr w:type="spellEnd"/>
      <w:r w:rsidR="006A33A8" w:rsidRPr="008C74C5">
        <w:rPr>
          <w:lang w:val="en-GB"/>
        </w:rPr>
        <w:t xml:space="preserve"> de concept dans le </w:t>
      </w:r>
      <w:proofErr w:type="spellStart"/>
      <w:r w:rsidR="006A33A8" w:rsidRPr="008C74C5">
        <w:rPr>
          <w:lang w:val="en-GB"/>
        </w:rPr>
        <w:t>développement</w:t>
      </w:r>
      <w:proofErr w:type="spellEnd"/>
      <w:r w:rsidR="006A33A8" w:rsidRPr="008C74C5">
        <w:rPr>
          <w:lang w:val="en-GB"/>
        </w:rPr>
        <w:t xml:space="preserve"> </w:t>
      </w:r>
      <w:proofErr w:type="spellStart"/>
      <w:r w:rsidR="006A33A8" w:rsidRPr="008C74C5">
        <w:rPr>
          <w:lang w:val="en-GB"/>
        </w:rPr>
        <w:t>clinique</w:t>
      </w:r>
      <w:proofErr w:type="spellEnd"/>
      <w:r w:rsidR="006A33A8" w:rsidRPr="008C74C5">
        <w:rPr>
          <w:lang w:val="en-GB"/>
        </w:rPr>
        <w:t xml:space="preserve"> </w:t>
      </w:r>
      <w:proofErr w:type="spellStart"/>
      <w:r w:rsidR="006A33A8" w:rsidRPr="008C74C5">
        <w:rPr>
          <w:lang w:val="en-GB"/>
        </w:rPr>
        <w:t>d'une</w:t>
      </w:r>
      <w:proofErr w:type="spellEnd"/>
      <w:r w:rsidR="006A33A8" w:rsidRPr="008C74C5">
        <w:rPr>
          <w:lang w:val="en-GB"/>
        </w:rPr>
        <w:t xml:space="preserve"> </w:t>
      </w:r>
      <w:proofErr w:type="spellStart"/>
      <w:r w:rsidR="006A33A8" w:rsidRPr="008C74C5">
        <w:rPr>
          <w:lang w:val="en-GB"/>
        </w:rPr>
        <w:t>biothérapie</w:t>
      </w:r>
      <w:proofErr w:type="spellEnd"/>
      <w:r w:rsidR="008C74C5">
        <w:rPr>
          <w:lang w:val="en-GB"/>
        </w:rPr>
        <w:br/>
        <w:t xml:space="preserve">- </w:t>
      </w:r>
      <w:proofErr w:type="spellStart"/>
      <w:r w:rsidR="008C74C5">
        <w:rPr>
          <w:lang w:val="en-GB"/>
        </w:rPr>
        <w:t>A</w:t>
      </w:r>
      <w:r w:rsidR="006A33A8" w:rsidRPr="008C74C5">
        <w:rPr>
          <w:lang w:val="en-GB"/>
        </w:rPr>
        <w:t>voir</w:t>
      </w:r>
      <w:proofErr w:type="spellEnd"/>
      <w:r w:rsidR="006A33A8" w:rsidRPr="008C74C5">
        <w:rPr>
          <w:lang w:val="en-GB"/>
        </w:rPr>
        <w:t xml:space="preserve"> </w:t>
      </w:r>
      <w:proofErr w:type="spellStart"/>
      <w:r w:rsidR="006A33A8" w:rsidRPr="008C74C5">
        <w:rPr>
          <w:lang w:val="en-GB"/>
        </w:rPr>
        <w:t>une</w:t>
      </w:r>
      <w:proofErr w:type="spellEnd"/>
      <w:r w:rsidR="006A33A8" w:rsidRPr="008C74C5">
        <w:rPr>
          <w:lang w:val="en-GB"/>
        </w:rPr>
        <w:t xml:space="preserve"> opinion </w:t>
      </w:r>
      <w:proofErr w:type="spellStart"/>
      <w:r w:rsidR="006A33A8" w:rsidRPr="008C74C5">
        <w:rPr>
          <w:lang w:val="en-GB"/>
        </w:rPr>
        <w:t>raisonnée</w:t>
      </w:r>
      <w:proofErr w:type="spellEnd"/>
      <w:r w:rsidR="006A33A8" w:rsidRPr="008C74C5">
        <w:rPr>
          <w:lang w:val="en-GB"/>
        </w:rPr>
        <w:t xml:space="preserve"> sur </w:t>
      </w:r>
      <w:proofErr w:type="spellStart"/>
      <w:r w:rsidR="006A33A8" w:rsidRPr="008C74C5">
        <w:rPr>
          <w:lang w:val="en-GB"/>
        </w:rPr>
        <w:t>une</w:t>
      </w:r>
      <w:proofErr w:type="spellEnd"/>
      <w:r w:rsidR="006A33A8" w:rsidRPr="008C74C5">
        <w:rPr>
          <w:lang w:val="en-GB"/>
        </w:rPr>
        <w:t xml:space="preserve"> </w:t>
      </w:r>
      <w:proofErr w:type="spellStart"/>
      <w:r w:rsidR="006A33A8" w:rsidRPr="008C74C5">
        <w:rPr>
          <w:lang w:val="en-GB"/>
        </w:rPr>
        <w:t>gamme</w:t>
      </w:r>
      <w:proofErr w:type="spellEnd"/>
      <w:r w:rsidR="006A33A8" w:rsidRPr="008C74C5">
        <w:rPr>
          <w:lang w:val="en-GB"/>
        </w:rPr>
        <w:t xml:space="preserve"> de </w:t>
      </w:r>
      <w:proofErr w:type="spellStart"/>
      <w:r w:rsidR="006A33A8" w:rsidRPr="008C74C5">
        <w:rPr>
          <w:lang w:val="en-GB"/>
        </w:rPr>
        <w:t>thérapies</w:t>
      </w:r>
      <w:proofErr w:type="spellEnd"/>
      <w:r w:rsidR="006A33A8" w:rsidRPr="008C74C5">
        <w:rPr>
          <w:lang w:val="en-GB"/>
        </w:rPr>
        <w:t xml:space="preserve">, </w:t>
      </w:r>
      <w:proofErr w:type="spellStart"/>
      <w:r w:rsidR="006A33A8" w:rsidRPr="008C74C5">
        <w:rPr>
          <w:lang w:val="en-GB"/>
        </w:rPr>
        <w:t>notamment</w:t>
      </w:r>
      <w:proofErr w:type="spellEnd"/>
      <w:r w:rsidR="006A33A8" w:rsidRPr="008C74C5">
        <w:rPr>
          <w:lang w:val="en-GB"/>
        </w:rPr>
        <w:t xml:space="preserve"> les </w:t>
      </w:r>
      <w:proofErr w:type="spellStart"/>
      <w:r w:rsidR="006A33A8" w:rsidRPr="008C74C5">
        <w:rPr>
          <w:lang w:val="en-GB"/>
        </w:rPr>
        <w:t>thérapies</w:t>
      </w:r>
      <w:proofErr w:type="spellEnd"/>
      <w:r w:rsidR="006A33A8" w:rsidRPr="008C74C5">
        <w:rPr>
          <w:lang w:val="en-GB"/>
        </w:rPr>
        <w:t xml:space="preserve"> </w:t>
      </w:r>
      <w:proofErr w:type="spellStart"/>
      <w:r w:rsidR="006A33A8" w:rsidRPr="008C74C5">
        <w:rPr>
          <w:lang w:val="en-GB"/>
        </w:rPr>
        <w:t>géniques</w:t>
      </w:r>
      <w:proofErr w:type="spellEnd"/>
      <w:r w:rsidR="006A33A8" w:rsidRPr="008C74C5">
        <w:rPr>
          <w:lang w:val="en-GB"/>
        </w:rPr>
        <w:t xml:space="preserve">, les </w:t>
      </w:r>
      <w:proofErr w:type="spellStart"/>
      <w:r w:rsidR="006A33A8" w:rsidRPr="008C74C5">
        <w:rPr>
          <w:lang w:val="en-GB"/>
        </w:rPr>
        <w:t>thérapies</w:t>
      </w:r>
      <w:proofErr w:type="spellEnd"/>
      <w:r w:rsidR="006A33A8" w:rsidRPr="008C74C5">
        <w:rPr>
          <w:lang w:val="en-GB"/>
        </w:rPr>
        <w:t xml:space="preserve"> </w:t>
      </w:r>
      <w:proofErr w:type="spellStart"/>
      <w:r w:rsidR="006A33A8" w:rsidRPr="008C74C5">
        <w:rPr>
          <w:lang w:val="en-GB"/>
        </w:rPr>
        <w:t>cellulaires</w:t>
      </w:r>
      <w:proofErr w:type="spellEnd"/>
      <w:r w:rsidR="006A33A8" w:rsidRPr="008C74C5">
        <w:rPr>
          <w:lang w:val="en-GB"/>
        </w:rPr>
        <w:t xml:space="preserve">, les </w:t>
      </w:r>
      <w:proofErr w:type="spellStart"/>
      <w:r w:rsidR="006A33A8" w:rsidRPr="008C74C5">
        <w:rPr>
          <w:lang w:val="en-GB"/>
        </w:rPr>
        <w:t>thérapies</w:t>
      </w:r>
      <w:proofErr w:type="spellEnd"/>
      <w:r w:rsidR="006A33A8" w:rsidRPr="008C74C5">
        <w:rPr>
          <w:lang w:val="en-GB"/>
        </w:rPr>
        <w:t xml:space="preserve"> </w:t>
      </w:r>
      <w:proofErr w:type="spellStart"/>
      <w:r w:rsidR="006A33A8" w:rsidRPr="008C74C5">
        <w:rPr>
          <w:lang w:val="en-GB"/>
        </w:rPr>
        <w:t>médicamenteuses</w:t>
      </w:r>
      <w:proofErr w:type="spellEnd"/>
      <w:r w:rsidR="006A33A8" w:rsidRPr="008C74C5">
        <w:rPr>
          <w:lang w:val="en-GB"/>
        </w:rPr>
        <w:t xml:space="preserve"> et les </w:t>
      </w:r>
      <w:r w:rsidR="006959A7" w:rsidRPr="008C74C5">
        <w:rPr>
          <w:lang w:val="en-GB"/>
        </w:rPr>
        <w:t>immunotherapies</w:t>
      </w:r>
      <w:r w:rsidR="008C74C5">
        <w:rPr>
          <w:lang w:val="en-GB"/>
        </w:rPr>
        <w:br/>
        <w:t xml:space="preserve">- </w:t>
      </w:r>
      <w:proofErr w:type="spellStart"/>
      <w:r w:rsidR="008C74C5">
        <w:rPr>
          <w:lang w:val="en-GB"/>
        </w:rPr>
        <w:t>A</w:t>
      </w:r>
      <w:r w:rsidR="006959A7" w:rsidRPr="008C74C5">
        <w:rPr>
          <w:lang w:val="en-GB"/>
        </w:rPr>
        <w:t>pprécier</w:t>
      </w:r>
      <w:proofErr w:type="spellEnd"/>
      <w:r w:rsidR="006959A7" w:rsidRPr="008C74C5">
        <w:rPr>
          <w:lang w:val="en-GB"/>
        </w:rPr>
        <w:t xml:space="preserve"> la </w:t>
      </w:r>
      <w:proofErr w:type="spellStart"/>
      <w:r w:rsidR="006959A7" w:rsidRPr="008C74C5">
        <w:rPr>
          <w:lang w:val="en-GB"/>
        </w:rPr>
        <w:t>nécessité</w:t>
      </w:r>
      <w:proofErr w:type="spellEnd"/>
      <w:r w:rsidR="006959A7" w:rsidRPr="008C74C5">
        <w:rPr>
          <w:lang w:val="en-GB"/>
        </w:rPr>
        <w:t xml:space="preserve"> de disposer de </w:t>
      </w:r>
      <w:proofErr w:type="spellStart"/>
      <w:r w:rsidR="006959A7" w:rsidRPr="008C74C5">
        <w:rPr>
          <w:lang w:val="en-GB"/>
        </w:rPr>
        <w:t>connaissances</w:t>
      </w:r>
      <w:proofErr w:type="spellEnd"/>
      <w:r w:rsidR="006959A7" w:rsidRPr="008C74C5">
        <w:rPr>
          <w:lang w:val="en-GB"/>
        </w:rPr>
        <w:t xml:space="preserve"> </w:t>
      </w:r>
      <w:proofErr w:type="spellStart"/>
      <w:r w:rsidR="006959A7" w:rsidRPr="008C74C5">
        <w:rPr>
          <w:lang w:val="en-GB"/>
        </w:rPr>
        <w:t>multidisciplinaires</w:t>
      </w:r>
      <w:proofErr w:type="spellEnd"/>
      <w:r w:rsidR="006959A7" w:rsidRPr="008C74C5">
        <w:rPr>
          <w:lang w:val="en-GB"/>
        </w:rPr>
        <w:t xml:space="preserve"> pour </w:t>
      </w:r>
      <w:proofErr w:type="spellStart"/>
      <w:r w:rsidR="006959A7" w:rsidRPr="008C74C5">
        <w:rPr>
          <w:lang w:val="en-GB"/>
        </w:rPr>
        <w:t>développer</w:t>
      </w:r>
      <w:proofErr w:type="spellEnd"/>
      <w:r w:rsidR="006959A7" w:rsidRPr="008C74C5">
        <w:rPr>
          <w:lang w:val="en-GB"/>
        </w:rPr>
        <w:t xml:space="preserve"> </w:t>
      </w:r>
      <w:proofErr w:type="spellStart"/>
      <w:r w:rsidR="006959A7" w:rsidRPr="008C74C5">
        <w:rPr>
          <w:lang w:val="en-GB"/>
        </w:rPr>
        <w:t>une</w:t>
      </w:r>
      <w:proofErr w:type="spellEnd"/>
      <w:r w:rsidR="006959A7" w:rsidRPr="008C74C5">
        <w:rPr>
          <w:lang w:val="en-GB"/>
        </w:rPr>
        <w:t xml:space="preserve"> </w:t>
      </w:r>
      <w:proofErr w:type="spellStart"/>
      <w:r w:rsidR="006959A7" w:rsidRPr="008C74C5">
        <w:rPr>
          <w:lang w:val="en-GB"/>
        </w:rPr>
        <w:t>thérapie</w:t>
      </w:r>
      <w:proofErr w:type="spellEnd"/>
      <w:r w:rsidR="006959A7" w:rsidRPr="008C74C5">
        <w:rPr>
          <w:lang w:val="en-GB"/>
        </w:rPr>
        <w:t xml:space="preserve"> </w:t>
      </w:r>
      <w:proofErr w:type="spellStart"/>
      <w:r w:rsidR="006959A7" w:rsidRPr="008C74C5">
        <w:rPr>
          <w:lang w:val="en-GB"/>
        </w:rPr>
        <w:t>médicale</w:t>
      </w:r>
      <w:proofErr w:type="spellEnd"/>
      <w:r w:rsidR="008C74C5">
        <w:br/>
      </w:r>
      <w:r w:rsidR="00204F3A" w:rsidRPr="008C74C5">
        <w:br/>
      </w:r>
      <w:r w:rsidRPr="002B066D">
        <w:rPr>
          <w:rStyle w:val="Titre4Car"/>
        </w:rPr>
        <w:t>Contenu</w:t>
      </w:r>
      <w:r w:rsidR="002B066D">
        <w:rPr>
          <w:rStyle w:val="Titre4Car"/>
        </w:rPr>
        <w:br/>
      </w:r>
      <w:r w:rsidR="006A33A8" w:rsidRPr="008C74C5">
        <w:rPr>
          <w:lang w:val="en-GB"/>
        </w:rPr>
        <w:t xml:space="preserve">Cours </w:t>
      </w:r>
      <w:proofErr w:type="spellStart"/>
      <w:r w:rsidR="006A33A8" w:rsidRPr="008C74C5">
        <w:rPr>
          <w:lang w:val="en-GB"/>
        </w:rPr>
        <w:t>magistraux</w:t>
      </w:r>
      <w:proofErr w:type="spellEnd"/>
      <w:r w:rsidR="006A33A8" w:rsidRPr="008C74C5">
        <w:rPr>
          <w:lang w:val="en-GB"/>
        </w:rPr>
        <w:t xml:space="preserve"> : </w:t>
      </w:r>
      <w:proofErr w:type="spellStart"/>
      <w:r w:rsidR="006A33A8" w:rsidRPr="008C74C5">
        <w:rPr>
          <w:lang w:val="en-GB"/>
        </w:rPr>
        <w:t>présentation</w:t>
      </w:r>
      <w:proofErr w:type="spellEnd"/>
      <w:r w:rsidR="006A33A8" w:rsidRPr="008C74C5">
        <w:rPr>
          <w:lang w:val="en-GB"/>
        </w:rPr>
        <w:t xml:space="preserve"> des </w:t>
      </w:r>
      <w:proofErr w:type="spellStart"/>
      <w:r w:rsidR="006A33A8" w:rsidRPr="008C74C5">
        <w:rPr>
          <w:lang w:val="en-GB"/>
        </w:rPr>
        <w:t>nouvelles</w:t>
      </w:r>
      <w:proofErr w:type="spellEnd"/>
      <w:r w:rsidR="006A33A8" w:rsidRPr="008C74C5">
        <w:rPr>
          <w:lang w:val="en-GB"/>
        </w:rPr>
        <w:t xml:space="preserve"> </w:t>
      </w:r>
      <w:proofErr w:type="spellStart"/>
      <w:r w:rsidR="006A33A8" w:rsidRPr="008C74C5">
        <w:rPr>
          <w:lang w:val="en-GB"/>
        </w:rPr>
        <w:t>stratégies</w:t>
      </w:r>
      <w:proofErr w:type="spellEnd"/>
      <w:r w:rsidR="006A33A8" w:rsidRPr="008C74C5">
        <w:rPr>
          <w:lang w:val="en-GB"/>
        </w:rPr>
        <w:t xml:space="preserve"> </w:t>
      </w:r>
      <w:proofErr w:type="spellStart"/>
      <w:r w:rsidR="006A33A8" w:rsidRPr="008C74C5">
        <w:rPr>
          <w:lang w:val="en-GB"/>
        </w:rPr>
        <w:t>actuellement</w:t>
      </w:r>
      <w:proofErr w:type="spellEnd"/>
      <w:r w:rsidR="006A33A8" w:rsidRPr="008C74C5">
        <w:rPr>
          <w:lang w:val="en-GB"/>
        </w:rPr>
        <w:t xml:space="preserve"> </w:t>
      </w:r>
      <w:proofErr w:type="spellStart"/>
      <w:r w:rsidR="006A33A8" w:rsidRPr="008C74C5">
        <w:rPr>
          <w:lang w:val="en-GB"/>
        </w:rPr>
        <w:t>développées</w:t>
      </w:r>
      <w:proofErr w:type="spellEnd"/>
      <w:r w:rsidR="006A33A8" w:rsidRPr="008C74C5">
        <w:rPr>
          <w:lang w:val="en-GB"/>
        </w:rPr>
        <w:t xml:space="preserve"> pour </w:t>
      </w:r>
      <w:proofErr w:type="spellStart"/>
      <w:r w:rsidR="006A33A8" w:rsidRPr="008C74C5">
        <w:rPr>
          <w:lang w:val="en-GB"/>
        </w:rPr>
        <w:t>traiter</w:t>
      </w:r>
      <w:proofErr w:type="spellEnd"/>
      <w:r w:rsidR="006A33A8" w:rsidRPr="008C74C5">
        <w:rPr>
          <w:lang w:val="en-GB"/>
        </w:rPr>
        <w:t xml:space="preserve"> </w:t>
      </w:r>
      <w:proofErr w:type="spellStart"/>
      <w:r w:rsidR="006A33A8" w:rsidRPr="008C74C5">
        <w:rPr>
          <w:lang w:val="en-GB"/>
        </w:rPr>
        <w:t>une</w:t>
      </w:r>
      <w:proofErr w:type="spellEnd"/>
      <w:r w:rsidR="006A33A8" w:rsidRPr="008C74C5">
        <w:rPr>
          <w:lang w:val="en-GB"/>
        </w:rPr>
        <w:t xml:space="preserve"> </w:t>
      </w:r>
      <w:proofErr w:type="spellStart"/>
      <w:r w:rsidR="006A33A8" w:rsidRPr="008C74C5">
        <w:rPr>
          <w:lang w:val="en-GB"/>
        </w:rPr>
        <w:t>maladie</w:t>
      </w:r>
      <w:proofErr w:type="spellEnd"/>
      <w:r w:rsidR="006A33A8" w:rsidRPr="008C74C5">
        <w:rPr>
          <w:lang w:val="en-GB"/>
        </w:rPr>
        <w:t xml:space="preserve"> dans des </w:t>
      </w:r>
      <w:proofErr w:type="spellStart"/>
      <w:r w:rsidR="006A33A8" w:rsidRPr="008C74C5">
        <w:rPr>
          <w:lang w:val="en-GB"/>
        </w:rPr>
        <w:t>domaines</w:t>
      </w:r>
      <w:proofErr w:type="spellEnd"/>
      <w:r w:rsidR="006A33A8" w:rsidRPr="008C74C5">
        <w:rPr>
          <w:lang w:val="en-GB"/>
        </w:rPr>
        <w:t xml:space="preserve"> </w:t>
      </w:r>
      <w:proofErr w:type="spellStart"/>
      <w:r w:rsidR="006A33A8" w:rsidRPr="008C74C5">
        <w:rPr>
          <w:lang w:val="en-GB"/>
        </w:rPr>
        <w:t>liés</w:t>
      </w:r>
      <w:proofErr w:type="spellEnd"/>
      <w:r w:rsidR="006A33A8" w:rsidRPr="008C74C5">
        <w:rPr>
          <w:lang w:val="en-GB"/>
        </w:rPr>
        <w:t xml:space="preserve"> aux </w:t>
      </w:r>
      <w:proofErr w:type="spellStart"/>
      <w:r w:rsidR="006A33A8" w:rsidRPr="008C74C5">
        <w:rPr>
          <w:lang w:val="en-GB"/>
        </w:rPr>
        <w:t>différents</w:t>
      </w:r>
      <w:proofErr w:type="spellEnd"/>
      <w:r w:rsidR="006A33A8" w:rsidRPr="008C74C5">
        <w:rPr>
          <w:lang w:val="en-GB"/>
        </w:rPr>
        <w:t xml:space="preserve"> programmes </w:t>
      </w:r>
      <w:proofErr w:type="spellStart"/>
      <w:r w:rsidR="006A33A8" w:rsidRPr="008C74C5">
        <w:rPr>
          <w:lang w:val="en-GB"/>
        </w:rPr>
        <w:t>d'études</w:t>
      </w:r>
      <w:proofErr w:type="spellEnd"/>
      <w:r w:rsidR="006A33A8" w:rsidRPr="008C74C5">
        <w:rPr>
          <w:lang w:val="en-GB"/>
        </w:rPr>
        <w:t xml:space="preserve"> </w:t>
      </w:r>
      <w:proofErr w:type="spellStart"/>
      <w:r w:rsidR="006A33A8" w:rsidRPr="008C74C5">
        <w:rPr>
          <w:lang w:val="en-GB"/>
        </w:rPr>
        <w:t>supérieures</w:t>
      </w:r>
      <w:proofErr w:type="spellEnd"/>
      <w:r w:rsidR="006A33A8" w:rsidRPr="008C74C5">
        <w:rPr>
          <w:lang w:val="en-GB"/>
        </w:rPr>
        <w:t xml:space="preserve">. </w:t>
      </w:r>
      <w:r w:rsidR="00770E17">
        <w:rPr>
          <w:lang w:val="en-GB"/>
        </w:rPr>
        <w:br/>
      </w:r>
      <w:r w:rsidR="006A33A8" w:rsidRPr="008C74C5">
        <w:rPr>
          <w:lang w:val="en-GB"/>
        </w:rPr>
        <w:t xml:space="preserve">Les </w:t>
      </w:r>
      <w:proofErr w:type="spellStart"/>
      <w:r w:rsidR="006A33A8" w:rsidRPr="008C74C5">
        <w:rPr>
          <w:lang w:val="en-GB"/>
        </w:rPr>
        <w:t>intervenants</w:t>
      </w:r>
      <w:proofErr w:type="spellEnd"/>
      <w:r w:rsidR="006A33A8" w:rsidRPr="008C74C5">
        <w:rPr>
          <w:lang w:val="en-GB"/>
        </w:rPr>
        <w:t xml:space="preserve"> </w:t>
      </w:r>
      <w:proofErr w:type="spellStart"/>
      <w:r w:rsidR="006A33A8" w:rsidRPr="008C74C5">
        <w:rPr>
          <w:lang w:val="en-GB"/>
        </w:rPr>
        <w:t>seront</w:t>
      </w:r>
      <w:proofErr w:type="spellEnd"/>
      <w:r w:rsidR="006A33A8" w:rsidRPr="008C74C5">
        <w:rPr>
          <w:lang w:val="en-GB"/>
        </w:rPr>
        <w:t xml:space="preserve"> </w:t>
      </w:r>
      <w:proofErr w:type="spellStart"/>
      <w:r w:rsidR="006A33A8" w:rsidRPr="008C74C5">
        <w:rPr>
          <w:lang w:val="en-GB"/>
        </w:rPr>
        <w:t>invités</w:t>
      </w:r>
      <w:proofErr w:type="spellEnd"/>
      <w:r w:rsidR="006A33A8" w:rsidRPr="008C74C5">
        <w:rPr>
          <w:lang w:val="en-GB"/>
        </w:rPr>
        <w:t xml:space="preserve"> à commencer par </w:t>
      </w:r>
      <w:proofErr w:type="spellStart"/>
      <w:r w:rsidR="006A33A8" w:rsidRPr="008C74C5">
        <w:rPr>
          <w:lang w:val="en-GB"/>
        </w:rPr>
        <w:t>retracer</w:t>
      </w:r>
      <w:proofErr w:type="spellEnd"/>
      <w:r w:rsidR="006A33A8" w:rsidRPr="008C74C5">
        <w:rPr>
          <w:lang w:val="en-GB"/>
        </w:rPr>
        <w:t xml:space="preserve"> </w:t>
      </w:r>
      <w:proofErr w:type="spellStart"/>
      <w:r w:rsidR="006A33A8" w:rsidRPr="008C74C5">
        <w:rPr>
          <w:lang w:val="en-GB"/>
        </w:rPr>
        <w:t>l'histoire</w:t>
      </w:r>
      <w:proofErr w:type="spellEnd"/>
      <w:r w:rsidR="006A33A8" w:rsidRPr="008C74C5">
        <w:rPr>
          <w:lang w:val="en-GB"/>
        </w:rPr>
        <w:t xml:space="preserve"> du </w:t>
      </w:r>
      <w:proofErr w:type="spellStart"/>
      <w:r w:rsidR="006A33A8" w:rsidRPr="008C74C5">
        <w:rPr>
          <w:lang w:val="en-GB"/>
        </w:rPr>
        <w:t>développement</w:t>
      </w:r>
      <w:proofErr w:type="spellEnd"/>
      <w:r w:rsidR="006A33A8" w:rsidRPr="008C74C5">
        <w:rPr>
          <w:lang w:val="en-GB"/>
        </w:rPr>
        <w:t xml:space="preserve"> des </w:t>
      </w:r>
      <w:proofErr w:type="spellStart"/>
      <w:r w:rsidR="006A33A8" w:rsidRPr="008C74C5">
        <w:rPr>
          <w:lang w:val="en-GB"/>
        </w:rPr>
        <w:t>traitements</w:t>
      </w:r>
      <w:proofErr w:type="spellEnd"/>
      <w:r w:rsidR="006A33A8" w:rsidRPr="008C74C5">
        <w:rPr>
          <w:lang w:val="en-GB"/>
        </w:rPr>
        <w:t xml:space="preserve"> et des </w:t>
      </w:r>
      <w:proofErr w:type="spellStart"/>
      <w:proofErr w:type="gramStart"/>
      <w:r w:rsidR="006A33A8" w:rsidRPr="008C74C5">
        <w:rPr>
          <w:lang w:val="en-GB"/>
        </w:rPr>
        <w:t>outils</w:t>
      </w:r>
      <w:proofErr w:type="spellEnd"/>
      <w:r w:rsidR="006A33A8" w:rsidRPr="008C74C5">
        <w:rPr>
          <w:lang w:val="en-GB"/>
        </w:rPr>
        <w:t xml:space="preserve"> :</w:t>
      </w:r>
      <w:proofErr w:type="gramEnd"/>
    </w:p>
    <w:p w14:paraId="600BD190" w14:textId="1BDC47DA" w:rsidR="006A33A8" w:rsidRPr="008C74C5" w:rsidRDefault="006A33A8" w:rsidP="002F0CED">
      <w:pPr>
        <w:pStyle w:val="TableParagraph"/>
        <w:rPr>
          <w:rFonts w:ascii="Source Sans Pro" w:hAnsi="Source Sans Pro"/>
          <w:lang w:val="en-GB"/>
        </w:rPr>
      </w:pPr>
      <w:r w:rsidRPr="008C74C5">
        <w:rPr>
          <w:rFonts w:ascii="Source Sans Pro" w:hAnsi="Source Sans Pro"/>
          <w:lang w:val="en-GB"/>
        </w:rPr>
        <w:t>GP-</w:t>
      </w:r>
      <w:r w:rsidR="002B066D">
        <w:rPr>
          <w:rFonts w:ascii="Source Sans Pro" w:hAnsi="Source Sans Pro"/>
          <w:lang w:val="en-GB"/>
        </w:rPr>
        <w:t xml:space="preserve"> I3</w:t>
      </w:r>
      <w:r w:rsidRPr="008C74C5">
        <w:rPr>
          <w:rFonts w:ascii="Source Sans Pro" w:hAnsi="Source Sans Pro"/>
          <w:lang w:val="en-GB"/>
        </w:rPr>
        <w:t xml:space="preserve"> et </w:t>
      </w:r>
      <w:proofErr w:type="gramStart"/>
      <w:r w:rsidRPr="008C74C5">
        <w:rPr>
          <w:rFonts w:ascii="Source Sans Pro" w:hAnsi="Source Sans Pro"/>
          <w:lang w:val="en-GB"/>
        </w:rPr>
        <w:t>OHNU :</w:t>
      </w:r>
      <w:proofErr w:type="gramEnd"/>
      <w:r w:rsidRPr="008C74C5">
        <w:rPr>
          <w:rFonts w:ascii="Source Sans Pro" w:hAnsi="Source Sans Pro"/>
          <w:lang w:val="en-GB"/>
        </w:rPr>
        <w:t xml:space="preserve"> nouveaux </w:t>
      </w:r>
      <w:proofErr w:type="spellStart"/>
      <w:r w:rsidRPr="008C74C5">
        <w:rPr>
          <w:rFonts w:ascii="Source Sans Pro" w:hAnsi="Source Sans Pro"/>
          <w:lang w:val="en-GB"/>
        </w:rPr>
        <w:t>métabolites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microbiens</w:t>
      </w:r>
      <w:proofErr w:type="spellEnd"/>
      <w:r w:rsidRPr="008C74C5">
        <w:rPr>
          <w:rFonts w:ascii="Source Sans Pro" w:hAnsi="Source Sans Pro"/>
          <w:lang w:val="en-GB"/>
        </w:rPr>
        <w:t xml:space="preserve"> </w:t>
      </w:r>
      <w:proofErr w:type="spellStart"/>
      <w:r w:rsidRPr="008C74C5">
        <w:rPr>
          <w:rFonts w:ascii="Source Sans Pro" w:hAnsi="Source Sans Pro"/>
          <w:lang w:val="en-GB"/>
        </w:rPr>
        <w:t>bioactifs</w:t>
      </w:r>
      <w:proofErr w:type="spellEnd"/>
      <w:r w:rsidRPr="008C74C5">
        <w:rPr>
          <w:rFonts w:ascii="Source Sans Pro" w:hAnsi="Source Sans Pro"/>
          <w:lang w:val="en-GB"/>
        </w:rPr>
        <w:t xml:space="preserve"> pour la </w:t>
      </w:r>
      <w:proofErr w:type="spellStart"/>
      <w:r w:rsidRPr="008C74C5">
        <w:rPr>
          <w:rFonts w:ascii="Source Sans Pro" w:hAnsi="Source Sans Pro"/>
          <w:lang w:val="en-GB"/>
        </w:rPr>
        <w:t>thérapie</w:t>
      </w:r>
      <w:proofErr w:type="spellEnd"/>
      <w:r w:rsidRPr="008C74C5">
        <w:rPr>
          <w:rFonts w:ascii="Source Sans Pro" w:hAnsi="Source Sans Pro"/>
          <w:lang w:val="en-GB"/>
        </w:rPr>
        <w:t xml:space="preserve">, cellules CAR-T de nouvelle </w:t>
      </w:r>
      <w:proofErr w:type="spellStart"/>
      <w:r w:rsidRPr="008C74C5">
        <w:rPr>
          <w:rFonts w:ascii="Source Sans Pro" w:hAnsi="Source Sans Pro"/>
          <w:lang w:val="en-GB"/>
        </w:rPr>
        <w:t>génération</w:t>
      </w:r>
      <w:proofErr w:type="spellEnd"/>
      <w:r w:rsidRPr="008C74C5">
        <w:rPr>
          <w:rFonts w:ascii="Source Sans Pro" w:hAnsi="Source Sans Pro"/>
          <w:lang w:val="en-GB"/>
        </w:rPr>
        <w:t xml:space="preserve"> pour le cancer, </w:t>
      </w:r>
      <w:proofErr w:type="spellStart"/>
      <w:r w:rsidRPr="008C74C5">
        <w:rPr>
          <w:rFonts w:ascii="Source Sans Pro" w:hAnsi="Source Sans Pro"/>
          <w:lang w:val="en-GB"/>
        </w:rPr>
        <w:t>potentialisation</w:t>
      </w:r>
      <w:proofErr w:type="spellEnd"/>
      <w:r w:rsidRPr="008C74C5">
        <w:rPr>
          <w:rFonts w:ascii="Source Sans Pro" w:hAnsi="Source Sans Pro"/>
          <w:lang w:val="en-GB"/>
        </w:rPr>
        <w:t xml:space="preserve"> des </w:t>
      </w:r>
      <w:proofErr w:type="spellStart"/>
      <w:r w:rsidRPr="008C74C5">
        <w:rPr>
          <w:rFonts w:ascii="Source Sans Pro" w:hAnsi="Source Sans Pro"/>
          <w:lang w:val="en-GB"/>
        </w:rPr>
        <w:t>thérapies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anticancéreuses</w:t>
      </w:r>
      <w:proofErr w:type="spellEnd"/>
    </w:p>
    <w:p w14:paraId="40735F7F" w14:textId="77777777" w:rsidR="006A33A8" w:rsidRPr="008C74C5" w:rsidRDefault="006A33A8" w:rsidP="002F0CED">
      <w:pPr>
        <w:pStyle w:val="TableParagraph"/>
        <w:rPr>
          <w:rFonts w:ascii="Source Sans Pro" w:hAnsi="Source Sans Pro"/>
          <w:lang w:val="en-GB"/>
        </w:rPr>
      </w:pPr>
      <w:r w:rsidRPr="008C74C5">
        <w:rPr>
          <w:rFonts w:ascii="Source Sans Pro" w:hAnsi="Source Sans Pro"/>
          <w:lang w:val="en-GB"/>
        </w:rPr>
        <w:t>GP M4</w:t>
      </w:r>
      <w:proofErr w:type="gramStart"/>
      <w:r w:rsidRPr="008C74C5">
        <w:rPr>
          <w:rFonts w:ascii="Source Sans Pro" w:hAnsi="Source Sans Pro"/>
          <w:lang w:val="en-GB"/>
        </w:rPr>
        <w:t>R :</w:t>
      </w:r>
      <w:proofErr w:type="gramEnd"/>
      <w:r w:rsidRPr="008C74C5">
        <w:rPr>
          <w:rFonts w:ascii="Source Sans Pro" w:hAnsi="Source Sans Pro"/>
          <w:lang w:val="en-GB"/>
        </w:rPr>
        <w:t xml:space="preserve"> Bio-impression, production à </w:t>
      </w:r>
      <w:proofErr w:type="spellStart"/>
      <w:r w:rsidRPr="008C74C5">
        <w:rPr>
          <w:rFonts w:ascii="Source Sans Pro" w:hAnsi="Source Sans Pro"/>
          <w:lang w:val="en-GB"/>
        </w:rPr>
        <w:t>grande</w:t>
      </w:r>
      <w:proofErr w:type="spellEnd"/>
      <w:r w:rsidRPr="008C74C5">
        <w:rPr>
          <w:rFonts w:ascii="Source Sans Pro" w:hAnsi="Source Sans Pro"/>
          <w:lang w:val="en-GB"/>
        </w:rPr>
        <w:t xml:space="preserve"> </w:t>
      </w:r>
      <w:proofErr w:type="spellStart"/>
      <w:r w:rsidRPr="008C74C5">
        <w:rPr>
          <w:rFonts w:ascii="Source Sans Pro" w:hAnsi="Source Sans Pro"/>
          <w:lang w:val="en-GB"/>
        </w:rPr>
        <w:t>échelle</w:t>
      </w:r>
      <w:proofErr w:type="spellEnd"/>
      <w:r w:rsidRPr="008C74C5">
        <w:rPr>
          <w:rFonts w:ascii="Source Sans Pro" w:hAnsi="Source Sans Pro"/>
          <w:lang w:val="en-GB"/>
        </w:rPr>
        <w:t xml:space="preserve"> de </w:t>
      </w:r>
      <w:proofErr w:type="spellStart"/>
      <w:r w:rsidRPr="008C74C5">
        <w:rPr>
          <w:rFonts w:ascii="Source Sans Pro" w:hAnsi="Source Sans Pro"/>
          <w:lang w:val="en-GB"/>
        </w:rPr>
        <w:t>vecteurs</w:t>
      </w:r>
      <w:proofErr w:type="spellEnd"/>
      <w:r w:rsidRPr="008C74C5">
        <w:rPr>
          <w:rFonts w:ascii="Source Sans Pro" w:hAnsi="Source Sans Pro"/>
          <w:lang w:val="en-GB"/>
        </w:rPr>
        <w:t xml:space="preserve"> </w:t>
      </w:r>
      <w:proofErr w:type="spellStart"/>
      <w:r w:rsidRPr="008C74C5">
        <w:rPr>
          <w:rFonts w:ascii="Source Sans Pro" w:hAnsi="Source Sans Pro"/>
          <w:lang w:val="en-GB"/>
        </w:rPr>
        <w:t>viraux</w:t>
      </w:r>
      <w:proofErr w:type="spellEnd"/>
      <w:r w:rsidRPr="008C74C5">
        <w:rPr>
          <w:rFonts w:ascii="Source Sans Pro" w:hAnsi="Source Sans Pro"/>
          <w:lang w:val="en-GB"/>
        </w:rPr>
        <w:t xml:space="preserve"> GP MICAS : </w:t>
      </w:r>
      <w:proofErr w:type="spellStart"/>
      <w:r w:rsidRPr="008C74C5">
        <w:rPr>
          <w:rFonts w:ascii="Source Sans Pro" w:hAnsi="Source Sans Pro"/>
          <w:lang w:val="en-GB"/>
        </w:rPr>
        <w:t>Vésicules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extracellulaires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bactéries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médicinales</w:t>
      </w:r>
      <w:proofErr w:type="spellEnd"/>
    </w:p>
    <w:p w14:paraId="25237157" w14:textId="77777777" w:rsidR="006A33A8" w:rsidRPr="008C74C5" w:rsidRDefault="006A33A8" w:rsidP="002F0CED">
      <w:pPr>
        <w:pStyle w:val="TableParagraph"/>
        <w:rPr>
          <w:rFonts w:ascii="Source Sans Pro" w:hAnsi="Source Sans Pro"/>
          <w:lang w:val="en-GB"/>
        </w:rPr>
      </w:pPr>
      <w:r w:rsidRPr="008C74C5">
        <w:rPr>
          <w:rFonts w:ascii="Source Sans Pro" w:hAnsi="Source Sans Pro"/>
          <w:lang w:val="en-GB"/>
        </w:rPr>
        <w:t xml:space="preserve">GP </w:t>
      </w:r>
      <w:proofErr w:type="spellStart"/>
      <w:proofErr w:type="gramStart"/>
      <w:r w:rsidRPr="008C74C5">
        <w:rPr>
          <w:rFonts w:ascii="Source Sans Pro" w:hAnsi="Source Sans Pro"/>
          <w:lang w:val="en-GB"/>
        </w:rPr>
        <w:t>InnoCare</w:t>
      </w:r>
      <w:proofErr w:type="spellEnd"/>
      <w:r w:rsidRPr="008C74C5">
        <w:rPr>
          <w:rFonts w:ascii="Source Sans Pro" w:hAnsi="Source Sans Pro"/>
          <w:lang w:val="en-GB"/>
        </w:rPr>
        <w:t xml:space="preserve"> :</w:t>
      </w:r>
      <w:proofErr w:type="gramEnd"/>
      <w:r w:rsidRPr="008C74C5">
        <w:rPr>
          <w:rFonts w:ascii="Source Sans Pro" w:hAnsi="Source Sans Pro"/>
          <w:lang w:val="en-GB"/>
        </w:rPr>
        <w:t xml:space="preserve"> </w:t>
      </w:r>
      <w:proofErr w:type="spellStart"/>
      <w:r w:rsidRPr="008C74C5">
        <w:rPr>
          <w:rFonts w:ascii="Source Sans Pro" w:hAnsi="Source Sans Pro"/>
          <w:lang w:val="en-GB"/>
        </w:rPr>
        <w:t>vésicules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extracellulaires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en</w:t>
      </w:r>
      <w:proofErr w:type="spellEnd"/>
      <w:r w:rsidRPr="008C74C5">
        <w:rPr>
          <w:rFonts w:ascii="Source Sans Pro" w:hAnsi="Source Sans Pro"/>
          <w:lang w:val="en-GB"/>
        </w:rPr>
        <w:t xml:space="preserve"> </w:t>
      </w:r>
      <w:proofErr w:type="spellStart"/>
      <w:r w:rsidRPr="008C74C5">
        <w:rPr>
          <w:rFonts w:ascii="Source Sans Pro" w:hAnsi="Source Sans Pro"/>
          <w:lang w:val="en-GB"/>
        </w:rPr>
        <w:t>cardiologie</w:t>
      </w:r>
      <w:proofErr w:type="spellEnd"/>
      <w:r w:rsidRPr="008C74C5">
        <w:rPr>
          <w:rFonts w:ascii="Source Sans Pro" w:hAnsi="Source Sans Pro"/>
          <w:lang w:val="en-GB"/>
        </w:rPr>
        <w:t xml:space="preserve">, </w:t>
      </w:r>
      <w:proofErr w:type="spellStart"/>
      <w:r w:rsidRPr="008C74C5">
        <w:rPr>
          <w:rFonts w:ascii="Source Sans Pro" w:hAnsi="Source Sans Pro"/>
          <w:lang w:val="en-GB"/>
        </w:rPr>
        <w:t>criblage</w:t>
      </w:r>
      <w:proofErr w:type="spellEnd"/>
      <w:r w:rsidRPr="008C74C5">
        <w:rPr>
          <w:rFonts w:ascii="Source Sans Pro" w:hAnsi="Source Sans Pro"/>
          <w:lang w:val="en-GB"/>
        </w:rPr>
        <w:t xml:space="preserve"> à haut </w:t>
      </w:r>
      <w:proofErr w:type="spellStart"/>
      <w:r w:rsidRPr="008C74C5">
        <w:rPr>
          <w:rFonts w:ascii="Source Sans Pro" w:hAnsi="Source Sans Pro"/>
          <w:lang w:val="en-GB"/>
        </w:rPr>
        <w:t>débit</w:t>
      </w:r>
      <w:proofErr w:type="spellEnd"/>
      <w:r w:rsidRPr="008C74C5">
        <w:rPr>
          <w:rFonts w:ascii="Source Sans Pro" w:hAnsi="Source Sans Pro"/>
          <w:lang w:val="en-GB"/>
        </w:rPr>
        <w:t xml:space="preserve"> pour de </w:t>
      </w:r>
      <w:proofErr w:type="spellStart"/>
      <w:r w:rsidRPr="008C74C5">
        <w:rPr>
          <w:rFonts w:ascii="Source Sans Pro" w:hAnsi="Source Sans Pro"/>
          <w:lang w:val="en-GB"/>
        </w:rPr>
        <w:t>nouvelles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cibles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thérapeutiques</w:t>
      </w:r>
      <w:proofErr w:type="spellEnd"/>
      <w:r w:rsidRPr="008C74C5">
        <w:rPr>
          <w:rFonts w:ascii="Source Sans Pro" w:hAnsi="Source Sans Pro"/>
          <w:lang w:val="en-GB"/>
        </w:rPr>
        <w:t xml:space="preserve"> </w:t>
      </w:r>
    </w:p>
    <w:p w14:paraId="5BBFE727" w14:textId="77777777" w:rsidR="006A33A8" w:rsidRPr="008C74C5" w:rsidRDefault="006A33A8" w:rsidP="002F0CED">
      <w:pPr>
        <w:pStyle w:val="TableParagraph"/>
        <w:rPr>
          <w:rFonts w:ascii="Source Sans Pro" w:hAnsi="Source Sans Pro"/>
          <w:lang w:val="en-GB"/>
        </w:rPr>
      </w:pPr>
      <w:r w:rsidRPr="008C74C5">
        <w:rPr>
          <w:rFonts w:ascii="Source Sans Pro" w:hAnsi="Source Sans Pro"/>
          <w:lang w:val="en-GB"/>
        </w:rPr>
        <w:t xml:space="preserve">Des </w:t>
      </w:r>
      <w:proofErr w:type="spellStart"/>
      <w:r w:rsidRPr="008C74C5">
        <w:rPr>
          <w:rFonts w:ascii="Source Sans Pro" w:hAnsi="Source Sans Pro"/>
          <w:lang w:val="en-GB"/>
        </w:rPr>
        <w:t>tutoriels</w:t>
      </w:r>
      <w:proofErr w:type="spellEnd"/>
      <w:r w:rsidRPr="008C74C5">
        <w:rPr>
          <w:rFonts w:ascii="Source Sans Pro" w:hAnsi="Source Sans Pro"/>
          <w:lang w:val="en-GB"/>
        </w:rPr>
        <w:t xml:space="preserve"> et des travaux pratiques </w:t>
      </w:r>
      <w:proofErr w:type="spellStart"/>
      <w:r w:rsidRPr="008C74C5">
        <w:rPr>
          <w:rFonts w:ascii="Source Sans Pro" w:hAnsi="Source Sans Pro"/>
          <w:lang w:val="en-GB"/>
        </w:rPr>
        <w:t>permettront</w:t>
      </w:r>
      <w:proofErr w:type="spellEnd"/>
      <w:r w:rsidRPr="008C74C5">
        <w:rPr>
          <w:rFonts w:ascii="Source Sans Pro" w:hAnsi="Source Sans Pro"/>
          <w:lang w:val="en-GB"/>
        </w:rPr>
        <w:t xml:space="preserve"> aux </w:t>
      </w:r>
      <w:proofErr w:type="spellStart"/>
      <w:r w:rsidRPr="008C74C5">
        <w:rPr>
          <w:rFonts w:ascii="Source Sans Pro" w:hAnsi="Source Sans Pro"/>
          <w:lang w:val="en-GB"/>
        </w:rPr>
        <w:t>étudiants</w:t>
      </w:r>
      <w:proofErr w:type="spellEnd"/>
      <w:r w:rsidRPr="008C74C5">
        <w:rPr>
          <w:rFonts w:ascii="Source Sans Pro" w:hAnsi="Source Sans Pro"/>
          <w:lang w:val="en-GB"/>
        </w:rPr>
        <w:t xml:space="preserve"> de </w:t>
      </w:r>
      <w:proofErr w:type="spellStart"/>
      <w:r w:rsidRPr="008C74C5">
        <w:rPr>
          <w:rFonts w:ascii="Source Sans Pro" w:hAnsi="Source Sans Pro"/>
          <w:lang w:val="en-GB"/>
        </w:rPr>
        <w:t>travailler</w:t>
      </w:r>
      <w:proofErr w:type="spellEnd"/>
      <w:r w:rsidRPr="008C74C5">
        <w:rPr>
          <w:rFonts w:ascii="Source Sans Pro" w:hAnsi="Source Sans Pro"/>
          <w:lang w:val="en-GB"/>
        </w:rPr>
        <w:t xml:space="preserve"> </w:t>
      </w:r>
      <w:proofErr w:type="spellStart"/>
      <w:r w:rsidRPr="008C74C5">
        <w:rPr>
          <w:rFonts w:ascii="Source Sans Pro" w:hAnsi="Source Sans Pro"/>
          <w:lang w:val="en-GB"/>
        </w:rPr>
        <w:t>en</w:t>
      </w:r>
      <w:proofErr w:type="spellEnd"/>
      <w:r w:rsidRPr="008C74C5">
        <w:rPr>
          <w:rFonts w:ascii="Source Sans Pro" w:hAnsi="Source Sans Pro"/>
          <w:lang w:val="en-GB"/>
        </w:rPr>
        <w:t xml:space="preserve"> </w:t>
      </w:r>
      <w:proofErr w:type="spellStart"/>
      <w:r w:rsidRPr="008C74C5">
        <w:rPr>
          <w:rFonts w:ascii="Source Sans Pro" w:hAnsi="Source Sans Pro"/>
          <w:lang w:val="en-GB"/>
        </w:rPr>
        <w:t>groupes</w:t>
      </w:r>
      <w:proofErr w:type="spellEnd"/>
      <w:r w:rsidRPr="008C74C5">
        <w:rPr>
          <w:rFonts w:ascii="Source Sans Pro" w:hAnsi="Source Sans Pro"/>
          <w:lang w:val="en-GB"/>
        </w:rPr>
        <w:t xml:space="preserve"> de 2 à 3 pour </w:t>
      </w:r>
      <w:proofErr w:type="spellStart"/>
      <w:r w:rsidRPr="008C74C5">
        <w:rPr>
          <w:rFonts w:ascii="Source Sans Pro" w:hAnsi="Source Sans Pro"/>
          <w:lang w:val="en-GB"/>
        </w:rPr>
        <w:t>produire</w:t>
      </w:r>
      <w:proofErr w:type="spellEnd"/>
      <w:r w:rsidRPr="008C74C5">
        <w:rPr>
          <w:rFonts w:ascii="Source Sans Pro" w:hAnsi="Source Sans Pro"/>
          <w:lang w:val="en-GB"/>
        </w:rPr>
        <w:t xml:space="preserve"> </w:t>
      </w:r>
      <w:proofErr w:type="spellStart"/>
      <w:r w:rsidRPr="008C74C5">
        <w:rPr>
          <w:rFonts w:ascii="Source Sans Pro" w:hAnsi="Source Sans Pro"/>
          <w:lang w:val="en-GB"/>
        </w:rPr>
        <w:t>une</w:t>
      </w:r>
      <w:proofErr w:type="spellEnd"/>
      <w:r w:rsidRPr="008C74C5">
        <w:rPr>
          <w:rFonts w:ascii="Source Sans Pro" w:hAnsi="Source Sans Pro"/>
          <w:lang w:val="en-GB"/>
        </w:rPr>
        <w:t xml:space="preserve"> affiche </w:t>
      </w:r>
      <w:proofErr w:type="spellStart"/>
      <w:r w:rsidRPr="008C74C5">
        <w:rPr>
          <w:rFonts w:ascii="Source Sans Pro" w:hAnsi="Source Sans Pro"/>
          <w:lang w:val="en-GB"/>
        </w:rPr>
        <w:t>illustrant</w:t>
      </w:r>
      <w:proofErr w:type="spellEnd"/>
      <w:r w:rsidRPr="008C74C5">
        <w:rPr>
          <w:rFonts w:ascii="Source Sans Pro" w:hAnsi="Source Sans Pro"/>
          <w:lang w:val="en-GB"/>
        </w:rPr>
        <w:t xml:space="preserve"> </w:t>
      </w:r>
      <w:proofErr w:type="spellStart"/>
      <w:r w:rsidRPr="008C74C5">
        <w:rPr>
          <w:rFonts w:ascii="Source Sans Pro" w:hAnsi="Source Sans Pro"/>
          <w:lang w:val="en-GB"/>
        </w:rPr>
        <w:t>une</w:t>
      </w:r>
      <w:proofErr w:type="spellEnd"/>
      <w:r w:rsidRPr="008C74C5">
        <w:rPr>
          <w:rFonts w:ascii="Source Sans Pro" w:hAnsi="Source Sans Pro"/>
          <w:lang w:val="en-GB"/>
        </w:rPr>
        <w:t xml:space="preserve"> </w:t>
      </w:r>
      <w:proofErr w:type="spellStart"/>
      <w:r w:rsidRPr="008C74C5">
        <w:rPr>
          <w:rFonts w:ascii="Source Sans Pro" w:hAnsi="Source Sans Pro"/>
          <w:lang w:val="en-GB"/>
        </w:rPr>
        <w:t>stratégie</w:t>
      </w:r>
      <w:proofErr w:type="spellEnd"/>
      <w:r w:rsidRPr="008C74C5">
        <w:rPr>
          <w:rFonts w:ascii="Source Sans Pro" w:hAnsi="Source Sans Pro"/>
          <w:lang w:val="en-GB"/>
        </w:rPr>
        <w:t xml:space="preserve"> </w:t>
      </w:r>
      <w:proofErr w:type="spellStart"/>
      <w:r w:rsidRPr="008C74C5">
        <w:rPr>
          <w:rFonts w:ascii="Source Sans Pro" w:hAnsi="Source Sans Pro"/>
          <w:lang w:val="en-GB"/>
        </w:rPr>
        <w:t>innovante</w:t>
      </w:r>
      <w:proofErr w:type="spellEnd"/>
      <w:r w:rsidRPr="008C74C5">
        <w:rPr>
          <w:rFonts w:ascii="Source Sans Pro" w:hAnsi="Source Sans Pro"/>
          <w:lang w:val="en-GB"/>
        </w:rPr>
        <w:t xml:space="preserve"> </w:t>
      </w:r>
      <w:proofErr w:type="spellStart"/>
      <w:r w:rsidRPr="008C74C5">
        <w:rPr>
          <w:rFonts w:ascii="Source Sans Pro" w:hAnsi="Source Sans Pro"/>
          <w:lang w:val="en-GB"/>
        </w:rPr>
        <w:t>associée</w:t>
      </w:r>
      <w:proofErr w:type="spellEnd"/>
      <w:r w:rsidRPr="008C74C5">
        <w:rPr>
          <w:rFonts w:ascii="Source Sans Pro" w:hAnsi="Source Sans Pro"/>
          <w:lang w:val="en-GB"/>
        </w:rPr>
        <w:t xml:space="preserve"> à un </w:t>
      </w:r>
      <w:proofErr w:type="spellStart"/>
      <w:r w:rsidRPr="008C74C5">
        <w:rPr>
          <w:rFonts w:ascii="Source Sans Pro" w:hAnsi="Source Sans Pro"/>
          <w:lang w:val="en-GB"/>
        </w:rPr>
        <w:t>thème</w:t>
      </w:r>
      <w:proofErr w:type="spellEnd"/>
      <w:r w:rsidRPr="008C74C5">
        <w:rPr>
          <w:rFonts w:ascii="Source Sans Pro" w:hAnsi="Source Sans Pro"/>
          <w:lang w:val="en-GB"/>
        </w:rPr>
        <w:t xml:space="preserve"> GP (</w:t>
      </w:r>
      <w:proofErr w:type="spellStart"/>
      <w:r w:rsidRPr="008C74C5">
        <w:rPr>
          <w:rFonts w:ascii="Source Sans Pro" w:hAnsi="Source Sans Pro"/>
          <w:lang w:val="en-GB"/>
        </w:rPr>
        <w:t>éventuellement</w:t>
      </w:r>
      <w:proofErr w:type="spellEnd"/>
      <w:r w:rsidRPr="008C74C5">
        <w:rPr>
          <w:rFonts w:ascii="Source Sans Pro" w:hAnsi="Source Sans Pro"/>
          <w:lang w:val="en-GB"/>
        </w:rPr>
        <w:t xml:space="preserve"> </w:t>
      </w:r>
      <w:proofErr w:type="spellStart"/>
      <w:r w:rsidRPr="008C74C5">
        <w:rPr>
          <w:rFonts w:ascii="Source Sans Pro" w:hAnsi="Source Sans Pro"/>
          <w:lang w:val="en-GB"/>
        </w:rPr>
        <w:t>abordé</w:t>
      </w:r>
      <w:proofErr w:type="spellEnd"/>
      <w:r w:rsidRPr="008C74C5">
        <w:rPr>
          <w:rFonts w:ascii="Source Sans Pro" w:hAnsi="Source Sans Pro"/>
          <w:lang w:val="en-GB"/>
        </w:rPr>
        <w:t xml:space="preserve"> dans les </w:t>
      </w:r>
      <w:proofErr w:type="spellStart"/>
      <w:r w:rsidRPr="008C74C5">
        <w:rPr>
          <w:rFonts w:ascii="Source Sans Pro" w:hAnsi="Source Sans Pro"/>
          <w:lang w:val="en-GB"/>
        </w:rPr>
        <w:t>cours</w:t>
      </w:r>
      <w:proofErr w:type="spellEnd"/>
      <w:r w:rsidRPr="008C74C5">
        <w:rPr>
          <w:rFonts w:ascii="Source Sans Pro" w:hAnsi="Source Sans Pro"/>
          <w:lang w:val="en-GB"/>
        </w:rPr>
        <w:t xml:space="preserve"> </w:t>
      </w:r>
      <w:proofErr w:type="spellStart"/>
      <w:r w:rsidRPr="008C74C5">
        <w:rPr>
          <w:rFonts w:ascii="Source Sans Pro" w:hAnsi="Source Sans Pro"/>
          <w:lang w:val="en-GB"/>
        </w:rPr>
        <w:t>magistraux</w:t>
      </w:r>
      <w:proofErr w:type="spellEnd"/>
      <w:r w:rsidRPr="008C74C5">
        <w:rPr>
          <w:rFonts w:ascii="Source Sans Pro" w:hAnsi="Source Sans Pro"/>
          <w:lang w:val="en-GB"/>
        </w:rPr>
        <w:t xml:space="preserve"> </w:t>
      </w:r>
      <w:proofErr w:type="spellStart"/>
      <w:r w:rsidRPr="008C74C5">
        <w:rPr>
          <w:rFonts w:ascii="Source Sans Pro" w:hAnsi="Source Sans Pro"/>
          <w:lang w:val="en-GB"/>
        </w:rPr>
        <w:t>en</w:t>
      </w:r>
      <w:proofErr w:type="spellEnd"/>
      <w:r w:rsidRPr="008C74C5">
        <w:rPr>
          <w:rFonts w:ascii="Source Sans Pro" w:hAnsi="Source Sans Pro"/>
          <w:lang w:val="en-GB"/>
        </w:rPr>
        <w:t xml:space="preserve"> M1) et 2 à 4 articles </w:t>
      </w:r>
      <w:proofErr w:type="spellStart"/>
      <w:r w:rsidRPr="008C74C5">
        <w:rPr>
          <w:rFonts w:ascii="Source Sans Pro" w:hAnsi="Source Sans Pro"/>
          <w:lang w:val="en-GB"/>
        </w:rPr>
        <w:t>connexes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traitant</w:t>
      </w:r>
      <w:proofErr w:type="spellEnd"/>
      <w:r w:rsidRPr="008C74C5">
        <w:rPr>
          <w:rFonts w:ascii="Source Sans Pro" w:hAnsi="Source Sans Pro"/>
          <w:lang w:val="en-GB"/>
        </w:rPr>
        <w:t xml:space="preserve"> du </w:t>
      </w:r>
      <w:proofErr w:type="spellStart"/>
      <w:r w:rsidRPr="008C74C5">
        <w:rPr>
          <w:rFonts w:ascii="Source Sans Pro" w:hAnsi="Source Sans Pro"/>
          <w:lang w:val="en-GB"/>
        </w:rPr>
        <w:t>développement</w:t>
      </w:r>
      <w:proofErr w:type="spellEnd"/>
      <w:r w:rsidRPr="008C74C5">
        <w:rPr>
          <w:rFonts w:ascii="Source Sans Pro" w:hAnsi="Source Sans Pro"/>
          <w:lang w:val="en-GB"/>
        </w:rPr>
        <w:t xml:space="preserve"> et des </w:t>
      </w:r>
      <w:proofErr w:type="spellStart"/>
      <w:r w:rsidRPr="008C74C5">
        <w:rPr>
          <w:rFonts w:ascii="Source Sans Pro" w:hAnsi="Source Sans Pro"/>
          <w:lang w:val="en-GB"/>
        </w:rPr>
        <w:t>progrès</w:t>
      </w:r>
      <w:proofErr w:type="spellEnd"/>
      <w:r w:rsidRPr="008C74C5">
        <w:rPr>
          <w:rFonts w:ascii="Source Sans Pro" w:hAnsi="Source Sans Pro"/>
          <w:lang w:val="en-GB"/>
        </w:rPr>
        <w:t xml:space="preserve"> (</w:t>
      </w:r>
      <w:proofErr w:type="spellStart"/>
      <w:r w:rsidRPr="008C74C5">
        <w:rPr>
          <w:rFonts w:ascii="Source Sans Pro" w:hAnsi="Source Sans Pro"/>
          <w:lang w:val="en-GB"/>
        </w:rPr>
        <w:t>thérapie</w:t>
      </w:r>
      <w:proofErr w:type="spellEnd"/>
      <w:r w:rsidRPr="008C74C5">
        <w:rPr>
          <w:rFonts w:ascii="Source Sans Pro" w:hAnsi="Source Sans Pro"/>
          <w:lang w:val="en-GB"/>
        </w:rPr>
        <w:t xml:space="preserve"> </w:t>
      </w:r>
      <w:proofErr w:type="spellStart"/>
      <w:r w:rsidRPr="008C74C5">
        <w:rPr>
          <w:rFonts w:ascii="Source Sans Pro" w:hAnsi="Source Sans Pro"/>
          <w:lang w:val="en-GB"/>
        </w:rPr>
        <w:t>cellulaire</w:t>
      </w:r>
      <w:proofErr w:type="spellEnd"/>
      <w:r w:rsidRPr="008C74C5">
        <w:rPr>
          <w:rFonts w:ascii="Source Sans Pro" w:hAnsi="Source Sans Pro"/>
          <w:lang w:val="en-GB"/>
        </w:rPr>
        <w:t>/</w:t>
      </w:r>
      <w:proofErr w:type="spellStart"/>
      <w:r w:rsidRPr="008C74C5">
        <w:rPr>
          <w:rFonts w:ascii="Source Sans Pro" w:hAnsi="Source Sans Pro"/>
          <w:lang w:val="en-GB"/>
        </w:rPr>
        <w:t>génique</w:t>
      </w:r>
      <w:proofErr w:type="spellEnd"/>
      <w:r w:rsidRPr="008C74C5">
        <w:rPr>
          <w:rFonts w:ascii="Source Sans Pro" w:hAnsi="Source Sans Pro"/>
          <w:lang w:val="en-GB"/>
        </w:rPr>
        <w:t xml:space="preserve">, </w:t>
      </w:r>
      <w:proofErr w:type="spellStart"/>
      <w:r w:rsidRPr="008C74C5">
        <w:rPr>
          <w:rFonts w:ascii="Source Sans Pro" w:hAnsi="Source Sans Pro"/>
          <w:lang w:val="en-GB"/>
        </w:rPr>
        <w:t>modèles</w:t>
      </w:r>
      <w:proofErr w:type="spellEnd"/>
      <w:r w:rsidRPr="008C74C5">
        <w:rPr>
          <w:rFonts w:ascii="Source Sans Pro" w:hAnsi="Source Sans Pro"/>
          <w:lang w:val="en-GB"/>
        </w:rPr>
        <w:t xml:space="preserve"> </w:t>
      </w:r>
      <w:proofErr w:type="spellStart"/>
      <w:r w:rsidRPr="008C74C5">
        <w:rPr>
          <w:rFonts w:ascii="Source Sans Pro" w:hAnsi="Source Sans Pro"/>
          <w:lang w:val="en-GB"/>
        </w:rPr>
        <w:t>animaux</w:t>
      </w:r>
      <w:proofErr w:type="spellEnd"/>
      <w:r w:rsidRPr="008C74C5">
        <w:rPr>
          <w:rFonts w:ascii="Source Sans Pro" w:hAnsi="Source Sans Pro"/>
          <w:lang w:val="en-GB"/>
        </w:rPr>
        <w:t xml:space="preserve">, etc.) </w:t>
      </w:r>
      <w:proofErr w:type="spellStart"/>
      <w:r w:rsidRPr="008C74C5">
        <w:rPr>
          <w:rFonts w:ascii="Source Sans Pro" w:hAnsi="Source Sans Pro"/>
          <w:lang w:val="en-GB"/>
        </w:rPr>
        <w:t>jusqu'au</w:t>
      </w:r>
      <w:proofErr w:type="spellEnd"/>
      <w:r w:rsidRPr="008C74C5">
        <w:rPr>
          <w:rFonts w:ascii="Source Sans Pro" w:hAnsi="Source Sans Pro"/>
          <w:lang w:val="en-GB"/>
        </w:rPr>
        <w:t xml:space="preserve"> </w:t>
      </w:r>
      <w:proofErr w:type="spellStart"/>
      <w:r w:rsidRPr="008C74C5">
        <w:rPr>
          <w:rFonts w:ascii="Source Sans Pro" w:hAnsi="Source Sans Pro"/>
          <w:lang w:val="en-GB"/>
        </w:rPr>
        <w:t>stade</w:t>
      </w:r>
      <w:proofErr w:type="spellEnd"/>
      <w:r w:rsidRPr="008C74C5">
        <w:rPr>
          <w:rFonts w:ascii="Source Sans Pro" w:hAnsi="Source Sans Pro"/>
          <w:lang w:val="en-GB"/>
        </w:rPr>
        <w:t xml:space="preserve"> </w:t>
      </w:r>
      <w:proofErr w:type="spellStart"/>
      <w:r w:rsidRPr="008C74C5">
        <w:rPr>
          <w:rFonts w:ascii="Source Sans Pro" w:hAnsi="Source Sans Pro"/>
          <w:lang w:val="en-GB"/>
        </w:rPr>
        <w:t>clinique</w:t>
      </w:r>
      <w:proofErr w:type="spellEnd"/>
      <w:r w:rsidRPr="008C74C5">
        <w:rPr>
          <w:rFonts w:ascii="Source Sans Pro" w:hAnsi="Source Sans Pro"/>
          <w:lang w:val="en-GB"/>
        </w:rPr>
        <w:t xml:space="preserve"> pour le </w:t>
      </w:r>
      <w:proofErr w:type="spellStart"/>
      <w:r w:rsidRPr="008C74C5">
        <w:rPr>
          <w:rFonts w:ascii="Source Sans Pro" w:hAnsi="Source Sans Pro"/>
          <w:lang w:val="en-GB"/>
        </w:rPr>
        <w:t>traitement</w:t>
      </w:r>
      <w:proofErr w:type="spellEnd"/>
      <w:r w:rsidRPr="008C74C5">
        <w:rPr>
          <w:rFonts w:ascii="Source Sans Pro" w:hAnsi="Source Sans Pro"/>
          <w:lang w:val="en-GB"/>
        </w:rPr>
        <w:t xml:space="preserve"> </w:t>
      </w:r>
      <w:proofErr w:type="spellStart"/>
      <w:r w:rsidRPr="008C74C5">
        <w:rPr>
          <w:rFonts w:ascii="Source Sans Pro" w:hAnsi="Source Sans Pro"/>
          <w:lang w:val="en-GB"/>
        </w:rPr>
        <w:t>d'une</w:t>
      </w:r>
      <w:proofErr w:type="spellEnd"/>
      <w:r w:rsidRPr="008C74C5">
        <w:rPr>
          <w:rFonts w:ascii="Source Sans Pro" w:hAnsi="Source Sans Pro"/>
          <w:lang w:val="en-GB"/>
        </w:rPr>
        <w:t xml:space="preserve"> </w:t>
      </w:r>
      <w:proofErr w:type="spellStart"/>
      <w:r w:rsidRPr="008C74C5">
        <w:rPr>
          <w:rFonts w:ascii="Source Sans Pro" w:hAnsi="Source Sans Pro"/>
          <w:lang w:val="en-GB"/>
        </w:rPr>
        <w:t>maladie</w:t>
      </w:r>
      <w:proofErr w:type="spellEnd"/>
      <w:r w:rsidRPr="008C74C5">
        <w:rPr>
          <w:rFonts w:ascii="Source Sans Pro" w:hAnsi="Source Sans Pro"/>
          <w:lang w:val="en-GB"/>
        </w:rPr>
        <w:t xml:space="preserve">. Le </w:t>
      </w:r>
      <w:proofErr w:type="spellStart"/>
      <w:r w:rsidRPr="008C74C5">
        <w:rPr>
          <w:rFonts w:ascii="Source Sans Pro" w:hAnsi="Source Sans Pro"/>
          <w:lang w:val="en-GB"/>
        </w:rPr>
        <w:t>thème</w:t>
      </w:r>
      <w:proofErr w:type="spellEnd"/>
      <w:r w:rsidRPr="008C74C5">
        <w:rPr>
          <w:rFonts w:ascii="Source Sans Pro" w:hAnsi="Source Sans Pro"/>
          <w:lang w:val="en-GB"/>
        </w:rPr>
        <w:t xml:space="preserve"> et les articles </w:t>
      </w:r>
      <w:proofErr w:type="spellStart"/>
      <w:r w:rsidRPr="008C74C5">
        <w:rPr>
          <w:rFonts w:ascii="Source Sans Pro" w:hAnsi="Source Sans Pro"/>
          <w:lang w:val="en-GB"/>
        </w:rPr>
        <w:t>seront</w:t>
      </w:r>
      <w:proofErr w:type="spellEnd"/>
      <w:r w:rsidRPr="008C74C5">
        <w:rPr>
          <w:rFonts w:ascii="Source Sans Pro" w:hAnsi="Source Sans Pro"/>
          <w:lang w:val="en-GB"/>
        </w:rPr>
        <w:t xml:space="preserve"> </w:t>
      </w:r>
      <w:proofErr w:type="spellStart"/>
      <w:r w:rsidRPr="008C74C5">
        <w:rPr>
          <w:rFonts w:ascii="Source Sans Pro" w:hAnsi="Source Sans Pro"/>
          <w:lang w:val="en-GB"/>
        </w:rPr>
        <w:t>validés</w:t>
      </w:r>
      <w:proofErr w:type="spellEnd"/>
      <w:r w:rsidRPr="008C74C5">
        <w:rPr>
          <w:rFonts w:ascii="Source Sans Pro" w:hAnsi="Source Sans Pro"/>
          <w:lang w:val="en-GB"/>
        </w:rPr>
        <w:t xml:space="preserve"> par </w:t>
      </w:r>
      <w:proofErr w:type="spellStart"/>
      <w:r w:rsidRPr="008C74C5">
        <w:rPr>
          <w:rFonts w:ascii="Source Sans Pro" w:hAnsi="Source Sans Pro"/>
          <w:lang w:val="en-GB"/>
        </w:rPr>
        <w:t>l'enseignant</w:t>
      </w:r>
      <w:proofErr w:type="spellEnd"/>
      <w:r w:rsidRPr="008C74C5">
        <w:rPr>
          <w:rFonts w:ascii="Source Sans Pro" w:hAnsi="Source Sans Pro"/>
          <w:lang w:val="en-GB"/>
        </w:rPr>
        <w:t xml:space="preserve"> à la fin de la session de </w:t>
      </w:r>
      <w:proofErr w:type="spellStart"/>
      <w:r w:rsidRPr="008C74C5">
        <w:rPr>
          <w:rFonts w:ascii="Source Sans Pro" w:hAnsi="Source Sans Pro"/>
          <w:lang w:val="en-GB"/>
        </w:rPr>
        <w:t>présentation</w:t>
      </w:r>
      <w:proofErr w:type="spellEnd"/>
      <w:r w:rsidRPr="008C74C5">
        <w:rPr>
          <w:rFonts w:ascii="Source Sans Pro" w:hAnsi="Source Sans Pro"/>
          <w:lang w:val="en-GB"/>
        </w:rPr>
        <w:t xml:space="preserve"> des travaux.</w:t>
      </w:r>
    </w:p>
    <w:p w14:paraId="6C13A71F" w14:textId="6E08CE36" w:rsidR="006A33A8" w:rsidRPr="008C74C5" w:rsidRDefault="006A33A8" w:rsidP="002F0CED">
      <w:pPr>
        <w:pStyle w:val="TableParagraph"/>
        <w:rPr>
          <w:rFonts w:ascii="Source Sans Pro" w:hAnsi="Source Sans Pro"/>
          <w:b/>
          <w:bCs/>
          <w:lang w:val="en-GB"/>
        </w:rPr>
      </w:pPr>
      <w:proofErr w:type="spellStart"/>
      <w:proofErr w:type="gramStart"/>
      <w:r w:rsidRPr="008C74C5">
        <w:rPr>
          <w:rFonts w:ascii="Source Sans Pro" w:hAnsi="Source Sans Pro"/>
          <w:lang w:val="en-GB"/>
        </w:rPr>
        <w:t>Tutoriel</w:t>
      </w:r>
      <w:proofErr w:type="spellEnd"/>
      <w:r w:rsidRPr="008C74C5">
        <w:rPr>
          <w:rFonts w:ascii="Source Sans Pro" w:hAnsi="Source Sans Pro"/>
          <w:lang w:val="en-GB"/>
        </w:rPr>
        <w:t xml:space="preserve"> :</w:t>
      </w:r>
      <w:proofErr w:type="gramEnd"/>
      <w:r w:rsidRPr="008C74C5">
        <w:rPr>
          <w:rFonts w:ascii="Source Sans Pro" w:hAnsi="Source Sans Pro"/>
          <w:lang w:val="en-GB"/>
        </w:rPr>
        <w:t xml:space="preserve"> session </w:t>
      </w:r>
      <w:proofErr w:type="spellStart"/>
      <w:r w:rsidRPr="008C74C5">
        <w:rPr>
          <w:rFonts w:ascii="Source Sans Pro" w:hAnsi="Source Sans Pro"/>
          <w:lang w:val="en-GB"/>
        </w:rPr>
        <w:t>d'introduction</w:t>
      </w:r>
      <w:proofErr w:type="spellEnd"/>
      <w:r w:rsidRPr="008C74C5">
        <w:rPr>
          <w:rFonts w:ascii="Source Sans Pro" w:hAnsi="Source Sans Pro"/>
          <w:lang w:val="en-GB"/>
        </w:rPr>
        <w:t>/</w:t>
      </w:r>
      <w:r w:rsidR="006959A7" w:rsidRPr="008C74C5">
        <w:rPr>
          <w:rFonts w:ascii="Source Sans Pro" w:hAnsi="Source Sans Pro"/>
          <w:lang w:val="en-GB"/>
        </w:rPr>
        <w:t>presentation</w:t>
      </w:r>
    </w:p>
    <w:p w14:paraId="7A20698D" w14:textId="6CBD3E33" w:rsidR="006959A7" w:rsidRPr="008C74C5" w:rsidRDefault="006959A7" w:rsidP="002F0CED">
      <w:pPr>
        <w:pStyle w:val="TableParagraph"/>
        <w:rPr>
          <w:rFonts w:ascii="Source Sans Pro" w:hAnsi="Source Sans Pro"/>
          <w:lang w:val="en-GB"/>
        </w:rPr>
      </w:pPr>
      <w:r w:rsidRPr="008C74C5">
        <w:rPr>
          <w:rFonts w:ascii="Source Sans Pro" w:hAnsi="Source Sans Pro"/>
          <w:lang w:val="en-GB"/>
        </w:rPr>
        <w:t xml:space="preserve">Travaux pratiques: séances de preparation au </w:t>
      </w:r>
      <w:proofErr w:type="spellStart"/>
      <w:r w:rsidRPr="008C74C5">
        <w:rPr>
          <w:rFonts w:ascii="Source Sans Pro" w:hAnsi="Source Sans Pro"/>
          <w:lang w:val="en-GB"/>
        </w:rPr>
        <w:t>cours</w:t>
      </w:r>
      <w:proofErr w:type="spellEnd"/>
      <w:r w:rsidRPr="008C74C5">
        <w:rPr>
          <w:rFonts w:ascii="Source Sans Pro" w:hAnsi="Source Sans Pro"/>
          <w:lang w:val="en-GB"/>
        </w:rPr>
        <w:t xml:space="preserve"> </w:t>
      </w:r>
      <w:proofErr w:type="spellStart"/>
      <w:r w:rsidRPr="008C74C5">
        <w:rPr>
          <w:rFonts w:ascii="Source Sans Pro" w:hAnsi="Source Sans Pro"/>
          <w:lang w:val="en-GB"/>
        </w:rPr>
        <w:t>desquelles</w:t>
      </w:r>
      <w:proofErr w:type="spellEnd"/>
      <w:r w:rsidRPr="008C74C5">
        <w:rPr>
          <w:rFonts w:ascii="Source Sans Pro" w:hAnsi="Source Sans Pro"/>
          <w:lang w:val="en-GB"/>
        </w:rPr>
        <w:t xml:space="preserve"> les </w:t>
      </w:r>
      <w:proofErr w:type="spellStart"/>
      <w:r w:rsidRPr="008C74C5">
        <w:rPr>
          <w:rFonts w:ascii="Source Sans Pro" w:hAnsi="Source Sans Pro"/>
          <w:lang w:val="en-GB"/>
        </w:rPr>
        <w:t>étudiants</w:t>
      </w:r>
      <w:proofErr w:type="spellEnd"/>
      <w:r w:rsidRPr="008C74C5">
        <w:rPr>
          <w:rFonts w:ascii="Source Sans Pro" w:hAnsi="Source Sans Pro"/>
          <w:lang w:val="en-GB"/>
        </w:rPr>
        <w:t xml:space="preserve"> </w:t>
      </w:r>
      <w:proofErr w:type="spellStart"/>
      <w:r w:rsidRPr="008C74C5">
        <w:rPr>
          <w:rFonts w:ascii="Source Sans Pro" w:hAnsi="Source Sans Pro"/>
          <w:lang w:val="en-GB"/>
        </w:rPr>
        <w:t>doivent</w:t>
      </w:r>
      <w:proofErr w:type="spellEnd"/>
      <w:r w:rsidRPr="008C74C5">
        <w:rPr>
          <w:rFonts w:ascii="Source Sans Pro" w:hAnsi="Source Sans Pro"/>
          <w:lang w:val="en-GB"/>
        </w:rPr>
        <w:t xml:space="preserve"> lire les articles, </w:t>
      </w:r>
      <w:proofErr w:type="spellStart"/>
      <w:r w:rsidRPr="008C74C5">
        <w:rPr>
          <w:rFonts w:ascii="Source Sans Pro" w:hAnsi="Source Sans Pro"/>
          <w:lang w:val="en-GB"/>
        </w:rPr>
        <w:t>soumettre</w:t>
      </w:r>
      <w:proofErr w:type="spellEnd"/>
      <w:r w:rsidRPr="008C74C5">
        <w:rPr>
          <w:rFonts w:ascii="Source Sans Pro" w:hAnsi="Source Sans Pro"/>
          <w:lang w:val="en-GB"/>
        </w:rPr>
        <w:t xml:space="preserve"> un plan </w:t>
      </w:r>
      <w:proofErr w:type="spellStart"/>
      <w:r w:rsidRPr="008C74C5">
        <w:rPr>
          <w:rFonts w:ascii="Source Sans Pro" w:hAnsi="Source Sans Pro"/>
          <w:lang w:val="en-GB"/>
        </w:rPr>
        <w:t>détaillé</w:t>
      </w:r>
      <w:proofErr w:type="spellEnd"/>
      <w:r w:rsidRPr="008C74C5">
        <w:rPr>
          <w:rFonts w:ascii="Source Sans Pro" w:hAnsi="Source Sans Pro"/>
          <w:lang w:val="en-GB"/>
        </w:rPr>
        <w:t xml:space="preserve">, </w:t>
      </w:r>
      <w:proofErr w:type="spellStart"/>
      <w:r w:rsidRPr="008C74C5">
        <w:rPr>
          <w:rFonts w:ascii="Source Sans Pro" w:hAnsi="Source Sans Pro"/>
          <w:lang w:val="en-GB"/>
        </w:rPr>
        <w:t>puis</w:t>
      </w:r>
      <w:proofErr w:type="spellEnd"/>
      <w:r w:rsidRPr="008C74C5">
        <w:rPr>
          <w:rFonts w:ascii="Source Sans Pro" w:hAnsi="Source Sans Pro"/>
          <w:lang w:val="en-GB"/>
        </w:rPr>
        <w:t xml:space="preserve"> preparer </w:t>
      </w:r>
      <w:proofErr w:type="spellStart"/>
      <w:r w:rsidRPr="008C74C5">
        <w:rPr>
          <w:rFonts w:ascii="Source Sans Pro" w:hAnsi="Source Sans Pro"/>
          <w:lang w:val="en-GB"/>
        </w:rPr>
        <w:t>leur</w:t>
      </w:r>
      <w:proofErr w:type="spellEnd"/>
      <w:r w:rsidRPr="008C74C5">
        <w:rPr>
          <w:rFonts w:ascii="Source Sans Pro" w:hAnsi="Source Sans Pro"/>
          <w:lang w:val="en-GB"/>
        </w:rPr>
        <w:t xml:space="preserve"> poster. Poster à </w:t>
      </w:r>
      <w:proofErr w:type="spellStart"/>
      <w:r w:rsidRPr="008C74C5">
        <w:rPr>
          <w:rFonts w:ascii="Source Sans Pro" w:hAnsi="Source Sans Pro"/>
          <w:lang w:val="en-GB"/>
        </w:rPr>
        <w:t>remettre</w:t>
      </w:r>
      <w:proofErr w:type="spellEnd"/>
      <w:r w:rsidRPr="008C74C5">
        <w:rPr>
          <w:rFonts w:ascii="Source Sans Pro" w:hAnsi="Source Sans Pro"/>
          <w:lang w:val="en-GB"/>
        </w:rPr>
        <w:t xml:space="preserve"> à la fin des travaux pratiques. </w:t>
      </w:r>
    </w:p>
    <w:p w14:paraId="0111FC7D" w14:textId="00E34930" w:rsidR="0057142D" w:rsidRPr="008C74C5" w:rsidRDefault="002B066D" w:rsidP="002B066D">
      <w:pPr>
        <w:pStyle w:val="Titre4"/>
      </w:pPr>
      <w:r>
        <w:br/>
      </w:r>
      <w:r w:rsidR="0057142D" w:rsidRPr="008C74C5">
        <w:t>Méthodes</w:t>
      </w:r>
      <w:r>
        <w:t xml:space="preserve"> d’enseignement</w:t>
      </w:r>
    </w:p>
    <w:p w14:paraId="796C7DF1" w14:textId="77777777" w:rsidR="006A33A8" w:rsidRPr="008C74C5" w:rsidRDefault="006A33A8" w:rsidP="002F0CED">
      <w:pPr>
        <w:pStyle w:val="TableParagraph"/>
        <w:rPr>
          <w:rFonts w:ascii="Source Sans Pro" w:hAnsi="Source Sans Pro"/>
          <w:lang w:val="en-GB"/>
        </w:rPr>
      </w:pPr>
      <w:r w:rsidRPr="008C74C5">
        <w:rPr>
          <w:rFonts w:ascii="Source Sans Pro" w:hAnsi="Source Sans Pro"/>
          <w:lang w:val="en-GB"/>
        </w:rPr>
        <w:t xml:space="preserve">Tout </w:t>
      </w:r>
      <w:proofErr w:type="spellStart"/>
      <w:r w:rsidRPr="008C74C5">
        <w:rPr>
          <w:rFonts w:ascii="Source Sans Pro" w:hAnsi="Source Sans Pro"/>
          <w:lang w:val="en-GB"/>
        </w:rPr>
        <w:t>l'enseignement</w:t>
      </w:r>
      <w:proofErr w:type="spellEnd"/>
      <w:r w:rsidRPr="008C74C5">
        <w:rPr>
          <w:rFonts w:ascii="Source Sans Pro" w:hAnsi="Source Sans Pro"/>
          <w:lang w:val="en-GB"/>
        </w:rPr>
        <w:t xml:space="preserve"> se </w:t>
      </w:r>
      <w:proofErr w:type="spellStart"/>
      <w:r w:rsidRPr="008C74C5">
        <w:rPr>
          <w:rFonts w:ascii="Source Sans Pro" w:hAnsi="Source Sans Pro"/>
          <w:lang w:val="en-GB"/>
        </w:rPr>
        <w:t>fera</w:t>
      </w:r>
      <w:proofErr w:type="spellEnd"/>
      <w:r w:rsidRPr="008C74C5">
        <w:rPr>
          <w:rFonts w:ascii="Source Sans Pro" w:hAnsi="Source Sans Pro"/>
          <w:lang w:val="en-GB"/>
        </w:rPr>
        <w:t xml:space="preserve"> </w:t>
      </w:r>
      <w:proofErr w:type="spellStart"/>
      <w:r w:rsidRPr="008C74C5">
        <w:rPr>
          <w:rFonts w:ascii="Source Sans Pro" w:hAnsi="Source Sans Pro"/>
          <w:lang w:val="en-GB"/>
        </w:rPr>
        <w:t>en</w:t>
      </w:r>
      <w:proofErr w:type="spellEnd"/>
      <w:r w:rsidRPr="008C74C5">
        <w:rPr>
          <w:rFonts w:ascii="Source Sans Pro" w:hAnsi="Source Sans Pro"/>
          <w:lang w:val="en-GB"/>
        </w:rPr>
        <w:t xml:space="preserve"> </w:t>
      </w:r>
      <w:proofErr w:type="spellStart"/>
      <w:r w:rsidRPr="008C74C5">
        <w:rPr>
          <w:rFonts w:ascii="Source Sans Pro" w:hAnsi="Source Sans Pro"/>
          <w:lang w:val="en-GB"/>
        </w:rPr>
        <w:t>présentiel</w:t>
      </w:r>
      <w:proofErr w:type="spellEnd"/>
      <w:r w:rsidRPr="008C74C5">
        <w:rPr>
          <w:rFonts w:ascii="Source Sans Pro" w:hAnsi="Source Sans Pro"/>
          <w:lang w:val="en-GB"/>
        </w:rPr>
        <w:t>.</w:t>
      </w:r>
    </w:p>
    <w:p w14:paraId="52286CC1" w14:textId="77777777" w:rsidR="006A33A8" w:rsidRPr="008C74C5" w:rsidRDefault="006A33A8" w:rsidP="002F0CED">
      <w:pPr>
        <w:pStyle w:val="TableParagraph"/>
        <w:rPr>
          <w:rFonts w:ascii="Source Sans Pro" w:hAnsi="Source Sans Pro"/>
          <w:lang w:val="en-GB"/>
        </w:rPr>
      </w:pPr>
      <w:r w:rsidRPr="008C74C5">
        <w:rPr>
          <w:rFonts w:ascii="Source Sans Pro" w:hAnsi="Source Sans Pro"/>
          <w:lang w:val="en-GB"/>
        </w:rPr>
        <w:t xml:space="preserve">Du matériel </w:t>
      </w:r>
      <w:proofErr w:type="spellStart"/>
      <w:r w:rsidRPr="008C74C5">
        <w:rPr>
          <w:rFonts w:ascii="Source Sans Pro" w:hAnsi="Source Sans Pro"/>
          <w:lang w:val="en-GB"/>
        </w:rPr>
        <w:t>vidéo</w:t>
      </w:r>
      <w:proofErr w:type="spellEnd"/>
      <w:r w:rsidRPr="008C74C5">
        <w:rPr>
          <w:rFonts w:ascii="Source Sans Pro" w:hAnsi="Source Sans Pro"/>
          <w:lang w:val="en-GB"/>
        </w:rPr>
        <w:t xml:space="preserve"> et </w:t>
      </w:r>
      <w:proofErr w:type="spellStart"/>
      <w:r w:rsidRPr="008C74C5">
        <w:rPr>
          <w:rFonts w:ascii="Source Sans Pro" w:hAnsi="Source Sans Pro"/>
          <w:lang w:val="en-GB"/>
        </w:rPr>
        <w:t>photographique</w:t>
      </w:r>
      <w:proofErr w:type="spellEnd"/>
      <w:r w:rsidRPr="008C74C5">
        <w:rPr>
          <w:rFonts w:ascii="Source Sans Pro" w:hAnsi="Source Sans Pro"/>
          <w:lang w:val="en-GB"/>
        </w:rPr>
        <w:t xml:space="preserve"> (</w:t>
      </w:r>
      <w:proofErr w:type="spellStart"/>
      <w:r w:rsidRPr="008C74C5">
        <w:rPr>
          <w:rFonts w:ascii="Source Sans Pro" w:hAnsi="Source Sans Pro"/>
          <w:lang w:val="en-GB"/>
        </w:rPr>
        <w:t>boîte</w:t>
      </w:r>
      <w:proofErr w:type="spellEnd"/>
      <w:r w:rsidRPr="008C74C5">
        <w:rPr>
          <w:rFonts w:ascii="Source Sans Pro" w:hAnsi="Source Sans Pro"/>
          <w:lang w:val="en-GB"/>
        </w:rPr>
        <w:t xml:space="preserve"> à </w:t>
      </w:r>
      <w:proofErr w:type="spellStart"/>
      <w:r w:rsidRPr="008C74C5">
        <w:rPr>
          <w:rFonts w:ascii="Source Sans Pro" w:hAnsi="Source Sans Pro"/>
          <w:lang w:val="en-GB"/>
        </w:rPr>
        <w:t>outils</w:t>
      </w:r>
      <w:proofErr w:type="spellEnd"/>
      <w:r w:rsidRPr="008C74C5">
        <w:rPr>
          <w:rFonts w:ascii="Source Sans Pro" w:hAnsi="Source Sans Pro"/>
          <w:lang w:val="en-GB"/>
        </w:rPr>
        <w:t xml:space="preserve">) sera mis à disposition sur Madoc pour </w:t>
      </w:r>
      <w:proofErr w:type="spellStart"/>
      <w:r w:rsidRPr="008C74C5">
        <w:rPr>
          <w:rFonts w:ascii="Source Sans Pro" w:hAnsi="Source Sans Pro"/>
          <w:lang w:val="en-GB"/>
        </w:rPr>
        <w:t>illustrer</w:t>
      </w:r>
      <w:proofErr w:type="spellEnd"/>
      <w:r w:rsidRPr="008C74C5">
        <w:rPr>
          <w:rFonts w:ascii="Source Sans Pro" w:hAnsi="Source Sans Pro"/>
          <w:lang w:val="en-GB"/>
        </w:rPr>
        <w:t xml:space="preserve"> les </w:t>
      </w:r>
      <w:proofErr w:type="spellStart"/>
      <w:r w:rsidRPr="008C74C5">
        <w:rPr>
          <w:rFonts w:ascii="Source Sans Pro" w:hAnsi="Source Sans Pro"/>
          <w:lang w:val="en-GB"/>
        </w:rPr>
        <w:t>cours</w:t>
      </w:r>
      <w:proofErr w:type="spellEnd"/>
      <w:r w:rsidRPr="008C74C5">
        <w:rPr>
          <w:rFonts w:ascii="Source Sans Pro" w:hAnsi="Source Sans Pro"/>
          <w:lang w:val="en-GB"/>
        </w:rPr>
        <w:t xml:space="preserve"> et les techniques.</w:t>
      </w:r>
    </w:p>
    <w:p w14:paraId="130A0AAE" w14:textId="77777777" w:rsidR="006A33A8" w:rsidRPr="008C74C5" w:rsidRDefault="006A33A8" w:rsidP="002F0CED">
      <w:r w:rsidRPr="008C74C5">
        <w:rPr>
          <w:lang w:val="en-GB"/>
        </w:rPr>
        <w:t xml:space="preserve">Des tests </w:t>
      </w:r>
      <w:proofErr w:type="spellStart"/>
      <w:r w:rsidRPr="008C74C5">
        <w:rPr>
          <w:lang w:val="en-GB"/>
        </w:rPr>
        <w:t>d'auto-évaluation</w:t>
      </w:r>
      <w:proofErr w:type="spellEnd"/>
      <w:r w:rsidRPr="008C74C5">
        <w:rPr>
          <w:lang w:val="en-GB"/>
        </w:rPr>
        <w:t xml:space="preserve"> et des </w:t>
      </w:r>
      <w:proofErr w:type="spellStart"/>
      <w:r w:rsidRPr="008C74C5">
        <w:rPr>
          <w:lang w:val="en-GB"/>
        </w:rPr>
        <w:t>exemples</w:t>
      </w:r>
      <w:proofErr w:type="spellEnd"/>
      <w:r w:rsidRPr="008C74C5">
        <w:rPr>
          <w:lang w:val="en-GB"/>
        </w:rPr>
        <w:t xml:space="preserve"> de questions </w:t>
      </w:r>
      <w:proofErr w:type="spellStart"/>
      <w:r w:rsidRPr="008C74C5">
        <w:rPr>
          <w:lang w:val="en-GB"/>
        </w:rPr>
        <w:t>d'examen</w:t>
      </w:r>
      <w:proofErr w:type="spellEnd"/>
      <w:r w:rsidRPr="008C74C5">
        <w:rPr>
          <w:lang w:val="en-GB"/>
        </w:rPr>
        <w:t xml:space="preserve"> </w:t>
      </w:r>
      <w:proofErr w:type="spellStart"/>
      <w:r w:rsidRPr="008C74C5">
        <w:rPr>
          <w:lang w:val="en-GB"/>
        </w:rPr>
        <w:t>seront</w:t>
      </w:r>
      <w:proofErr w:type="spellEnd"/>
      <w:r w:rsidRPr="008C74C5">
        <w:rPr>
          <w:lang w:val="en-GB"/>
        </w:rPr>
        <w:t xml:space="preserve"> </w:t>
      </w:r>
      <w:proofErr w:type="spellStart"/>
      <w:r w:rsidRPr="008C74C5">
        <w:rPr>
          <w:lang w:val="en-GB"/>
        </w:rPr>
        <w:t>fournis</w:t>
      </w:r>
      <w:proofErr w:type="spellEnd"/>
      <w:r w:rsidRPr="008C74C5">
        <w:rPr>
          <w:lang w:val="en-GB"/>
        </w:rPr>
        <w:t xml:space="preserve">, et un forum </w:t>
      </w:r>
      <w:proofErr w:type="spellStart"/>
      <w:r w:rsidRPr="008C74C5">
        <w:rPr>
          <w:lang w:val="en-GB"/>
        </w:rPr>
        <w:t>en</w:t>
      </w:r>
      <w:proofErr w:type="spellEnd"/>
      <w:r w:rsidRPr="008C74C5">
        <w:rPr>
          <w:lang w:val="en-GB"/>
        </w:rPr>
        <w:t xml:space="preserve"> </w:t>
      </w:r>
      <w:proofErr w:type="spellStart"/>
      <w:r w:rsidRPr="008C74C5">
        <w:rPr>
          <w:lang w:val="en-GB"/>
        </w:rPr>
        <w:t>ligne</w:t>
      </w:r>
      <w:proofErr w:type="spellEnd"/>
      <w:r w:rsidRPr="008C74C5">
        <w:rPr>
          <w:lang w:val="en-GB"/>
        </w:rPr>
        <w:t xml:space="preserve"> sera mis </w:t>
      </w:r>
      <w:proofErr w:type="spellStart"/>
      <w:r w:rsidRPr="008C74C5">
        <w:rPr>
          <w:lang w:val="en-GB"/>
        </w:rPr>
        <w:t>en</w:t>
      </w:r>
      <w:proofErr w:type="spellEnd"/>
      <w:r w:rsidRPr="008C74C5">
        <w:rPr>
          <w:lang w:val="en-GB"/>
        </w:rPr>
        <w:t xml:space="preserve"> place pour </w:t>
      </w:r>
      <w:proofErr w:type="spellStart"/>
      <w:r w:rsidRPr="008C74C5">
        <w:rPr>
          <w:lang w:val="en-GB"/>
        </w:rPr>
        <w:t>permettre</w:t>
      </w:r>
      <w:proofErr w:type="spellEnd"/>
      <w:r w:rsidRPr="008C74C5">
        <w:rPr>
          <w:lang w:val="en-GB"/>
        </w:rPr>
        <w:t xml:space="preserve"> un </w:t>
      </w:r>
      <w:proofErr w:type="spellStart"/>
      <w:r w:rsidRPr="008C74C5">
        <w:rPr>
          <w:lang w:val="en-GB"/>
        </w:rPr>
        <w:t>échange</w:t>
      </w:r>
      <w:proofErr w:type="spellEnd"/>
      <w:r w:rsidRPr="008C74C5">
        <w:rPr>
          <w:lang w:val="en-GB"/>
        </w:rPr>
        <w:t xml:space="preserve"> de questions-</w:t>
      </w:r>
      <w:proofErr w:type="spellStart"/>
      <w:r w:rsidRPr="008C74C5">
        <w:rPr>
          <w:lang w:val="en-GB"/>
        </w:rPr>
        <w:t>réponses</w:t>
      </w:r>
      <w:proofErr w:type="spellEnd"/>
      <w:r w:rsidRPr="008C74C5">
        <w:rPr>
          <w:lang w:val="en-GB"/>
        </w:rPr>
        <w:t xml:space="preserve"> entre le personnel </w:t>
      </w:r>
      <w:proofErr w:type="spellStart"/>
      <w:r w:rsidRPr="008C74C5">
        <w:rPr>
          <w:lang w:val="en-GB"/>
        </w:rPr>
        <w:t>enseignant</w:t>
      </w:r>
      <w:proofErr w:type="spellEnd"/>
      <w:r w:rsidRPr="008C74C5">
        <w:rPr>
          <w:lang w:val="en-GB"/>
        </w:rPr>
        <w:t xml:space="preserve"> et les </w:t>
      </w:r>
      <w:proofErr w:type="spellStart"/>
      <w:r w:rsidRPr="008C74C5">
        <w:rPr>
          <w:lang w:val="en-GB"/>
        </w:rPr>
        <w:t>étudiants</w:t>
      </w:r>
      <w:proofErr w:type="spellEnd"/>
      <w:r w:rsidRPr="008C74C5">
        <w:rPr>
          <w:lang w:val="en-GB"/>
        </w:rPr>
        <w:t xml:space="preserve">. </w:t>
      </w:r>
      <w:r w:rsidRPr="008C74C5">
        <w:t>Les étudiants travailleront de manière indépendante et prépareront une affiche.</w:t>
      </w:r>
    </w:p>
    <w:p w14:paraId="0534BEBD" w14:textId="50C9B0D8" w:rsidR="006A33A8" w:rsidRPr="0057142D" w:rsidRDefault="00555066" w:rsidP="002F0CED">
      <w:r w:rsidRPr="002B15AA">
        <w:rPr>
          <w:rFonts w:ascii="Segoe UI Emoji" w:hAnsi="Segoe UI Emoji" w:cs="Segoe UI Emoji"/>
          <w:sz w:val="28"/>
          <w:szCs w:val="28"/>
        </w:rPr>
        <w:lastRenderedPageBreak/>
        <w:t>🟦</w:t>
      </w:r>
      <w:r w:rsidRPr="00555066">
        <w:rPr>
          <w:rStyle w:val="Titre3Car"/>
        </w:rPr>
        <w:t xml:space="preserve"> </w:t>
      </w:r>
      <w:r w:rsidR="006A33A8" w:rsidRPr="00555066">
        <w:rPr>
          <w:rStyle w:val="Titre3Car"/>
        </w:rPr>
        <w:t>UE : Industrie et technologie</w:t>
      </w:r>
      <w:r w:rsidR="006A33A8">
        <w:t xml:space="preserve">  </w:t>
      </w:r>
      <w:r w:rsidR="006A33A8" w:rsidRPr="001C0AB9">
        <w:t xml:space="preserve"> </w:t>
      </w:r>
      <w:r w:rsidR="00D20BBE">
        <w:br/>
      </w:r>
      <w:r w:rsidR="006A33A8" w:rsidRPr="0057142D">
        <w:t xml:space="preserve">Nombre d’heures : </w:t>
      </w:r>
      <w:r w:rsidR="006A33A8">
        <w:t>2</w:t>
      </w:r>
      <w:r w:rsidR="008C74C5">
        <w:t>4</w:t>
      </w:r>
      <w:r w:rsidR="006A33A8" w:rsidRPr="0057142D">
        <w:t>h</w:t>
      </w:r>
      <w:r w:rsidR="008C74C5">
        <w:t xml:space="preserve"> (CM : 24h)</w:t>
      </w:r>
      <w:r w:rsidR="006A33A8" w:rsidRPr="0057142D">
        <w:br/>
        <w:t>Année/Semestre : M</w:t>
      </w:r>
      <w:r w:rsidR="004B3E85">
        <w:t xml:space="preserve">aster </w:t>
      </w:r>
      <w:r w:rsidR="006A33A8" w:rsidRPr="0057142D">
        <w:t>2 / S</w:t>
      </w:r>
      <w:r w:rsidR="004B3E85">
        <w:t xml:space="preserve">emestre </w:t>
      </w:r>
      <w:r w:rsidR="006A33A8" w:rsidRPr="0057142D">
        <w:t>3</w:t>
      </w:r>
      <w:r w:rsidR="006A33A8" w:rsidRPr="0057142D">
        <w:br/>
        <w:t xml:space="preserve">Langue : français /anglais </w:t>
      </w:r>
    </w:p>
    <w:p w14:paraId="1DBBD8FA" w14:textId="633D5773" w:rsidR="006A33A8" w:rsidRPr="003359BB" w:rsidRDefault="006A33A8" w:rsidP="003359BB">
      <w:pPr>
        <w:pStyle w:val="Titre4"/>
        <w:rPr>
          <w:b w:val="0"/>
          <w:bCs w:val="0"/>
          <w:lang w:val="en-GB"/>
        </w:rPr>
      </w:pPr>
      <w:r w:rsidRPr="0057142D">
        <w:t>Objectifs</w:t>
      </w:r>
      <w:r w:rsidR="003359BB">
        <w:br/>
      </w:r>
      <w:r w:rsidR="003359BB" w:rsidRPr="003359BB">
        <w:rPr>
          <w:b w:val="0"/>
          <w:bCs w:val="0"/>
        </w:rPr>
        <w:t xml:space="preserve">- </w:t>
      </w:r>
      <w:proofErr w:type="spellStart"/>
      <w:r w:rsidRPr="003359BB">
        <w:rPr>
          <w:b w:val="0"/>
          <w:bCs w:val="0"/>
          <w:lang w:val="en-GB"/>
        </w:rPr>
        <w:t>Sélectionner</w:t>
      </w:r>
      <w:proofErr w:type="spellEnd"/>
      <w:r w:rsidRPr="003359BB">
        <w:rPr>
          <w:b w:val="0"/>
          <w:bCs w:val="0"/>
          <w:lang w:val="en-GB"/>
        </w:rPr>
        <w:t xml:space="preserve"> les </w:t>
      </w:r>
      <w:proofErr w:type="spellStart"/>
      <w:r w:rsidRPr="003359BB">
        <w:rPr>
          <w:b w:val="0"/>
          <w:bCs w:val="0"/>
          <w:lang w:val="en-GB"/>
        </w:rPr>
        <w:t>informations</w:t>
      </w:r>
      <w:proofErr w:type="spellEnd"/>
      <w:r w:rsidRPr="003359BB">
        <w:rPr>
          <w:b w:val="0"/>
          <w:bCs w:val="0"/>
          <w:lang w:val="en-GB"/>
        </w:rPr>
        <w:t xml:space="preserve"> </w:t>
      </w:r>
      <w:proofErr w:type="spellStart"/>
      <w:r w:rsidRPr="003359BB">
        <w:rPr>
          <w:b w:val="0"/>
          <w:bCs w:val="0"/>
          <w:lang w:val="en-GB"/>
        </w:rPr>
        <w:t>nécessaires</w:t>
      </w:r>
      <w:proofErr w:type="spellEnd"/>
      <w:r w:rsidRPr="003359BB">
        <w:rPr>
          <w:b w:val="0"/>
          <w:bCs w:val="0"/>
          <w:lang w:val="en-GB"/>
        </w:rPr>
        <w:t xml:space="preserve"> pour </w:t>
      </w:r>
      <w:proofErr w:type="spellStart"/>
      <w:r w:rsidRPr="003359BB">
        <w:rPr>
          <w:b w:val="0"/>
          <w:bCs w:val="0"/>
          <w:lang w:val="en-GB"/>
        </w:rPr>
        <w:t>développer</w:t>
      </w:r>
      <w:proofErr w:type="spellEnd"/>
      <w:r w:rsidRPr="003359BB">
        <w:rPr>
          <w:b w:val="0"/>
          <w:bCs w:val="0"/>
          <w:lang w:val="en-GB"/>
        </w:rPr>
        <w:t xml:space="preserve"> </w:t>
      </w:r>
      <w:proofErr w:type="spellStart"/>
      <w:r w:rsidRPr="003359BB">
        <w:rPr>
          <w:b w:val="0"/>
          <w:bCs w:val="0"/>
          <w:lang w:val="en-GB"/>
        </w:rPr>
        <w:t>une</w:t>
      </w:r>
      <w:proofErr w:type="spellEnd"/>
      <w:r w:rsidRPr="003359BB">
        <w:rPr>
          <w:b w:val="0"/>
          <w:bCs w:val="0"/>
          <w:lang w:val="en-GB"/>
        </w:rPr>
        <w:t xml:space="preserve"> </w:t>
      </w:r>
      <w:proofErr w:type="spellStart"/>
      <w:r w:rsidRPr="003359BB">
        <w:rPr>
          <w:b w:val="0"/>
          <w:bCs w:val="0"/>
          <w:lang w:val="en-GB"/>
        </w:rPr>
        <w:t>approche</w:t>
      </w:r>
      <w:proofErr w:type="spellEnd"/>
      <w:r w:rsidRPr="003359BB">
        <w:rPr>
          <w:b w:val="0"/>
          <w:bCs w:val="0"/>
          <w:lang w:val="en-GB"/>
        </w:rPr>
        <w:t xml:space="preserve"> </w:t>
      </w:r>
      <w:proofErr w:type="spellStart"/>
      <w:r w:rsidRPr="003359BB">
        <w:rPr>
          <w:b w:val="0"/>
          <w:bCs w:val="0"/>
          <w:lang w:val="en-GB"/>
        </w:rPr>
        <w:t>expérimentale</w:t>
      </w:r>
      <w:proofErr w:type="spellEnd"/>
      <w:r w:rsidRPr="003359BB">
        <w:rPr>
          <w:b w:val="0"/>
          <w:bCs w:val="0"/>
          <w:lang w:val="en-GB"/>
        </w:rPr>
        <w:t xml:space="preserve"> </w:t>
      </w:r>
      <w:proofErr w:type="spellStart"/>
      <w:r w:rsidRPr="003359BB">
        <w:rPr>
          <w:b w:val="0"/>
          <w:bCs w:val="0"/>
          <w:lang w:val="en-GB"/>
        </w:rPr>
        <w:t>appropriée</w:t>
      </w:r>
      <w:proofErr w:type="spellEnd"/>
      <w:r w:rsidRPr="003359BB">
        <w:rPr>
          <w:b w:val="0"/>
          <w:bCs w:val="0"/>
          <w:lang w:val="en-GB"/>
        </w:rPr>
        <w:t xml:space="preserve"> </w:t>
      </w:r>
      <w:proofErr w:type="spellStart"/>
      <w:r w:rsidRPr="003359BB">
        <w:rPr>
          <w:b w:val="0"/>
          <w:bCs w:val="0"/>
          <w:lang w:val="en-GB"/>
        </w:rPr>
        <w:t>en</w:t>
      </w:r>
      <w:proofErr w:type="spellEnd"/>
      <w:r w:rsidRPr="003359BB">
        <w:rPr>
          <w:b w:val="0"/>
          <w:bCs w:val="0"/>
          <w:lang w:val="en-GB"/>
        </w:rPr>
        <w:t xml:space="preserve"> </w:t>
      </w:r>
      <w:proofErr w:type="spellStart"/>
      <w:r w:rsidRPr="003359BB">
        <w:rPr>
          <w:b w:val="0"/>
          <w:bCs w:val="0"/>
          <w:lang w:val="en-GB"/>
        </w:rPr>
        <w:t>fonction</w:t>
      </w:r>
      <w:proofErr w:type="spellEnd"/>
      <w:r w:rsidRPr="003359BB">
        <w:rPr>
          <w:b w:val="0"/>
          <w:bCs w:val="0"/>
          <w:lang w:val="en-GB"/>
        </w:rPr>
        <w:t xml:space="preserve"> de </w:t>
      </w:r>
      <w:proofErr w:type="spellStart"/>
      <w:r w:rsidRPr="003359BB">
        <w:rPr>
          <w:b w:val="0"/>
          <w:bCs w:val="0"/>
          <w:lang w:val="en-GB"/>
        </w:rPr>
        <w:t>leurs</w:t>
      </w:r>
      <w:proofErr w:type="spellEnd"/>
      <w:r w:rsidRPr="003359BB">
        <w:rPr>
          <w:b w:val="0"/>
          <w:bCs w:val="0"/>
          <w:lang w:val="en-GB"/>
        </w:rPr>
        <w:t xml:space="preserve"> </w:t>
      </w:r>
      <w:proofErr w:type="spellStart"/>
      <w:r w:rsidRPr="003359BB">
        <w:rPr>
          <w:b w:val="0"/>
          <w:bCs w:val="0"/>
          <w:lang w:val="en-GB"/>
        </w:rPr>
        <w:t>connaissances</w:t>
      </w:r>
      <w:proofErr w:type="spellEnd"/>
      <w:r w:rsidRPr="003359BB">
        <w:rPr>
          <w:b w:val="0"/>
          <w:bCs w:val="0"/>
          <w:lang w:val="en-GB"/>
        </w:rPr>
        <w:t xml:space="preserve"> et de la </w:t>
      </w:r>
      <w:r w:rsidR="003359BB">
        <w:rPr>
          <w:b w:val="0"/>
          <w:bCs w:val="0"/>
          <w:lang w:val="en-GB"/>
        </w:rPr>
        <w:t>literature</w:t>
      </w:r>
      <w:r w:rsidR="003359BB">
        <w:rPr>
          <w:b w:val="0"/>
          <w:bCs w:val="0"/>
          <w:lang w:val="en-GB"/>
        </w:rPr>
        <w:br/>
        <w:t xml:space="preserve">- </w:t>
      </w:r>
      <w:r w:rsidRPr="003359BB">
        <w:rPr>
          <w:b w:val="0"/>
          <w:bCs w:val="0"/>
          <w:lang w:val="en-GB"/>
        </w:rPr>
        <w:t xml:space="preserve">Identifier les techniques de recherche </w:t>
      </w:r>
      <w:proofErr w:type="spellStart"/>
      <w:r w:rsidRPr="003359BB">
        <w:rPr>
          <w:b w:val="0"/>
          <w:bCs w:val="0"/>
          <w:lang w:val="en-GB"/>
        </w:rPr>
        <w:t>complémentaires</w:t>
      </w:r>
      <w:proofErr w:type="spellEnd"/>
      <w:r w:rsidRPr="003359BB">
        <w:rPr>
          <w:b w:val="0"/>
          <w:bCs w:val="0"/>
          <w:lang w:val="en-GB"/>
        </w:rPr>
        <w:t xml:space="preserve"> les plus </w:t>
      </w:r>
      <w:proofErr w:type="spellStart"/>
      <w:r w:rsidRPr="003359BB">
        <w:rPr>
          <w:b w:val="0"/>
          <w:bCs w:val="0"/>
          <w:lang w:val="en-GB"/>
        </w:rPr>
        <w:t>appropriées</w:t>
      </w:r>
      <w:proofErr w:type="spellEnd"/>
      <w:r w:rsidRPr="003359BB">
        <w:rPr>
          <w:b w:val="0"/>
          <w:bCs w:val="0"/>
          <w:lang w:val="en-GB"/>
        </w:rPr>
        <w:t xml:space="preserve"> pour </w:t>
      </w:r>
      <w:proofErr w:type="spellStart"/>
      <w:r w:rsidRPr="003359BB">
        <w:rPr>
          <w:b w:val="0"/>
          <w:bCs w:val="0"/>
          <w:lang w:val="en-GB"/>
        </w:rPr>
        <w:t>développer</w:t>
      </w:r>
      <w:proofErr w:type="spellEnd"/>
      <w:r w:rsidRPr="003359BB">
        <w:rPr>
          <w:b w:val="0"/>
          <w:bCs w:val="0"/>
          <w:lang w:val="en-GB"/>
        </w:rPr>
        <w:t xml:space="preserve"> un </w:t>
      </w:r>
      <w:proofErr w:type="spellStart"/>
      <w:r w:rsidRPr="003359BB">
        <w:rPr>
          <w:b w:val="0"/>
          <w:bCs w:val="0"/>
          <w:lang w:val="en-GB"/>
        </w:rPr>
        <w:t>projet</w:t>
      </w:r>
      <w:proofErr w:type="spellEnd"/>
      <w:r w:rsidRPr="003359BB">
        <w:rPr>
          <w:b w:val="0"/>
          <w:bCs w:val="0"/>
          <w:lang w:val="en-GB"/>
        </w:rPr>
        <w:t xml:space="preserve"> de recherche</w:t>
      </w:r>
      <w:r w:rsidR="003359BB">
        <w:rPr>
          <w:b w:val="0"/>
          <w:bCs w:val="0"/>
          <w:lang w:val="en-GB"/>
        </w:rPr>
        <w:br/>
        <w:t xml:space="preserve">- </w:t>
      </w:r>
      <w:r w:rsidRPr="003359BB">
        <w:rPr>
          <w:b w:val="0"/>
          <w:bCs w:val="0"/>
          <w:lang w:val="en-GB"/>
        </w:rPr>
        <w:t xml:space="preserve">Appliquer </w:t>
      </w:r>
      <w:proofErr w:type="spellStart"/>
      <w:r w:rsidRPr="003359BB">
        <w:rPr>
          <w:b w:val="0"/>
          <w:bCs w:val="0"/>
          <w:lang w:val="en-GB"/>
        </w:rPr>
        <w:t>ces</w:t>
      </w:r>
      <w:proofErr w:type="spellEnd"/>
      <w:r w:rsidRPr="003359BB">
        <w:rPr>
          <w:b w:val="0"/>
          <w:bCs w:val="0"/>
          <w:lang w:val="en-GB"/>
        </w:rPr>
        <w:t xml:space="preserve"> techniques à un </w:t>
      </w:r>
      <w:proofErr w:type="spellStart"/>
      <w:r w:rsidRPr="003359BB">
        <w:rPr>
          <w:b w:val="0"/>
          <w:bCs w:val="0"/>
          <w:lang w:val="en-GB"/>
        </w:rPr>
        <w:t>projet</w:t>
      </w:r>
      <w:proofErr w:type="spellEnd"/>
      <w:r w:rsidRPr="003359BB">
        <w:rPr>
          <w:b w:val="0"/>
          <w:bCs w:val="0"/>
          <w:lang w:val="en-GB"/>
        </w:rPr>
        <w:t xml:space="preserve"> de recherche</w:t>
      </w:r>
      <w:r w:rsidR="003359BB" w:rsidRPr="003359BB">
        <w:rPr>
          <w:b w:val="0"/>
          <w:bCs w:val="0"/>
          <w:lang w:val="en-GB"/>
        </w:rPr>
        <w:br/>
      </w:r>
      <w:r w:rsidR="003359BB">
        <w:rPr>
          <w:b w:val="0"/>
          <w:bCs w:val="0"/>
          <w:lang w:val="en-GB"/>
        </w:rPr>
        <w:t xml:space="preserve">- </w:t>
      </w:r>
      <w:proofErr w:type="spellStart"/>
      <w:r w:rsidRPr="003359BB">
        <w:rPr>
          <w:b w:val="0"/>
          <w:bCs w:val="0"/>
          <w:lang w:val="en-GB"/>
        </w:rPr>
        <w:t>Déterminer</w:t>
      </w:r>
      <w:proofErr w:type="spellEnd"/>
      <w:r w:rsidRPr="003359BB">
        <w:rPr>
          <w:b w:val="0"/>
          <w:bCs w:val="0"/>
          <w:lang w:val="en-GB"/>
        </w:rPr>
        <w:t xml:space="preserve"> </w:t>
      </w:r>
      <w:proofErr w:type="spellStart"/>
      <w:r w:rsidRPr="003359BB">
        <w:rPr>
          <w:b w:val="0"/>
          <w:bCs w:val="0"/>
          <w:lang w:val="en-GB"/>
        </w:rPr>
        <w:t>leurs</w:t>
      </w:r>
      <w:proofErr w:type="spellEnd"/>
      <w:r w:rsidRPr="003359BB">
        <w:rPr>
          <w:b w:val="0"/>
          <w:bCs w:val="0"/>
          <w:lang w:val="en-GB"/>
        </w:rPr>
        <w:t xml:space="preserve"> </w:t>
      </w:r>
      <w:proofErr w:type="spellStart"/>
      <w:r w:rsidRPr="003359BB">
        <w:rPr>
          <w:b w:val="0"/>
          <w:bCs w:val="0"/>
          <w:lang w:val="en-GB"/>
        </w:rPr>
        <w:t>limites</w:t>
      </w:r>
      <w:proofErr w:type="spellEnd"/>
      <w:r w:rsidRPr="003359BB">
        <w:rPr>
          <w:b w:val="0"/>
          <w:bCs w:val="0"/>
          <w:lang w:val="en-GB"/>
        </w:rPr>
        <w:t xml:space="preserve"> dans la mise </w:t>
      </w:r>
      <w:proofErr w:type="spellStart"/>
      <w:r w:rsidRPr="003359BB">
        <w:rPr>
          <w:b w:val="0"/>
          <w:bCs w:val="0"/>
          <w:lang w:val="en-GB"/>
        </w:rPr>
        <w:t>en</w:t>
      </w:r>
      <w:proofErr w:type="spellEnd"/>
      <w:r w:rsidRPr="003359BB">
        <w:rPr>
          <w:b w:val="0"/>
          <w:bCs w:val="0"/>
          <w:lang w:val="en-GB"/>
        </w:rPr>
        <w:t xml:space="preserve"> </w:t>
      </w:r>
      <w:proofErr w:type="spellStart"/>
      <w:r w:rsidRPr="003359BB">
        <w:rPr>
          <w:b w:val="0"/>
          <w:bCs w:val="0"/>
          <w:lang w:val="en-GB"/>
        </w:rPr>
        <w:t>œuvre</w:t>
      </w:r>
      <w:proofErr w:type="spellEnd"/>
      <w:r w:rsidRPr="003359BB">
        <w:rPr>
          <w:b w:val="0"/>
          <w:bCs w:val="0"/>
          <w:lang w:val="en-GB"/>
        </w:rPr>
        <w:t xml:space="preserve"> d'un </w:t>
      </w:r>
      <w:proofErr w:type="spellStart"/>
      <w:r w:rsidRPr="003359BB">
        <w:rPr>
          <w:b w:val="0"/>
          <w:bCs w:val="0"/>
          <w:lang w:val="en-GB"/>
        </w:rPr>
        <w:t>projet</w:t>
      </w:r>
      <w:proofErr w:type="spellEnd"/>
      <w:r w:rsidRPr="003359BB">
        <w:rPr>
          <w:b w:val="0"/>
          <w:bCs w:val="0"/>
          <w:lang w:val="en-GB"/>
        </w:rPr>
        <w:t xml:space="preserve"> de recherche.</w:t>
      </w:r>
    </w:p>
    <w:p w14:paraId="6A50F589" w14:textId="707F7630" w:rsidR="006959A7" w:rsidRPr="003359BB" w:rsidRDefault="003359BB" w:rsidP="003359BB">
      <w:pPr>
        <w:rPr>
          <w:lang w:val="en-GB"/>
        </w:rPr>
      </w:pPr>
      <w:r>
        <w:rPr>
          <w:lang w:val="en-GB"/>
        </w:rPr>
        <w:br/>
      </w:r>
      <w:r w:rsidR="006A33A8" w:rsidRPr="00A736F8">
        <w:rPr>
          <w:lang w:val="en-GB"/>
        </w:rPr>
        <w:t xml:space="preserve">Les </w:t>
      </w:r>
      <w:proofErr w:type="spellStart"/>
      <w:r w:rsidR="006A33A8" w:rsidRPr="00A736F8">
        <w:rPr>
          <w:lang w:val="en-GB"/>
        </w:rPr>
        <w:t>étudiants</w:t>
      </w:r>
      <w:proofErr w:type="spellEnd"/>
      <w:r w:rsidR="006A33A8" w:rsidRPr="00A736F8">
        <w:rPr>
          <w:lang w:val="en-GB"/>
        </w:rPr>
        <w:t xml:space="preserve"> </w:t>
      </w:r>
      <w:proofErr w:type="spellStart"/>
      <w:r w:rsidR="006A33A8" w:rsidRPr="00A736F8">
        <w:rPr>
          <w:lang w:val="en-GB"/>
        </w:rPr>
        <w:t>acquerront</w:t>
      </w:r>
      <w:proofErr w:type="spellEnd"/>
      <w:r w:rsidR="006A33A8" w:rsidRPr="00A736F8">
        <w:rPr>
          <w:lang w:val="en-GB"/>
        </w:rPr>
        <w:t xml:space="preserve"> </w:t>
      </w:r>
      <w:proofErr w:type="spellStart"/>
      <w:r w:rsidR="006A33A8" w:rsidRPr="00A736F8">
        <w:rPr>
          <w:lang w:val="en-GB"/>
        </w:rPr>
        <w:t>également</w:t>
      </w:r>
      <w:proofErr w:type="spellEnd"/>
      <w:r w:rsidR="006A33A8" w:rsidRPr="00A736F8">
        <w:rPr>
          <w:lang w:val="en-GB"/>
        </w:rPr>
        <w:t xml:space="preserve"> des </w:t>
      </w:r>
      <w:proofErr w:type="spellStart"/>
      <w:r w:rsidR="006A33A8" w:rsidRPr="00A736F8">
        <w:rPr>
          <w:lang w:val="en-GB"/>
        </w:rPr>
        <w:t>connaissances</w:t>
      </w:r>
      <w:proofErr w:type="spellEnd"/>
      <w:r w:rsidR="006A33A8" w:rsidRPr="00A736F8">
        <w:rPr>
          <w:lang w:val="en-GB"/>
        </w:rPr>
        <w:t xml:space="preserve"> sur </w:t>
      </w:r>
      <w:r>
        <w:rPr>
          <w:lang w:val="en-GB"/>
        </w:rPr>
        <w:t>le</w:t>
      </w:r>
      <w:r w:rsidR="007564D8">
        <w:rPr>
          <w:lang w:val="en-GB"/>
        </w:rPr>
        <w:t>s</w:t>
      </w:r>
      <w:r>
        <w:rPr>
          <w:lang w:val="en-GB"/>
        </w:rPr>
        <w:t xml:space="preserve"> </w:t>
      </w:r>
      <w:proofErr w:type="spellStart"/>
      <w:r w:rsidR="007564D8">
        <w:rPr>
          <w:lang w:val="en-GB"/>
        </w:rPr>
        <w:t>métiers</w:t>
      </w:r>
      <w:proofErr w:type="spellEnd"/>
      <w:r w:rsidR="007564D8">
        <w:rPr>
          <w:lang w:val="en-GB"/>
        </w:rPr>
        <w:t xml:space="preserve"> de l’</w:t>
      </w:r>
      <w:r w:rsidR="006A33A8" w:rsidRPr="004A5FB4">
        <w:t>industrie</w:t>
      </w:r>
      <w:r>
        <w:t>, et l’</w:t>
      </w:r>
      <w:r w:rsidR="006959A7">
        <w:t>applicabilité des compétences acquises au cours du programme de master</w:t>
      </w:r>
      <w:r w:rsidR="007564D8">
        <w:t>.</w:t>
      </w:r>
    </w:p>
    <w:p w14:paraId="2A9FC72D" w14:textId="4034FAF4" w:rsidR="006A33A8" w:rsidRDefault="006A33A8" w:rsidP="003359BB">
      <w:pPr>
        <w:pStyle w:val="Titre4"/>
      </w:pPr>
      <w:r w:rsidRPr="0057142D">
        <w:t>Contenu</w:t>
      </w:r>
    </w:p>
    <w:p w14:paraId="36E7C03B" w14:textId="5097D3D3" w:rsidR="00067163" w:rsidRPr="003359BB" w:rsidRDefault="00067163" w:rsidP="003359BB">
      <w:proofErr w:type="spellStart"/>
      <w:r w:rsidRPr="00A736F8">
        <w:rPr>
          <w:lang w:val="en-GB"/>
        </w:rPr>
        <w:t>L'objectif</w:t>
      </w:r>
      <w:proofErr w:type="spellEnd"/>
      <w:r w:rsidRPr="00A736F8">
        <w:rPr>
          <w:lang w:val="en-GB"/>
        </w:rPr>
        <w:t xml:space="preserve"> de </w:t>
      </w:r>
      <w:proofErr w:type="spellStart"/>
      <w:r w:rsidRPr="00A736F8">
        <w:rPr>
          <w:lang w:val="en-GB"/>
        </w:rPr>
        <w:t>cette</w:t>
      </w:r>
      <w:proofErr w:type="spellEnd"/>
      <w:r w:rsidRPr="00A736F8">
        <w:rPr>
          <w:lang w:val="en-GB"/>
        </w:rPr>
        <w:t xml:space="preserve"> </w:t>
      </w:r>
      <w:proofErr w:type="spellStart"/>
      <w:r w:rsidRPr="00A736F8">
        <w:rPr>
          <w:lang w:val="en-GB"/>
        </w:rPr>
        <w:t>unité</w:t>
      </w:r>
      <w:proofErr w:type="spellEnd"/>
      <w:r w:rsidRPr="00A736F8">
        <w:rPr>
          <w:lang w:val="en-GB"/>
        </w:rPr>
        <w:t xml:space="preserve"> </w:t>
      </w:r>
      <w:proofErr w:type="spellStart"/>
      <w:r w:rsidRPr="00A736F8">
        <w:rPr>
          <w:lang w:val="en-GB"/>
        </w:rPr>
        <w:t>d'enseignement</w:t>
      </w:r>
      <w:proofErr w:type="spellEnd"/>
      <w:r w:rsidRPr="00A736F8">
        <w:rPr>
          <w:lang w:val="en-GB"/>
        </w:rPr>
        <w:t xml:space="preserve"> </w:t>
      </w:r>
      <w:proofErr w:type="spellStart"/>
      <w:r w:rsidRPr="00A736F8">
        <w:rPr>
          <w:lang w:val="en-GB"/>
        </w:rPr>
        <w:t>est</w:t>
      </w:r>
      <w:proofErr w:type="spellEnd"/>
      <w:r w:rsidRPr="00A736F8">
        <w:rPr>
          <w:lang w:val="en-GB"/>
        </w:rPr>
        <w:t xml:space="preserve"> de </w:t>
      </w:r>
      <w:proofErr w:type="spellStart"/>
      <w:r w:rsidRPr="00A736F8">
        <w:rPr>
          <w:lang w:val="en-GB"/>
        </w:rPr>
        <w:t>présenter</w:t>
      </w:r>
      <w:proofErr w:type="spellEnd"/>
      <w:r w:rsidRPr="00A736F8">
        <w:rPr>
          <w:lang w:val="en-GB"/>
        </w:rPr>
        <w:t xml:space="preserve"> les technologies </w:t>
      </w:r>
      <w:proofErr w:type="spellStart"/>
      <w:r w:rsidRPr="00A736F8">
        <w:rPr>
          <w:lang w:val="en-GB"/>
        </w:rPr>
        <w:t>innovantes</w:t>
      </w:r>
      <w:proofErr w:type="spellEnd"/>
      <w:r w:rsidRPr="00A736F8">
        <w:rPr>
          <w:lang w:val="en-GB"/>
        </w:rPr>
        <w:t xml:space="preserve"> </w:t>
      </w:r>
      <w:proofErr w:type="spellStart"/>
      <w:r w:rsidRPr="00A736F8">
        <w:rPr>
          <w:lang w:val="en-GB"/>
        </w:rPr>
        <w:t>en</w:t>
      </w:r>
      <w:proofErr w:type="spellEnd"/>
      <w:r w:rsidRPr="00A736F8">
        <w:rPr>
          <w:lang w:val="en-GB"/>
        </w:rPr>
        <w:t xml:space="preserve"> recherche </w:t>
      </w:r>
      <w:proofErr w:type="spellStart"/>
      <w:r w:rsidRPr="00A736F8">
        <w:rPr>
          <w:lang w:val="en-GB"/>
        </w:rPr>
        <w:t>biomédicale</w:t>
      </w:r>
      <w:proofErr w:type="spellEnd"/>
      <w:r w:rsidRPr="00A736F8">
        <w:rPr>
          <w:lang w:val="en-GB"/>
        </w:rPr>
        <w:t xml:space="preserve"> dans le cadre de </w:t>
      </w:r>
      <w:proofErr w:type="spellStart"/>
      <w:r w:rsidRPr="00A736F8">
        <w:rPr>
          <w:lang w:val="en-GB"/>
        </w:rPr>
        <w:t>projets</w:t>
      </w:r>
      <w:proofErr w:type="spellEnd"/>
      <w:r w:rsidRPr="00A736F8">
        <w:rPr>
          <w:lang w:val="en-GB"/>
        </w:rPr>
        <w:t xml:space="preserve"> de recherche </w:t>
      </w:r>
      <w:proofErr w:type="spellStart"/>
      <w:r w:rsidRPr="00A736F8">
        <w:rPr>
          <w:lang w:val="en-GB"/>
        </w:rPr>
        <w:t>menés</w:t>
      </w:r>
      <w:proofErr w:type="spellEnd"/>
      <w:r w:rsidRPr="00A736F8">
        <w:rPr>
          <w:lang w:val="en-GB"/>
        </w:rPr>
        <w:t xml:space="preserve"> par </w:t>
      </w:r>
      <w:proofErr w:type="spellStart"/>
      <w:r w:rsidRPr="00A736F8">
        <w:rPr>
          <w:lang w:val="en-GB"/>
        </w:rPr>
        <w:t>différents</w:t>
      </w:r>
      <w:proofErr w:type="spellEnd"/>
      <w:r w:rsidRPr="00A736F8">
        <w:rPr>
          <w:lang w:val="en-GB"/>
        </w:rPr>
        <w:t xml:space="preserve"> </w:t>
      </w:r>
      <w:proofErr w:type="spellStart"/>
      <w:r w:rsidRPr="00A736F8">
        <w:rPr>
          <w:lang w:val="en-GB"/>
        </w:rPr>
        <w:t>laboratoires</w:t>
      </w:r>
      <w:proofErr w:type="spellEnd"/>
      <w:r w:rsidRPr="00A736F8">
        <w:rPr>
          <w:lang w:val="en-GB"/>
        </w:rPr>
        <w:t xml:space="preserve"> à Nantes. </w:t>
      </w:r>
      <w:r w:rsidRPr="004A5FB4">
        <w:t>Elle s'articulera autour de deux axes principaux :</w:t>
      </w:r>
      <w:r w:rsidR="003359BB">
        <w:br/>
        <w:t xml:space="preserve">- </w:t>
      </w:r>
      <w:r w:rsidRPr="00A736F8">
        <w:rPr>
          <w:lang w:val="en-GB"/>
        </w:rPr>
        <w:t xml:space="preserve">un volet </w:t>
      </w:r>
      <w:proofErr w:type="spellStart"/>
      <w:r w:rsidRPr="00A736F8">
        <w:rPr>
          <w:lang w:val="en-GB"/>
        </w:rPr>
        <w:t>technologique</w:t>
      </w:r>
      <w:proofErr w:type="spellEnd"/>
      <w:r w:rsidRPr="00A736F8">
        <w:rPr>
          <w:lang w:val="en-GB"/>
        </w:rPr>
        <w:t xml:space="preserve"> : les </w:t>
      </w:r>
      <w:proofErr w:type="spellStart"/>
      <w:r w:rsidRPr="00A736F8">
        <w:rPr>
          <w:lang w:val="en-GB"/>
        </w:rPr>
        <w:t>nouvelles</w:t>
      </w:r>
      <w:proofErr w:type="spellEnd"/>
      <w:r w:rsidRPr="00A736F8">
        <w:rPr>
          <w:lang w:val="en-GB"/>
        </w:rPr>
        <w:t xml:space="preserve"> </w:t>
      </w:r>
      <w:proofErr w:type="spellStart"/>
      <w:r w:rsidRPr="00A736F8">
        <w:rPr>
          <w:lang w:val="en-GB"/>
        </w:rPr>
        <w:t>approches</w:t>
      </w:r>
      <w:proofErr w:type="spellEnd"/>
      <w:r w:rsidRPr="00A736F8">
        <w:rPr>
          <w:lang w:val="en-GB"/>
        </w:rPr>
        <w:t xml:space="preserve"> </w:t>
      </w:r>
      <w:proofErr w:type="spellStart"/>
      <w:r w:rsidRPr="00A736F8">
        <w:rPr>
          <w:lang w:val="en-GB"/>
        </w:rPr>
        <w:t>technologiques</w:t>
      </w:r>
      <w:proofErr w:type="spellEnd"/>
      <w:r w:rsidRPr="00A736F8">
        <w:rPr>
          <w:lang w:val="en-GB"/>
        </w:rPr>
        <w:t xml:space="preserve"> </w:t>
      </w:r>
      <w:proofErr w:type="spellStart"/>
      <w:r w:rsidRPr="00A736F8">
        <w:rPr>
          <w:lang w:val="en-GB"/>
        </w:rPr>
        <w:t>en</w:t>
      </w:r>
      <w:proofErr w:type="spellEnd"/>
      <w:r w:rsidRPr="00A736F8">
        <w:rPr>
          <w:lang w:val="en-GB"/>
        </w:rPr>
        <w:t xml:space="preserve"> recherche </w:t>
      </w:r>
      <w:proofErr w:type="spellStart"/>
      <w:r w:rsidRPr="00A736F8">
        <w:rPr>
          <w:lang w:val="en-GB"/>
        </w:rPr>
        <w:t>biomédicale</w:t>
      </w:r>
      <w:proofErr w:type="spellEnd"/>
      <w:r w:rsidRPr="00A736F8">
        <w:rPr>
          <w:lang w:val="en-GB"/>
        </w:rPr>
        <w:t xml:space="preserve">, </w:t>
      </w:r>
      <w:proofErr w:type="spellStart"/>
      <w:r w:rsidRPr="00A736F8">
        <w:rPr>
          <w:lang w:val="en-GB"/>
        </w:rPr>
        <w:t>telles</w:t>
      </w:r>
      <w:proofErr w:type="spellEnd"/>
      <w:r w:rsidRPr="00A736F8">
        <w:rPr>
          <w:lang w:val="en-GB"/>
        </w:rPr>
        <w:t xml:space="preserve"> que la </w:t>
      </w:r>
      <w:proofErr w:type="spellStart"/>
      <w:r w:rsidRPr="00A736F8">
        <w:rPr>
          <w:lang w:val="en-GB"/>
        </w:rPr>
        <w:t>transgénèse</w:t>
      </w:r>
      <w:proofErr w:type="spellEnd"/>
      <w:r w:rsidRPr="00A736F8">
        <w:rPr>
          <w:lang w:val="en-GB"/>
        </w:rPr>
        <w:t xml:space="preserve"> par </w:t>
      </w:r>
      <w:proofErr w:type="spellStart"/>
      <w:r w:rsidRPr="00A736F8">
        <w:rPr>
          <w:lang w:val="en-GB"/>
        </w:rPr>
        <w:t>l'approche</w:t>
      </w:r>
      <w:proofErr w:type="spellEnd"/>
      <w:r w:rsidRPr="00A736F8">
        <w:rPr>
          <w:lang w:val="en-GB"/>
        </w:rPr>
        <w:t xml:space="preserve"> CRISPR/Cas9, le </w:t>
      </w:r>
      <w:proofErr w:type="spellStart"/>
      <w:r w:rsidRPr="00A736F8">
        <w:rPr>
          <w:lang w:val="en-GB"/>
        </w:rPr>
        <w:t>séquençage</w:t>
      </w:r>
      <w:proofErr w:type="spellEnd"/>
      <w:r w:rsidRPr="00A736F8">
        <w:rPr>
          <w:lang w:val="en-GB"/>
        </w:rPr>
        <w:t xml:space="preserve"> à haut </w:t>
      </w:r>
      <w:proofErr w:type="spellStart"/>
      <w:r w:rsidRPr="00A736F8">
        <w:rPr>
          <w:lang w:val="en-GB"/>
        </w:rPr>
        <w:t>débit</w:t>
      </w:r>
      <w:proofErr w:type="spellEnd"/>
      <w:r w:rsidRPr="00A736F8">
        <w:rPr>
          <w:lang w:val="en-GB"/>
        </w:rPr>
        <w:t xml:space="preserve"> et </w:t>
      </w:r>
      <w:proofErr w:type="spellStart"/>
      <w:r w:rsidRPr="00A736F8">
        <w:rPr>
          <w:lang w:val="en-GB"/>
        </w:rPr>
        <w:t>ses</w:t>
      </w:r>
      <w:proofErr w:type="spellEnd"/>
      <w:r w:rsidRPr="00A736F8">
        <w:rPr>
          <w:lang w:val="en-GB"/>
        </w:rPr>
        <w:t xml:space="preserve"> applications, </w:t>
      </w:r>
      <w:proofErr w:type="spellStart"/>
      <w:r w:rsidRPr="00A736F8">
        <w:rPr>
          <w:lang w:val="en-GB"/>
        </w:rPr>
        <w:t>l'analyse</w:t>
      </w:r>
      <w:proofErr w:type="spellEnd"/>
      <w:r w:rsidRPr="00A736F8">
        <w:rPr>
          <w:lang w:val="en-GB"/>
        </w:rPr>
        <w:t xml:space="preserve"> </w:t>
      </w:r>
      <w:proofErr w:type="spellStart"/>
      <w:r w:rsidRPr="00A736F8">
        <w:rPr>
          <w:lang w:val="en-GB"/>
        </w:rPr>
        <w:t>multiparamétrique</w:t>
      </w:r>
      <w:proofErr w:type="spellEnd"/>
      <w:r w:rsidRPr="00A736F8">
        <w:rPr>
          <w:lang w:val="en-GB"/>
        </w:rPr>
        <w:t xml:space="preserve"> par </w:t>
      </w:r>
      <w:proofErr w:type="spellStart"/>
      <w:r w:rsidRPr="00A736F8">
        <w:rPr>
          <w:lang w:val="en-GB"/>
        </w:rPr>
        <w:t>imagerie</w:t>
      </w:r>
      <w:proofErr w:type="spellEnd"/>
      <w:r w:rsidRPr="00A736F8">
        <w:rPr>
          <w:lang w:val="en-GB"/>
        </w:rPr>
        <w:t xml:space="preserve"> </w:t>
      </w:r>
      <w:proofErr w:type="spellStart"/>
      <w:r w:rsidRPr="00A736F8">
        <w:rPr>
          <w:lang w:val="en-GB"/>
        </w:rPr>
        <w:t>cellulaire</w:t>
      </w:r>
      <w:proofErr w:type="spellEnd"/>
      <w:r w:rsidRPr="00A736F8">
        <w:rPr>
          <w:lang w:val="en-GB"/>
        </w:rPr>
        <w:t xml:space="preserve"> </w:t>
      </w:r>
      <w:proofErr w:type="spellStart"/>
      <w:r w:rsidRPr="00A736F8">
        <w:rPr>
          <w:lang w:val="en-GB"/>
        </w:rPr>
        <w:t>ou</w:t>
      </w:r>
      <w:proofErr w:type="spellEnd"/>
      <w:r w:rsidRPr="00A736F8">
        <w:rPr>
          <w:lang w:val="en-GB"/>
        </w:rPr>
        <w:t xml:space="preserve"> </w:t>
      </w:r>
      <w:proofErr w:type="spellStart"/>
      <w:r w:rsidRPr="00A736F8">
        <w:rPr>
          <w:lang w:val="en-GB"/>
        </w:rPr>
        <w:t>cytométrie</w:t>
      </w:r>
      <w:proofErr w:type="spellEnd"/>
      <w:r w:rsidRPr="00A736F8">
        <w:rPr>
          <w:lang w:val="en-GB"/>
        </w:rPr>
        <w:t xml:space="preserve"> </w:t>
      </w:r>
      <w:proofErr w:type="spellStart"/>
      <w:r w:rsidRPr="00A736F8">
        <w:rPr>
          <w:lang w:val="en-GB"/>
        </w:rPr>
        <w:t>en</w:t>
      </w:r>
      <w:proofErr w:type="spellEnd"/>
      <w:r w:rsidRPr="00A736F8">
        <w:rPr>
          <w:lang w:val="en-GB"/>
        </w:rPr>
        <w:t xml:space="preserve"> flux, et les IP, à travers </w:t>
      </w:r>
      <w:proofErr w:type="spellStart"/>
      <w:r w:rsidRPr="00A736F8">
        <w:rPr>
          <w:lang w:val="en-GB"/>
        </w:rPr>
        <w:t>différents</w:t>
      </w:r>
      <w:proofErr w:type="spellEnd"/>
      <w:r w:rsidRPr="00A736F8">
        <w:rPr>
          <w:lang w:val="en-GB"/>
        </w:rPr>
        <w:t xml:space="preserve"> </w:t>
      </w:r>
      <w:proofErr w:type="spellStart"/>
      <w:r w:rsidRPr="00A736F8">
        <w:rPr>
          <w:lang w:val="en-GB"/>
        </w:rPr>
        <w:t>projets</w:t>
      </w:r>
      <w:proofErr w:type="spellEnd"/>
      <w:r w:rsidRPr="00A736F8">
        <w:rPr>
          <w:lang w:val="en-GB"/>
        </w:rPr>
        <w:t xml:space="preserve"> de recherche ;</w:t>
      </w:r>
      <w:r w:rsidR="003359BB">
        <w:br/>
        <w:t xml:space="preserve">- </w:t>
      </w:r>
      <w:r w:rsidRPr="00A736F8">
        <w:rPr>
          <w:lang w:val="en-GB"/>
        </w:rPr>
        <w:t xml:space="preserve">un volet </w:t>
      </w:r>
      <w:proofErr w:type="spellStart"/>
      <w:r w:rsidRPr="00A736F8">
        <w:rPr>
          <w:lang w:val="en-GB"/>
        </w:rPr>
        <w:t>industriel</w:t>
      </w:r>
      <w:proofErr w:type="spellEnd"/>
      <w:r w:rsidRPr="00A736F8">
        <w:rPr>
          <w:lang w:val="en-GB"/>
        </w:rPr>
        <w:t xml:space="preserve"> : divers </w:t>
      </w:r>
      <w:proofErr w:type="spellStart"/>
      <w:r w:rsidRPr="00A736F8">
        <w:rPr>
          <w:lang w:val="en-GB"/>
        </w:rPr>
        <w:t>intervenants</w:t>
      </w:r>
      <w:proofErr w:type="spellEnd"/>
      <w:r w:rsidRPr="00A736F8">
        <w:rPr>
          <w:lang w:val="en-GB"/>
        </w:rPr>
        <w:t xml:space="preserve"> </w:t>
      </w:r>
      <w:proofErr w:type="spellStart"/>
      <w:r w:rsidRPr="00A736F8">
        <w:rPr>
          <w:lang w:val="en-GB"/>
        </w:rPr>
        <w:t>seront</w:t>
      </w:r>
      <w:proofErr w:type="spellEnd"/>
      <w:r w:rsidRPr="00A736F8">
        <w:rPr>
          <w:lang w:val="en-GB"/>
        </w:rPr>
        <w:t xml:space="preserve"> </w:t>
      </w:r>
      <w:proofErr w:type="spellStart"/>
      <w:r w:rsidRPr="00A736F8">
        <w:rPr>
          <w:lang w:val="en-GB"/>
        </w:rPr>
        <w:t>invités</w:t>
      </w:r>
      <w:proofErr w:type="spellEnd"/>
      <w:r w:rsidRPr="00A736F8">
        <w:rPr>
          <w:lang w:val="en-GB"/>
        </w:rPr>
        <w:t xml:space="preserve"> (</w:t>
      </w:r>
      <w:proofErr w:type="spellStart"/>
      <w:r w:rsidRPr="00A736F8">
        <w:rPr>
          <w:lang w:val="en-GB"/>
        </w:rPr>
        <w:t>anciens</w:t>
      </w:r>
      <w:proofErr w:type="spellEnd"/>
      <w:r w:rsidRPr="00A736F8">
        <w:rPr>
          <w:lang w:val="en-GB"/>
        </w:rPr>
        <w:t xml:space="preserve"> </w:t>
      </w:r>
      <w:proofErr w:type="spellStart"/>
      <w:r w:rsidRPr="00A736F8">
        <w:rPr>
          <w:lang w:val="en-GB"/>
        </w:rPr>
        <w:t>étudiants</w:t>
      </w:r>
      <w:proofErr w:type="spellEnd"/>
      <w:r w:rsidRPr="00A736F8">
        <w:rPr>
          <w:lang w:val="en-GB"/>
        </w:rPr>
        <w:t xml:space="preserve"> du master de Nantes, start-ups, </w:t>
      </w:r>
      <w:proofErr w:type="spellStart"/>
      <w:r w:rsidRPr="00A736F8">
        <w:rPr>
          <w:lang w:val="en-GB"/>
        </w:rPr>
        <w:t>entreprises</w:t>
      </w:r>
      <w:proofErr w:type="spellEnd"/>
      <w:r w:rsidRPr="00A736F8">
        <w:rPr>
          <w:lang w:val="en-GB"/>
        </w:rPr>
        <w:t xml:space="preserve"> de </w:t>
      </w:r>
      <w:proofErr w:type="spellStart"/>
      <w:r w:rsidRPr="00A736F8">
        <w:rPr>
          <w:lang w:val="en-GB"/>
        </w:rPr>
        <w:t>biotechnologie</w:t>
      </w:r>
      <w:proofErr w:type="spellEnd"/>
      <w:r w:rsidRPr="00A736F8">
        <w:rPr>
          <w:lang w:val="en-GB"/>
        </w:rPr>
        <w:t xml:space="preserve">, etc.) pour </w:t>
      </w:r>
      <w:proofErr w:type="spellStart"/>
      <w:r w:rsidRPr="00A736F8">
        <w:rPr>
          <w:lang w:val="en-GB"/>
        </w:rPr>
        <w:t>présenter</w:t>
      </w:r>
      <w:proofErr w:type="spellEnd"/>
      <w:r w:rsidRPr="00A736F8">
        <w:rPr>
          <w:lang w:val="en-GB"/>
        </w:rPr>
        <w:t xml:space="preserve"> </w:t>
      </w:r>
      <w:proofErr w:type="spellStart"/>
      <w:r w:rsidRPr="00A736F8">
        <w:rPr>
          <w:lang w:val="en-GB"/>
        </w:rPr>
        <w:t>leurs</w:t>
      </w:r>
      <w:proofErr w:type="spellEnd"/>
      <w:r w:rsidRPr="00A736F8">
        <w:rPr>
          <w:lang w:val="en-GB"/>
        </w:rPr>
        <w:t xml:space="preserve"> </w:t>
      </w:r>
      <w:proofErr w:type="spellStart"/>
      <w:r w:rsidRPr="00A736F8">
        <w:rPr>
          <w:lang w:val="en-GB"/>
        </w:rPr>
        <w:t>métiers</w:t>
      </w:r>
      <w:proofErr w:type="spellEnd"/>
      <w:r w:rsidRPr="00A736F8">
        <w:rPr>
          <w:lang w:val="en-GB"/>
        </w:rPr>
        <w:t xml:space="preserve"> et </w:t>
      </w:r>
      <w:proofErr w:type="spellStart"/>
      <w:r w:rsidRPr="00A736F8">
        <w:rPr>
          <w:lang w:val="en-GB"/>
        </w:rPr>
        <w:t>leurs</w:t>
      </w:r>
      <w:proofErr w:type="spellEnd"/>
      <w:r w:rsidRPr="00A736F8">
        <w:rPr>
          <w:lang w:val="en-GB"/>
        </w:rPr>
        <w:t xml:space="preserve"> </w:t>
      </w:r>
      <w:proofErr w:type="spellStart"/>
      <w:r w:rsidRPr="00A736F8">
        <w:rPr>
          <w:lang w:val="en-GB"/>
        </w:rPr>
        <w:t>parcours</w:t>
      </w:r>
      <w:proofErr w:type="spellEnd"/>
      <w:r w:rsidRPr="00A736F8">
        <w:rPr>
          <w:lang w:val="en-GB"/>
        </w:rPr>
        <w:t xml:space="preserve"> </w:t>
      </w:r>
      <w:proofErr w:type="spellStart"/>
      <w:r w:rsidRPr="00A736F8">
        <w:rPr>
          <w:lang w:val="en-GB"/>
        </w:rPr>
        <w:t>professionnels</w:t>
      </w:r>
      <w:proofErr w:type="spellEnd"/>
      <w:r w:rsidR="006959A7">
        <w:rPr>
          <w:lang w:val="en-GB"/>
        </w:rPr>
        <w:t xml:space="preserve">. </w:t>
      </w:r>
    </w:p>
    <w:p w14:paraId="306A9B1F" w14:textId="55D77668" w:rsidR="0057142D" w:rsidRPr="003359BB" w:rsidRDefault="006A33A8" w:rsidP="002F0CED">
      <w:r w:rsidRPr="003359BB">
        <w:rPr>
          <w:rStyle w:val="Titre4Car"/>
        </w:rPr>
        <w:t>Méthodes</w:t>
      </w:r>
      <w:r w:rsidR="00C7155D" w:rsidRPr="003359BB">
        <w:rPr>
          <w:rStyle w:val="Titre4Car"/>
        </w:rPr>
        <w:t xml:space="preserve"> </w:t>
      </w:r>
      <w:r w:rsidR="003359BB" w:rsidRPr="003359BB">
        <w:rPr>
          <w:rStyle w:val="Titre4Car"/>
        </w:rPr>
        <w:t>d’enseignement</w:t>
      </w:r>
      <w:r w:rsidR="003359BB">
        <w:br/>
        <w:t>C</w:t>
      </w:r>
      <w:r w:rsidR="00C7155D">
        <w:t xml:space="preserve">ours magistraux et tables rondes </w:t>
      </w:r>
    </w:p>
    <w:p w14:paraId="1A5FD7F7" w14:textId="41B662A1" w:rsidR="002D72ED" w:rsidRPr="002D72ED" w:rsidRDefault="00555066" w:rsidP="002F0CED">
      <w:r w:rsidRPr="002B15AA">
        <w:rPr>
          <w:rFonts w:ascii="Segoe UI Emoji" w:hAnsi="Segoe UI Emoji" w:cs="Segoe UI Emoji"/>
          <w:sz w:val="28"/>
          <w:szCs w:val="28"/>
        </w:rPr>
        <w:t>🟦</w:t>
      </w:r>
      <w:r w:rsidRPr="001C0AB9">
        <w:t xml:space="preserve"> </w:t>
      </w:r>
      <w:r>
        <w:t xml:space="preserve">  </w:t>
      </w:r>
      <w:r w:rsidR="002D72ED" w:rsidRPr="0091570E">
        <w:rPr>
          <w:rStyle w:val="Titre3Car"/>
        </w:rPr>
        <w:t>UE : Modèles animaux et physiologie intégrée</w:t>
      </w:r>
      <w:r w:rsidR="002D72ED">
        <w:t xml:space="preserve">  </w:t>
      </w:r>
      <w:r w:rsidR="002D72ED" w:rsidRPr="001C0AB9">
        <w:t xml:space="preserve"> </w:t>
      </w:r>
      <w:r w:rsidR="00D20BBE">
        <w:br/>
      </w:r>
      <w:r w:rsidR="002D72ED" w:rsidRPr="002D72ED">
        <w:t>Nombre d’heures : 24</w:t>
      </w:r>
      <w:r w:rsidR="008C74C5">
        <w:t>h (CM : 24h)</w:t>
      </w:r>
      <w:r w:rsidR="002D72ED" w:rsidRPr="002D72ED">
        <w:br/>
        <w:t>Année/Semestre : M</w:t>
      </w:r>
      <w:r w:rsidR="004B3E85">
        <w:t xml:space="preserve">aster </w:t>
      </w:r>
      <w:r w:rsidR="002D72ED" w:rsidRPr="002D72ED">
        <w:t>2 / S</w:t>
      </w:r>
      <w:r w:rsidR="004B3E85">
        <w:t xml:space="preserve">emestre </w:t>
      </w:r>
      <w:r w:rsidR="002D72ED" w:rsidRPr="002D72ED">
        <w:t>3</w:t>
      </w:r>
      <w:r w:rsidR="002D72ED" w:rsidRPr="002D72ED">
        <w:br/>
        <w:t xml:space="preserve">Langue : français /anglais </w:t>
      </w:r>
    </w:p>
    <w:p w14:paraId="69ECF186" w14:textId="77777777" w:rsidR="002D72ED" w:rsidRPr="002D72ED" w:rsidRDefault="002D72ED" w:rsidP="003359BB">
      <w:pPr>
        <w:pStyle w:val="Titre4"/>
      </w:pPr>
      <w:r w:rsidRPr="002D72ED">
        <w:t>Objectifs</w:t>
      </w:r>
    </w:p>
    <w:p w14:paraId="2A509005" w14:textId="77777777" w:rsidR="002D72ED" w:rsidRPr="008C74C5" w:rsidRDefault="002D72ED" w:rsidP="0090014C">
      <w:pPr>
        <w:pStyle w:val="TableParagraph"/>
        <w:numPr>
          <w:ilvl w:val="0"/>
          <w:numId w:val="8"/>
        </w:numPr>
        <w:rPr>
          <w:rFonts w:ascii="Source Sans Pro" w:hAnsi="Source Sans Pro"/>
          <w:lang w:val="en-US"/>
        </w:rPr>
      </w:pPr>
      <w:proofErr w:type="spellStart"/>
      <w:r w:rsidRPr="008C74C5">
        <w:rPr>
          <w:rFonts w:ascii="Source Sans Pro" w:hAnsi="Source Sans Pro"/>
          <w:lang w:val="en-US"/>
        </w:rPr>
        <w:t>Fournir</w:t>
      </w:r>
      <w:proofErr w:type="spellEnd"/>
      <w:r w:rsidRPr="008C74C5">
        <w:rPr>
          <w:rFonts w:ascii="Source Sans Pro" w:hAnsi="Source Sans Pro"/>
          <w:lang w:val="en-US"/>
        </w:rPr>
        <w:t xml:space="preserve"> aux </w:t>
      </w:r>
      <w:proofErr w:type="spellStart"/>
      <w:r w:rsidRPr="008C74C5">
        <w:rPr>
          <w:rFonts w:ascii="Source Sans Pro" w:hAnsi="Source Sans Pro"/>
          <w:lang w:val="en-US"/>
        </w:rPr>
        <w:t>étudiants</w:t>
      </w:r>
      <w:proofErr w:type="spellEnd"/>
      <w:r w:rsidRPr="008C74C5">
        <w:rPr>
          <w:rFonts w:ascii="Source Sans Pro" w:hAnsi="Source Sans Pro"/>
          <w:lang w:val="en-US"/>
        </w:rPr>
        <w:t xml:space="preserve"> </w:t>
      </w:r>
      <w:proofErr w:type="spellStart"/>
      <w:r w:rsidRPr="008C74C5">
        <w:rPr>
          <w:rFonts w:ascii="Source Sans Pro" w:hAnsi="Source Sans Pro"/>
          <w:lang w:val="en-US"/>
        </w:rPr>
        <w:t>une</w:t>
      </w:r>
      <w:proofErr w:type="spellEnd"/>
      <w:r w:rsidRPr="008C74C5">
        <w:rPr>
          <w:rFonts w:ascii="Source Sans Pro" w:hAnsi="Source Sans Pro"/>
          <w:lang w:val="en-US"/>
        </w:rPr>
        <w:t xml:space="preserve"> base </w:t>
      </w:r>
      <w:proofErr w:type="spellStart"/>
      <w:r w:rsidRPr="008C74C5">
        <w:rPr>
          <w:rFonts w:ascii="Source Sans Pro" w:hAnsi="Source Sans Pro"/>
          <w:lang w:val="en-US"/>
        </w:rPr>
        <w:t>solide</w:t>
      </w:r>
      <w:proofErr w:type="spellEnd"/>
      <w:r w:rsidRPr="008C74C5">
        <w:rPr>
          <w:rFonts w:ascii="Source Sans Pro" w:hAnsi="Source Sans Pro"/>
          <w:lang w:val="en-US"/>
        </w:rPr>
        <w:t xml:space="preserve"> </w:t>
      </w:r>
      <w:proofErr w:type="spellStart"/>
      <w:r w:rsidRPr="008C74C5">
        <w:rPr>
          <w:rFonts w:ascii="Source Sans Pro" w:hAnsi="Source Sans Pro"/>
          <w:lang w:val="en-US"/>
        </w:rPr>
        <w:t>en</w:t>
      </w:r>
      <w:proofErr w:type="spellEnd"/>
      <w:r w:rsidRPr="008C74C5">
        <w:rPr>
          <w:rFonts w:ascii="Source Sans Pro" w:hAnsi="Source Sans Pro"/>
          <w:lang w:val="en-US"/>
        </w:rPr>
        <w:t xml:space="preserve"> </w:t>
      </w:r>
      <w:proofErr w:type="spellStart"/>
      <w:r w:rsidRPr="008C74C5">
        <w:rPr>
          <w:rFonts w:ascii="Source Sans Pro" w:hAnsi="Source Sans Pro"/>
          <w:lang w:val="en-US"/>
        </w:rPr>
        <w:t>biologie</w:t>
      </w:r>
      <w:proofErr w:type="spellEnd"/>
      <w:r w:rsidRPr="008C74C5">
        <w:rPr>
          <w:rFonts w:ascii="Source Sans Pro" w:hAnsi="Source Sans Pro"/>
          <w:lang w:val="en-US"/>
        </w:rPr>
        <w:t xml:space="preserve"> </w:t>
      </w:r>
      <w:proofErr w:type="spellStart"/>
      <w:r w:rsidRPr="008C74C5">
        <w:rPr>
          <w:rFonts w:ascii="Source Sans Pro" w:hAnsi="Source Sans Pro"/>
          <w:lang w:val="en-US"/>
        </w:rPr>
        <w:t>intégrative</w:t>
      </w:r>
      <w:proofErr w:type="spellEnd"/>
      <w:r w:rsidRPr="008C74C5">
        <w:rPr>
          <w:rFonts w:ascii="Source Sans Pro" w:hAnsi="Source Sans Pro"/>
          <w:lang w:val="en-US"/>
        </w:rPr>
        <w:t xml:space="preserve"> et les </w:t>
      </w:r>
      <w:proofErr w:type="spellStart"/>
      <w:r w:rsidRPr="008C74C5">
        <w:rPr>
          <w:rFonts w:ascii="Source Sans Pro" w:hAnsi="Source Sans Pro"/>
          <w:lang w:val="en-US"/>
        </w:rPr>
        <w:t>connaissances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essentielles</w:t>
      </w:r>
      <w:proofErr w:type="spellEnd"/>
      <w:r w:rsidRPr="008C74C5">
        <w:rPr>
          <w:rFonts w:ascii="Source Sans Pro" w:hAnsi="Source Sans Pro"/>
          <w:lang w:val="en-US"/>
        </w:rPr>
        <w:t xml:space="preserve"> pour </w:t>
      </w:r>
      <w:proofErr w:type="spellStart"/>
      <w:r w:rsidRPr="008C74C5">
        <w:rPr>
          <w:rFonts w:ascii="Source Sans Pro" w:hAnsi="Source Sans Pro"/>
          <w:lang w:val="en-US"/>
        </w:rPr>
        <w:t>une</w:t>
      </w:r>
      <w:proofErr w:type="spellEnd"/>
      <w:r w:rsidRPr="008C74C5">
        <w:rPr>
          <w:rFonts w:ascii="Source Sans Pro" w:hAnsi="Source Sans Pro"/>
          <w:lang w:val="en-US"/>
        </w:rPr>
        <w:t xml:space="preserve"> </w:t>
      </w:r>
      <w:proofErr w:type="spellStart"/>
      <w:r w:rsidRPr="008C74C5">
        <w:rPr>
          <w:rFonts w:ascii="Source Sans Pro" w:hAnsi="Source Sans Pro"/>
          <w:lang w:val="en-US"/>
        </w:rPr>
        <w:t>approche</w:t>
      </w:r>
      <w:proofErr w:type="spellEnd"/>
      <w:r w:rsidRPr="008C74C5">
        <w:rPr>
          <w:rFonts w:ascii="Source Sans Pro" w:hAnsi="Source Sans Pro"/>
          <w:lang w:val="en-US"/>
        </w:rPr>
        <w:t xml:space="preserve"> </w:t>
      </w:r>
      <w:proofErr w:type="spellStart"/>
      <w:r w:rsidRPr="008C74C5">
        <w:rPr>
          <w:rFonts w:ascii="Source Sans Pro" w:hAnsi="Source Sans Pro"/>
          <w:lang w:val="en-US"/>
        </w:rPr>
        <w:t>éthique</w:t>
      </w:r>
      <w:proofErr w:type="spellEnd"/>
      <w:r w:rsidRPr="008C74C5">
        <w:rPr>
          <w:rFonts w:ascii="Source Sans Pro" w:hAnsi="Source Sans Pro"/>
          <w:lang w:val="en-US"/>
        </w:rPr>
        <w:t xml:space="preserve"> et </w:t>
      </w:r>
      <w:proofErr w:type="spellStart"/>
      <w:r w:rsidRPr="008C74C5">
        <w:rPr>
          <w:rFonts w:ascii="Source Sans Pro" w:hAnsi="Source Sans Pro"/>
          <w:lang w:val="en-US"/>
        </w:rPr>
        <w:t>scientifique</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l'utilisation</w:t>
      </w:r>
      <w:proofErr w:type="spellEnd"/>
      <w:r w:rsidRPr="008C74C5">
        <w:rPr>
          <w:rFonts w:ascii="Source Sans Pro" w:hAnsi="Source Sans Pro"/>
          <w:lang w:val="en-US"/>
        </w:rPr>
        <w:t xml:space="preserve"> des </w:t>
      </w:r>
      <w:proofErr w:type="spellStart"/>
      <w:r w:rsidRPr="008C74C5">
        <w:rPr>
          <w:rFonts w:ascii="Source Sans Pro" w:hAnsi="Source Sans Pro"/>
          <w:lang w:val="en-US"/>
        </w:rPr>
        <w:t>animaux</w:t>
      </w:r>
      <w:proofErr w:type="spellEnd"/>
      <w:r w:rsidRPr="008C74C5">
        <w:rPr>
          <w:rFonts w:ascii="Source Sans Pro" w:hAnsi="Source Sans Pro"/>
          <w:lang w:val="en-US"/>
        </w:rPr>
        <w:t xml:space="preserve"> dans la recherche </w:t>
      </w:r>
      <w:proofErr w:type="spellStart"/>
      <w:r w:rsidRPr="008C74C5">
        <w:rPr>
          <w:rFonts w:ascii="Source Sans Pro" w:hAnsi="Source Sans Pro"/>
          <w:lang w:val="en-US"/>
        </w:rPr>
        <w:t>biomédicale</w:t>
      </w:r>
      <w:proofErr w:type="spellEnd"/>
      <w:r w:rsidRPr="008C74C5">
        <w:rPr>
          <w:rFonts w:ascii="Source Sans Pro" w:hAnsi="Source Sans Pro"/>
          <w:lang w:val="en-US"/>
        </w:rPr>
        <w:t xml:space="preserve"> (dans les </w:t>
      </w:r>
      <w:proofErr w:type="spellStart"/>
      <w:r w:rsidRPr="008C74C5">
        <w:rPr>
          <w:rFonts w:ascii="Source Sans Pro" w:hAnsi="Source Sans Pro"/>
          <w:lang w:val="en-US"/>
        </w:rPr>
        <w:t>domaines</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l'anatomie</w:t>
      </w:r>
      <w:proofErr w:type="spellEnd"/>
      <w:r w:rsidRPr="008C74C5">
        <w:rPr>
          <w:rFonts w:ascii="Source Sans Pro" w:hAnsi="Source Sans Pro"/>
          <w:lang w:val="en-US"/>
        </w:rPr>
        <w:t xml:space="preserve">, du </w:t>
      </w:r>
      <w:proofErr w:type="spellStart"/>
      <w:r w:rsidRPr="008C74C5">
        <w:rPr>
          <w:rFonts w:ascii="Source Sans Pro" w:hAnsi="Source Sans Pro"/>
          <w:lang w:val="en-US"/>
        </w:rPr>
        <w:t>comportement</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l'écologie</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l'empreinte</w:t>
      </w:r>
      <w:proofErr w:type="spellEnd"/>
      <w:r w:rsidRPr="008C74C5">
        <w:rPr>
          <w:rFonts w:ascii="Source Sans Pro" w:hAnsi="Source Sans Pro"/>
          <w:lang w:val="en-US"/>
        </w:rPr>
        <w:t xml:space="preserve"> </w:t>
      </w:r>
      <w:proofErr w:type="spellStart"/>
      <w:r w:rsidRPr="008C74C5">
        <w:rPr>
          <w:rFonts w:ascii="Source Sans Pro" w:hAnsi="Source Sans Pro"/>
          <w:lang w:val="en-US"/>
        </w:rPr>
        <w:t>environnementale</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l'évolution</w:t>
      </w:r>
      <w:proofErr w:type="spellEnd"/>
      <w:r w:rsidRPr="008C74C5">
        <w:rPr>
          <w:rFonts w:ascii="Source Sans Pro" w:hAnsi="Source Sans Pro"/>
          <w:lang w:val="en-US"/>
        </w:rPr>
        <w:t xml:space="preserve">, de la </w:t>
      </w:r>
      <w:proofErr w:type="spellStart"/>
      <w:r w:rsidRPr="008C74C5">
        <w:rPr>
          <w:rFonts w:ascii="Source Sans Pro" w:hAnsi="Source Sans Pro"/>
          <w:lang w:val="en-US"/>
        </w:rPr>
        <w:t>génétique</w:t>
      </w:r>
      <w:proofErr w:type="spellEnd"/>
      <w:r w:rsidRPr="008C74C5">
        <w:rPr>
          <w:rFonts w:ascii="Source Sans Pro" w:hAnsi="Source Sans Pro"/>
          <w:lang w:val="en-US"/>
        </w:rPr>
        <w:t xml:space="preserve">, de la </w:t>
      </w:r>
      <w:proofErr w:type="spellStart"/>
      <w:r w:rsidRPr="008C74C5">
        <w:rPr>
          <w:rFonts w:ascii="Source Sans Pro" w:hAnsi="Source Sans Pro"/>
          <w:lang w:val="en-US"/>
        </w:rPr>
        <w:t>génomique</w:t>
      </w:r>
      <w:proofErr w:type="spellEnd"/>
      <w:r w:rsidRPr="008C74C5">
        <w:rPr>
          <w:rFonts w:ascii="Source Sans Pro" w:hAnsi="Source Sans Pro"/>
          <w:lang w:val="en-US"/>
        </w:rPr>
        <w:t xml:space="preserve"> et de la </w:t>
      </w:r>
      <w:proofErr w:type="spellStart"/>
      <w:r w:rsidRPr="008C74C5">
        <w:rPr>
          <w:rFonts w:ascii="Source Sans Pro" w:hAnsi="Source Sans Pro"/>
          <w:lang w:val="en-US"/>
        </w:rPr>
        <w:t>physiopathologie</w:t>
      </w:r>
      <w:proofErr w:type="spellEnd"/>
      <w:r w:rsidRPr="008C74C5">
        <w:rPr>
          <w:rFonts w:ascii="Source Sans Pro" w:hAnsi="Source Sans Pro"/>
          <w:lang w:val="en-US"/>
        </w:rPr>
        <w:t>).</w:t>
      </w:r>
    </w:p>
    <w:p w14:paraId="6FB1CFA7" w14:textId="77777777" w:rsidR="002D72ED" w:rsidRPr="008C74C5" w:rsidRDefault="002D72ED" w:rsidP="0090014C">
      <w:pPr>
        <w:pStyle w:val="TableParagraph"/>
        <w:numPr>
          <w:ilvl w:val="0"/>
          <w:numId w:val="8"/>
        </w:numPr>
        <w:rPr>
          <w:rFonts w:ascii="Source Sans Pro" w:hAnsi="Source Sans Pro"/>
          <w:lang w:val="en-US"/>
        </w:rPr>
      </w:pPr>
      <w:proofErr w:type="spellStart"/>
      <w:r w:rsidRPr="008C74C5">
        <w:rPr>
          <w:rFonts w:ascii="Source Sans Pro" w:hAnsi="Source Sans Pro"/>
          <w:lang w:val="en-US"/>
        </w:rPr>
        <w:t>Promouvoir</w:t>
      </w:r>
      <w:proofErr w:type="spellEnd"/>
      <w:r w:rsidRPr="008C74C5">
        <w:rPr>
          <w:rFonts w:ascii="Source Sans Pro" w:hAnsi="Source Sans Pro"/>
          <w:lang w:val="en-US"/>
        </w:rPr>
        <w:t xml:space="preserve"> </w:t>
      </w:r>
      <w:proofErr w:type="spellStart"/>
      <w:r w:rsidRPr="008C74C5">
        <w:rPr>
          <w:rFonts w:ascii="Source Sans Pro" w:hAnsi="Source Sans Pro"/>
          <w:lang w:val="en-US"/>
        </w:rPr>
        <w:t>l'analyse</w:t>
      </w:r>
      <w:proofErr w:type="spellEnd"/>
      <w:r w:rsidRPr="008C74C5">
        <w:rPr>
          <w:rFonts w:ascii="Source Sans Pro" w:hAnsi="Source Sans Pro"/>
          <w:lang w:val="en-US"/>
        </w:rPr>
        <w:t xml:space="preserve"> </w:t>
      </w:r>
      <w:proofErr w:type="spellStart"/>
      <w:r w:rsidRPr="008C74C5">
        <w:rPr>
          <w:rFonts w:ascii="Source Sans Pro" w:hAnsi="Source Sans Pro"/>
          <w:lang w:val="en-US"/>
        </w:rPr>
        <w:t>intégrative</w:t>
      </w:r>
      <w:proofErr w:type="spellEnd"/>
      <w:r w:rsidRPr="008C74C5">
        <w:rPr>
          <w:rFonts w:ascii="Source Sans Pro" w:hAnsi="Source Sans Pro"/>
          <w:lang w:val="en-US"/>
        </w:rPr>
        <w:t xml:space="preserve"> des </w:t>
      </w:r>
      <w:proofErr w:type="spellStart"/>
      <w:r w:rsidRPr="008C74C5">
        <w:rPr>
          <w:rFonts w:ascii="Source Sans Pro" w:hAnsi="Source Sans Pro"/>
          <w:lang w:val="en-US"/>
        </w:rPr>
        <w:t>animaux</w:t>
      </w:r>
      <w:proofErr w:type="spellEnd"/>
      <w:r w:rsidRPr="008C74C5">
        <w:rPr>
          <w:rFonts w:ascii="Source Sans Pro" w:hAnsi="Source Sans Pro"/>
          <w:lang w:val="en-US"/>
        </w:rPr>
        <w:t xml:space="preserve">, </w:t>
      </w:r>
      <w:proofErr w:type="spellStart"/>
      <w:r w:rsidRPr="008C74C5">
        <w:rPr>
          <w:rFonts w:ascii="Source Sans Pro" w:hAnsi="Source Sans Pro"/>
          <w:lang w:val="en-US"/>
        </w:rPr>
        <w:t>en</w:t>
      </w:r>
      <w:proofErr w:type="spellEnd"/>
      <w:r w:rsidRPr="008C74C5">
        <w:rPr>
          <w:rFonts w:ascii="Source Sans Pro" w:hAnsi="Source Sans Pro"/>
          <w:lang w:val="en-US"/>
        </w:rPr>
        <w:t xml:space="preserve"> particulier dans le </w:t>
      </w:r>
      <w:proofErr w:type="spellStart"/>
      <w:r w:rsidRPr="008C74C5">
        <w:rPr>
          <w:rFonts w:ascii="Source Sans Pro" w:hAnsi="Source Sans Pro"/>
          <w:lang w:val="en-US"/>
        </w:rPr>
        <w:t>contexte</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l'ère</w:t>
      </w:r>
      <w:proofErr w:type="spellEnd"/>
      <w:r w:rsidRPr="008C74C5">
        <w:rPr>
          <w:rFonts w:ascii="Source Sans Pro" w:hAnsi="Source Sans Pro"/>
          <w:lang w:val="en-US"/>
        </w:rPr>
        <w:t xml:space="preserve"> post-</w:t>
      </w:r>
      <w:proofErr w:type="spellStart"/>
      <w:r w:rsidRPr="008C74C5">
        <w:rPr>
          <w:rFonts w:ascii="Source Sans Pro" w:hAnsi="Source Sans Pro"/>
          <w:lang w:val="en-US"/>
        </w:rPr>
        <w:t>génomique</w:t>
      </w:r>
      <w:proofErr w:type="spellEnd"/>
      <w:r w:rsidRPr="008C74C5">
        <w:rPr>
          <w:rFonts w:ascii="Source Sans Pro" w:hAnsi="Source Sans Pro"/>
          <w:lang w:val="en-US"/>
        </w:rPr>
        <w:t xml:space="preserve">, à </w:t>
      </w:r>
      <w:proofErr w:type="spellStart"/>
      <w:r w:rsidRPr="008C74C5">
        <w:rPr>
          <w:rFonts w:ascii="Source Sans Pro" w:hAnsi="Source Sans Pro"/>
          <w:lang w:val="en-US"/>
        </w:rPr>
        <w:t>l'interface</w:t>
      </w:r>
      <w:proofErr w:type="spellEnd"/>
      <w:r w:rsidRPr="008C74C5">
        <w:rPr>
          <w:rFonts w:ascii="Source Sans Pro" w:hAnsi="Source Sans Pro"/>
          <w:lang w:val="en-US"/>
        </w:rPr>
        <w:t xml:space="preserve"> des </w:t>
      </w:r>
      <w:proofErr w:type="spellStart"/>
      <w:r w:rsidRPr="008C74C5">
        <w:rPr>
          <w:rFonts w:ascii="Source Sans Pro" w:hAnsi="Source Sans Pro"/>
          <w:lang w:val="en-US"/>
        </w:rPr>
        <w:t>approches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organoïdes</w:t>
      </w:r>
      <w:proofErr w:type="spellEnd"/>
      <w:r w:rsidRPr="008C74C5">
        <w:rPr>
          <w:rFonts w:ascii="Source Sans Pro" w:hAnsi="Source Sans Pro"/>
          <w:lang w:val="en-US"/>
        </w:rPr>
        <w:t>, in vitro et in silico.</w:t>
      </w:r>
    </w:p>
    <w:p w14:paraId="0759DC85" w14:textId="01466F35" w:rsidR="0031540E" w:rsidRPr="008C74C5" w:rsidRDefault="0031540E" w:rsidP="0090014C">
      <w:pPr>
        <w:pStyle w:val="TableParagraph"/>
        <w:numPr>
          <w:ilvl w:val="0"/>
          <w:numId w:val="8"/>
        </w:numPr>
        <w:rPr>
          <w:rFonts w:ascii="Source Sans Pro" w:hAnsi="Source Sans Pro"/>
          <w:lang w:val="en-US"/>
        </w:rPr>
      </w:pPr>
      <w:proofErr w:type="spellStart"/>
      <w:r w:rsidRPr="008C74C5">
        <w:rPr>
          <w:rFonts w:ascii="Source Sans Pro" w:hAnsi="Source Sans Pro"/>
          <w:lang w:val="en-US"/>
        </w:rPr>
        <w:t>Comprendre</w:t>
      </w:r>
      <w:proofErr w:type="spellEnd"/>
      <w:r w:rsidRPr="008C74C5">
        <w:rPr>
          <w:rFonts w:ascii="Source Sans Pro" w:hAnsi="Source Sans Pro"/>
          <w:lang w:val="en-US"/>
        </w:rPr>
        <w:t xml:space="preserve"> les </w:t>
      </w:r>
      <w:proofErr w:type="spellStart"/>
      <w:r w:rsidRPr="008C74C5">
        <w:rPr>
          <w:rFonts w:ascii="Source Sans Pro" w:hAnsi="Source Sans Pro"/>
          <w:lang w:val="en-US"/>
        </w:rPr>
        <w:t>avancées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fondamentales</w:t>
      </w:r>
      <w:proofErr w:type="spellEnd"/>
      <w:r w:rsidRPr="008C74C5">
        <w:rPr>
          <w:rFonts w:ascii="Source Sans Pro" w:hAnsi="Source Sans Pro"/>
          <w:lang w:val="en-US"/>
        </w:rPr>
        <w:t xml:space="preserve"> et </w:t>
      </w:r>
      <w:proofErr w:type="spellStart"/>
      <w:r w:rsidRPr="008C74C5">
        <w:rPr>
          <w:rFonts w:ascii="Source Sans Pro" w:hAnsi="Source Sans Pro"/>
          <w:lang w:val="en-US"/>
        </w:rPr>
        <w:t>méthodologiques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ainsi</w:t>
      </w:r>
      <w:proofErr w:type="spellEnd"/>
      <w:r w:rsidRPr="008C74C5">
        <w:rPr>
          <w:rFonts w:ascii="Source Sans Pro" w:hAnsi="Source Sans Pro"/>
          <w:lang w:val="en-US"/>
        </w:rPr>
        <w:t xml:space="preserve"> que les principes </w:t>
      </w:r>
      <w:proofErr w:type="spellStart"/>
      <w:r w:rsidRPr="008C74C5">
        <w:rPr>
          <w:rFonts w:ascii="Source Sans Pro" w:hAnsi="Source Sans Pro"/>
          <w:lang w:val="en-US"/>
        </w:rPr>
        <w:t>conceptuels</w:t>
      </w:r>
      <w:proofErr w:type="spellEnd"/>
      <w:r w:rsidRPr="008C74C5">
        <w:rPr>
          <w:rFonts w:ascii="Source Sans Pro" w:hAnsi="Source Sans Pro"/>
          <w:lang w:val="en-US"/>
        </w:rPr>
        <w:t xml:space="preserve"> les plus </w:t>
      </w:r>
      <w:proofErr w:type="spellStart"/>
      <w:r w:rsidRPr="008C74C5">
        <w:rPr>
          <w:rFonts w:ascii="Source Sans Pro" w:hAnsi="Source Sans Pro"/>
          <w:lang w:val="en-US"/>
        </w:rPr>
        <w:t>récents</w:t>
      </w:r>
      <w:proofErr w:type="spellEnd"/>
      <w:r w:rsidRPr="008C74C5">
        <w:rPr>
          <w:rFonts w:ascii="Source Sans Pro" w:hAnsi="Source Sans Pro"/>
          <w:lang w:val="en-US"/>
        </w:rPr>
        <w:t xml:space="preserve"> pour </w:t>
      </w:r>
      <w:proofErr w:type="spellStart"/>
      <w:r w:rsidRPr="008C74C5">
        <w:rPr>
          <w:rFonts w:ascii="Source Sans Pro" w:hAnsi="Source Sans Pro"/>
          <w:lang w:val="en-US"/>
        </w:rPr>
        <w:t>l’étude</w:t>
      </w:r>
      <w:proofErr w:type="spellEnd"/>
      <w:r w:rsidRPr="008C74C5">
        <w:rPr>
          <w:rFonts w:ascii="Source Sans Pro" w:hAnsi="Source Sans Pro"/>
          <w:lang w:val="en-US"/>
        </w:rPr>
        <w:t xml:space="preserve"> des genes et de </w:t>
      </w:r>
      <w:proofErr w:type="spellStart"/>
      <w:r w:rsidRPr="008C74C5">
        <w:rPr>
          <w:rFonts w:ascii="Source Sans Pro" w:hAnsi="Source Sans Pro"/>
          <w:lang w:val="en-US"/>
        </w:rPr>
        <w:t>leurs</w:t>
      </w:r>
      <w:proofErr w:type="spellEnd"/>
      <w:r w:rsidRPr="008C74C5">
        <w:rPr>
          <w:rFonts w:ascii="Source Sans Pro" w:hAnsi="Source Sans Pro"/>
          <w:lang w:val="en-US"/>
        </w:rPr>
        <w:t xml:space="preserve"> </w:t>
      </w:r>
      <w:proofErr w:type="spellStart"/>
      <w:r w:rsidRPr="008C74C5">
        <w:rPr>
          <w:rFonts w:ascii="Source Sans Pro" w:hAnsi="Source Sans Pro"/>
          <w:lang w:val="en-US"/>
        </w:rPr>
        <w:t>produits</w:t>
      </w:r>
      <w:proofErr w:type="spellEnd"/>
      <w:r w:rsidRPr="008C74C5">
        <w:rPr>
          <w:rFonts w:ascii="Source Sans Pro" w:hAnsi="Source Sans Pro"/>
          <w:lang w:val="en-US"/>
        </w:rPr>
        <w:t xml:space="preserve">, </w:t>
      </w:r>
      <w:proofErr w:type="spellStart"/>
      <w:r w:rsidRPr="008C74C5">
        <w:rPr>
          <w:rFonts w:ascii="Source Sans Pro" w:hAnsi="Source Sans Pro"/>
          <w:lang w:val="en-US"/>
        </w:rPr>
        <w:t>ainsi</w:t>
      </w:r>
      <w:proofErr w:type="spellEnd"/>
      <w:r w:rsidRPr="008C74C5">
        <w:rPr>
          <w:rFonts w:ascii="Source Sans Pro" w:hAnsi="Source Sans Pro"/>
          <w:lang w:val="en-US"/>
        </w:rPr>
        <w:t xml:space="preserve"> que </w:t>
      </w:r>
      <w:proofErr w:type="spellStart"/>
      <w:r w:rsidRPr="008C74C5">
        <w:rPr>
          <w:rFonts w:ascii="Source Sans Pro" w:hAnsi="Source Sans Pro"/>
          <w:lang w:val="en-US"/>
        </w:rPr>
        <w:t>leurs</w:t>
      </w:r>
      <w:proofErr w:type="spellEnd"/>
      <w:r w:rsidRPr="008C74C5">
        <w:rPr>
          <w:rFonts w:ascii="Source Sans Pro" w:hAnsi="Source Sans Pro"/>
          <w:lang w:val="en-US"/>
        </w:rPr>
        <w:t xml:space="preserve"> regulations </w:t>
      </w:r>
      <w:proofErr w:type="spellStart"/>
      <w:r w:rsidRPr="008C74C5">
        <w:rPr>
          <w:rFonts w:ascii="Source Sans Pro" w:hAnsi="Source Sans Pro"/>
          <w:lang w:val="en-US"/>
        </w:rPr>
        <w:t>intégrées</w:t>
      </w:r>
      <w:proofErr w:type="spellEnd"/>
      <w:r w:rsidRPr="008C74C5">
        <w:rPr>
          <w:rFonts w:ascii="Source Sans Pro" w:hAnsi="Source Sans Pro"/>
          <w:lang w:val="en-US"/>
        </w:rPr>
        <w:t xml:space="preserve"> et </w:t>
      </w:r>
      <w:proofErr w:type="spellStart"/>
      <w:r w:rsidRPr="008C74C5">
        <w:rPr>
          <w:rFonts w:ascii="Source Sans Pro" w:hAnsi="Source Sans Pro"/>
          <w:lang w:val="en-US"/>
        </w:rPr>
        <w:t>leurs</w:t>
      </w:r>
      <w:proofErr w:type="spellEnd"/>
      <w:r w:rsidRPr="008C74C5">
        <w:rPr>
          <w:rFonts w:ascii="Source Sans Pro" w:hAnsi="Source Sans Pro"/>
          <w:lang w:val="en-US"/>
        </w:rPr>
        <w:t xml:space="preserve"> implications </w:t>
      </w:r>
      <w:proofErr w:type="spellStart"/>
      <w:r w:rsidRPr="008C74C5">
        <w:rPr>
          <w:rFonts w:ascii="Source Sans Pro" w:hAnsi="Source Sans Pro"/>
          <w:lang w:val="en-US"/>
        </w:rPr>
        <w:t>physiopathologiques</w:t>
      </w:r>
      <w:proofErr w:type="spellEnd"/>
      <w:r w:rsidRPr="008C74C5">
        <w:rPr>
          <w:rFonts w:ascii="Source Sans Pro" w:hAnsi="Source Sans Pro"/>
          <w:lang w:val="en-US"/>
        </w:rPr>
        <w:t xml:space="preserve"> et </w:t>
      </w:r>
      <w:proofErr w:type="spellStart"/>
      <w:r w:rsidRPr="008C74C5">
        <w:rPr>
          <w:rFonts w:ascii="Source Sans Pro" w:hAnsi="Source Sans Pro"/>
          <w:lang w:val="en-US"/>
        </w:rPr>
        <w:t>leur</w:t>
      </w:r>
      <w:proofErr w:type="spellEnd"/>
      <w:r w:rsidRPr="008C74C5">
        <w:rPr>
          <w:rFonts w:ascii="Source Sans Pro" w:hAnsi="Source Sans Pro"/>
          <w:lang w:val="en-US"/>
        </w:rPr>
        <w:t xml:space="preserve"> </w:t>
      </w:r>
      <w:proofErr w:type="spellStart"/>
      <w:r w:rsidRPr="008C74C5">
        <w:rPr>
          <w:rFonts w:ascii="Source Sans Pro" w:hAnsi="Source Sans Pro"/>
          <w:lang w:val="en-US"/>
        </w:rPr>
        <w:t>utilisation</w:t>
      </w:r>
      <w:proofErr w:type="spellEnd"/>
      <w:r w:rsidRPr="008C74C5">
        <w:rPr>
          <w:rFonts w:ascii="Source Sans Pro" w:hAnsi="Source Sans Pro"/>
          <w:lang w:val="en-US"/>
        </w:rPr>
        <w:t xml:space="preserve"> </w:t>
      </w:r>
      <w:proofErr w:type="spellStart"/>
      <w:r w:rsidRPr="008C74C5">
        <w:rPr>
          <w:rFonts w:ascii="Source Sans Pro" w:hAnsi="Source Sans Pro"/>
          <w:lang w:val="en-US"/>
        </w:rPr>
        <w:t>comme</w:t>
      </w:r>
      <w:proofErr w:type="spellEnd"/>
      <w:r w:rsidRPr="008C74C5">
        <w:rPr>
          <w:rFonts w:ascii="Source Sans Pro" w:hAnsi="Source Sans Pro"/>
          <w:lang w:val="en-US"/>
        </w:rPr>
        <w:t xml:space="preserve"> </w:t>
      </w:r>
      <w:proofErr w:type="spellStart"/>
      <w:r w:rsidRPr="008C74C5">
        <w:rPr>
          <w:rFonts w:ascii="Source Sans Pro" w:hAnsi="Source Sans Pro"/>
          <w:lang w:val="en-US"/>
        </w:rPr>
        <w:t>cibles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thérapeutiques</w:t>
      </w:r>
      <w:proofErr w:type="spellEnd"/>
      <w:r w:rsidRPr="008C74C5">
        <w:rPr>
          <w:rFonts w:ascii="Source Sans Pro" w:hAnsi="Source Sans Pro"/>
          <w:lang w:val="en-US"/>
        </w:rPr>
        <w:t xml:space="preserve"> et </w:t>
      </w:r>
      <w:proofErr w:type="spellStart"/>
      <w:r w:rsidRPr="008C74C5">
        <w:rPr>
          <w:rFonts w:ascii="Source Sans Pro" w:hAnsi="Source Sans Pro"/>
          <w:lang w:val="en-US"/>
        </w:rPr>
        <w:t>thérapies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innovantes</w:t>
      </w:r>
      <w:proofErr w:type="spellEnd"/>
      <w:r w:rsidRPr="008C74C5">
        <w:rPr>
          <w:rFonts w:ascii="Source Sans Pro" w:hAnsi="Source Sans Pro"/>
          <w:lang w:val="en-US"/>
        </w:rPr>
        <w:t xml:space="preserve">. </w:t>
      </w:r>
    </w:p>
    <w:p w14:paraId="0D7B4F48" w14:textId="35F20506" w:rsidR="002D72ED" w:rsidRPr="002D72ED" w:rsidRDefault="008C74C5" w:rsidP="008C74C5">
      <w:pPr>
        <w:pStyle w:val="Titre4"/>
      </w:pPr>
      <w:r w:rsidRPr="008C74C5">
        <w:br/>
      </w:r>
      <w:r w:rsidR="002D72ED" w:rsidRPr="002D72ED">
        <w:t>Contenu</w:t>
      </w:r>
    </w:p>
    <w:p w14:paraId="0D3A2786" w14:textId="77777777" w:rsidR="002D72ED" w:rsidRPr="008C74C5" w:rsidRDefault="002D72ED" w:rsidP="002F0CED">
      <w:pPr>
        <w:pStyle w:val="TableParagraph"/>
        <w:rPr>
          <w:rFonts w:ascii="Source Sans Pro" w:hAnsi="Source Sans Pro"/>
          <w:lang w:val="en-US"/>
        </w:rPr>
      </w:pPr>
      <w:r w:rsidRPr="008C74C5">
        <w:rPr>
          <w:rFonts w:ascii="Source Sans Pro" w:hAnsi="Source Sans Pro"/>
          <w:lang w:val="en-US"/>
        </w:rPr>
        <w:t>Introduction</w:t>
      </w:r>
    </w:p>
    <w:p w14:paraId="0B0AEB5E" w14:textId="77777777" w:rsidR="002D72ED" w:rsidRPr="008C74C5" w:rsidRDefault="002D72ED" w:rsidP="002F0CED">
      <w:pPr>
        <w:pStyle w:val="TableParagraph"/>
        <w:rPr>
          <w:rFonts w:ascii="Source Sans Pro" w:hAnsi="Source Sans Pro"/>
          <w:lang w:val="en-US"/>
        </w:rPr>
      </w:pPr>
      <w:r w:rsidRPr="008C74C5">
        <w:rPr>
          <w:rFonts w:ascii="Source Sans Pro" w:hAnsi="Source Sans Pro"/>
          <w:lang w:val="en-US"/>
        </w:rPr>
        <w:t xml:space="preserve">Du </w:t>
      </w:r>
      <w:proofErr w:type="spellStart"/>
      <w:r w:rsidRPr="008C74C5">
        <w:rPr>
          <w:rFonts w:ascii="Source Sans Pro" w:hAnsi="Source Sans Pro"/>
          <w:lang w:val="en-US"/>
        </w:rPr>
        <w:t>génome</w:t>
      </w:r>
      <w:proofErr w:type="spellEnd"/>
      <w:r w:rsidRPr="008C74C5">
        <w:rPr>
          <w:rFonts w:ascii="Source Sans Pro" w:hAnsi="Source Sans Pro"/>
          <w:lang w:val="en-US"/>
        </w:rPr>
        <w:t xml:space="preserve"> à la </w:t>
      </w:r>
      <w:proofErr w:type="spellStart"/>
      <w:r w:rsidRPr="008C74C5">
        <w:rPr>
          <w:rFonts w:ascii="Source Sans Pro" w:hAnsi="Source Sans Pro"/>
          <w:lang w:val="en-US"/>
        </w:rPr>
        <w:t>biologie</w:t>
      </w:r>
      <w:proofErr w:type="spellEnd"/>
      <w:r w:rsidRPr="008C74C5">
        <w:rPr>
          <w:rFonts w:ascii="Source Sans Pro" w:hAnsi="Source Sans Pro"/>
          <w:lang w:val="en-US"/>
        </w:rPr>
        <w:t xml:space="preserve"> </w:t>
      </w:r>
      <w:proofErr w:type="spellStart"/>
      <w:r w:rsidRPr="008C74C5">
        <w:rPr>
          <w:rFonts w:ascii="Source Sans Pro" w:hAnsi="Source Sans Pro"/>
          <w:lang w:val="en-US"/>
        </w:rPr>
        <w:t>intégrative</w:t>
      </w:r>
      <w:proofErr w:type="spellEnd"/>
      <w:r w:rsidRPr="008C74C5">
        <w:rPr>
          <w:rFonts w:ascii="Source Sans Pro" w:hAnsi="Source Sans Pro"/>
          <w:lang w:val="en-US"/>
        </w:rPr>
        <w:t>/</w:t>
      </w:r>
      <w:proofErr w:type="spellStart"/>
      <w:r w:rsidRPr="008C74C5">
        <w:rPr>
          <w:rFonts w:ascii="Source Sans Pro" w:hAnsi="Source Sans Pro"/>
          <w:lang w:val="en-US"/>
        </w:rPr>
        <w:t>L'utilisation</w:t>
      </w:r>
      <w:proofErr w:type="spellEnd"/>
      <w:r w:rsidRPr="008C74C5">
        <w:rPr>
          <w:rFonts w:ascii="Source Sans Pro" w:hAnsi="Source Sans Pro"/>
          <w:lang w:val="en-US"/>
        </w:rPr>
        <w:t xml:space="preserve"> </w:t>
      </w:r>
      <w:proofErr w:type="spellStart"/>
      <w:r w:rsidRPr="008C74C5">
        <w:rPr>
          <w:rFonts w:ascii="Source Sans Pro" w:hAnsi="Source Sans Pro"/>
          <w:lang w:val="en-US"/>
        </w:rPr>
        <w:t>rationnelle</w:t>
      </w:r>
      <w:proofErr w:type="spellEnd"/>
      <w:r w:rsidRPr="008C74C5">
        <w:rPr>
          <w:rFonts w:ascii="Source Sans Pro" w:hAnsi="Source Sans Pro"/>
          <w:lang w:val="en-US"/>
        </w:rPr>
        <w:t xml:space="preserve"> des </w:t>
      </w:r>
      <w:proofErr w:type="spellStart"/>
      <w:r w:rsidRPr="008C74C5">
        <w:rPr>
          <w:rFonts w:ascii="Source Sans Pro" w:hAnsi="Source Sans Pro"/>
          <w:lang w:val="en-US"/>
        </w:rPr>
        <w:t>animaux</w:t>
      </w:r>
      <w:proofErr w:type="spellEnd"/>
      <w:r w:rsidRPr="008C74C5">
        <w:rPr>
          <w:rFonts w:ascii="Source Sans Pro" w:hAnsi="Source Sans Pro"/>
          <w:lang w:val="en-US"/>
        </w:rPr>
        <w:t>/</w:t>
      </w:r>
      <w:proofErr w:type="spellStart"/>
      <w:r w:rsidRPr="008C74C5">
        <w:rPr>
          <w:rFonts w:ascii="Source Sans Pro" w:hAnsi="Source Sans Pro"/>
          <w:lang w:val="en-US"/>
        </w:rPr>
        <w:t>Législation</w:t>
      </w:r>
      <w:proofErr w:type="spellEnd"/>
      <w:r w:rsidRPr="008C74C5">
        <w:rPr>
          <w:rFonts w:ascii="Source Sans Pro" w:hAnsi="Source Sans Pro"/>
          <w:lang w:val="en-US"/>
        </w:rPr>
        <w:t xml:space="preserve"> et </w:t>
      </w:r>
      <w:proofErr w:type="spellStart"/>
      <w:r w:rsidRPr="008C74C5">
        <w:rPr>
          <w:rFonts w:ascii="Source Sans Pro" w:hAnsi="Source Sans Pro"/>
          <w:lang w:val="en-US"/>
        </w:rPr>
        <w:t>éthique</w:t>
      </w:r>
      <w:proofErr w:type="spellEnd"/>
      <w:r w:rsidRPr="008C74C5">
        <w:rPr>
          <w:rFonts w:ascii="Source Sans Pro" w:hAnsi="Source Sans Pro"/>
          <w:lang w:val="en-US"/>
        </w:rPr>
        <w:t xml:space="preserve"> dans la recherche </w:t>
      </w:r>
      <w:proofErr w:type="spellStart"/>
      <w:r w:rsidRPr="008C74C5">
        <w:rPr>
          <w:rFonts w:ascii="Source Sans Pro" w:hAnsi="Source Sans Pro"/>
          <w:lang w:val="en-US"/>
        </w:rPr>
        <w:t>expérimentale</w:t>
      </w:r>
      <w:proofErr w:type="spellEnd"/>
      <w:r w:rsidRPr="008C74C5">
        <w:rPr>
          <w:rFonts w:ascii="Source Sans Pro" w:hAnsi="Source Sans Pro"/>
          <w:lang w:val="en-US"/>
        </w:rPr>
        <w:t xml:space="preserve"> sur les </w:t>
      </w:r>
      <w:proofErr w:type="spellStart"/>
      <w:r w:rsidRPr="008C74C5">
        <w:rPr>
          <w:rFonts w:ascii="Source Sans Pro" w:hAnsi="Source Sans Pro"/>
          <w:lang w:val="en-US"/>
        </w:rPr>
        <w:t>animaux</w:t>
      </w:r>
      <w:proofErr w:type="spellEnd"/>
      <w:r w:rsidRPr="008C74C5">
        <w:rPr>
          <w:rFonts w:ascii="Source Sans Pro" w:hAnsi="Source Sans Pro"/>
          <w:lang w:val="en-US"/>
        </w:rPr>
        <w:t xml:space="preserve">/Du </w:t>
      </w:r>
      <w:proofErr w:type="spellStart"/>
      <w:r w:rsidRPr="008C74C5">
        <w:rPr>
          <w:rFonts w:ascii="Source Sans Pro" w:hAnsi="Source Sans Pro"/>
          <w:lang w:val="en-US"/>
        </w:rPr>
        <w:t>génome</w:t>
      </w:r>
      <w:proofErr w:type="spellEnd"/>
      <w:r w:rsidRPr="008C74C5">
        <w:rPr>
          <w:rFonts w:ascii="Source Sans Pro" w:hAnsi="Source Sans Pro"/>
          <w:lang w:val="en-US"/>
        </w:rPr>
        <w:t xml:space="preserve"> à la </w:t>
      </w:r>
      <w:proofErr w:type="spellStart"/>
      <w:r w:rsidRPr="008C74C5">
        <w:rPr>
          <w:rFonts w:ascii="Source Sans Pro" w:hAnsi="Source Sans Pro"/>
          <w:lang w:val="en-US"/>
        </w:rPr>
        <w:t>biologie</w:t>
      </w:r>
      <w:proofErr w:type="spellEnd"/>
      <w:r w:rsidRPr="008C74C5">
        <w:rPr>
          <w:rFonts w:ascii="Source Sans Pro" w:hAnsi="Source Sans Pro"/>
          <w:lang w:val="en-US"/>
        </w:rPr>
        <w:t xml:space="preserve"> </w:t>
      </w:r>
      <w:proofErr w:type="spellStart"/>
      <w:r w:rsidRPr="008C74C5">
        <w:rPr>
          <w:rFonts w:ascii="Source Sans Pro" w:hAnsi="Source Sans Pro"/>
          <w:lang w:val="en-US"/>
        </w:rPr>
        <w:t>intégrative</w:t>
      </w:r>
      <w:proofErr w:type="spellEnd"/>
    </w:p>
    <w:p w14:paraId="3CF424A7" w14:textId="77777777" w:rsidR="002D72ED" w:rsidRPr="008C74C5" w:rsidRDefault="002D72ED" w:rsidP="002F0CED">
      <w:pPr>
        <w:pStyle w:val="TableParagraph"/>
        <w:rPr>
          <w:rFonts w:ascii="Source Sans Pro" w:hAnsi="Source Sans Pro"/>
        </w:rPr>
      </w:pPr>
      <w:r w:rsidRPr="008C74C5">
        <w:rPr>
          <w:rFonts w:ascii="Source Sans Pro" w:hAnsi="Source Sans Pro"/>
        </w:rPr>
        <w:t>Génomique intégrée</w:t>
      </w:r>
    </w:p>
    <w:p w14:paraId="7D2EFAA6" w14:textId="77777777" w:rsidR="002D72ED" w:rsidRPr="008C74C5" w:rsidRDefault="002D72ED" w:rsidP="0090014C">
      <w:pPr>
        <w:pStyle w:val="TableParagraph"/>
        <w:numPr>
          <w:ilvl w:val="0"/>
          <w:numId w:val="44"/>
        </w:numPr>
        <w:rPr>
          <w:rFonts w:ascii="Source Sans Pro" w:hAnsi="Source Sans Pro"/>
          <w:lang w:val="en-US"/>
        </w:rPr>
      </w:pPr>
      <w:r w:rsidRPr="008C74C5">
        <w:rPr>
          <w:rFonts w:ascii="Source Sans Pro" w:hAnsi="Source Sans Pro"/>
          <w:lang w:val="en-US"/>
        </w:rPr>
        <w:t xml:space="preserve">Rongeurs </w:t>
      </w:r>
      <w:proofErr w:type="spellStart"/>
      <w:r w:rsidRPr="008C74C5">
        <w:rPr>
          <w:rFonts w:ascii="Source Sans Pro" w:hAnsi="Source Sans Pro"/>
          <w:lang w:val="en-US"/>
        </w:rPr>
        <w:t>transgéniques</w:t>
      </w:r>
      <w:proofErr w:type="spellEnd"/>
      <w:r w:rsidRPr="008C74C5">
        <w:rPr>
          <w:rFonts w:ascii="Source Sans Pro" w:hAnsi="Source Sans Pro"/>
          <w:lang w:val="en-US"/>
        </w:rPr>
        <w:t xml:space="preserve">, Knock-Out et Knock-In et </w:t>
      </w:r>
      <w:proofErr w:type="spellStart"/>
      <w:r w:rsidRPr="008C74C5">
        <w:rPr>
          <w:rFonts w:ascii="Source Sans Pro" w:hAnsi="Source Sans Pro"/>
          <w:lang w:val="en-US"/>
        </w:rPr>
        <w:t>immunophénomique</w:t>
      </w:r>
      <w:proofErr w:type="spellEnd"/>
      <w:r w:rsidRPr="008C74C5">
        <w:rPr>
          <w:rFonts w:ascii="Source Sans Pro" w:hAnsi="Source Sans Pro"/>
          <w:lang w:val="en-US"/>
        </w:rPr>
        <w:t>.</w:t>
      </w:r>
    </w:p>
    <w:p w14:paraId="0E52A64C" w14:textId="77777777" w:rsidR="002D72ED" w:rsidRPr="008C74C5" w:rsidRDefault="002D72ED" w:rsidP="0090014C">
      <w:pPr>
        <w:pStyle w:val="TableParagraph"/>
        <w:numPr>
          <w:ilvl w:val="0"/>
          <w:numId w:val="44"/>
        </w:numPr>
        <w:rPr>
          <w:rFonts w:ascii="Source Sans Pro" w:hAnsi="Source Sans Pro"/>
          <w:lang w:val="en-US"/>
        </w:rPr>
      </w:pPr>
      <w:proofErr w:type="spellStart"/>
      <w:r w:rsidRPr="008C74C5">
        <w:rPr>
          <w:rFonts w:ascii="Source Sans Pro" w:hAnsi="Source Sans Pro"/>
          <w:lang w:val="en-US"/>
        </w:rPr>
        <w:t>Modèle</w:t>
      </w:r>
      <w:proofErr w:type="spellEnd"/>
      <w:r w:rsidRPr="008C74C5">
        <w:rPr>
          <w:rFonts w:ascii="Source Sans Pro" w:hAnsi="Source Sans Pro"/>
          <w:lang w:val="en-US"/>
        </w:rPr>
        <w:t xml:space="preserve"> </w:t>
      </w:r>
      <w:proofErr w:type="spellStart"/>
      <w:r w:rsidRPr="008C74C5">
        <w:rPr>
          <w:rFonts w:ascii="Source Sans Pro" w:hAnsi="Source Sans Pro"/>
          <w:lang w:val="en-US"/>
        </w:rPr>
        <w:t>génétique</w:t>
      </w:r>
      <w:proofErr w:type="spellEnd"/>
      <w:r w:rsidRPr="008C74C5">
        <w:rPr>
          <w:rFonts w:ascii="Source Sans Pro" w:hAnsi="Source Sans Pro"/>
          <w:lang w:val="en-US"/>
        </w:rPr>
        <w:t xml:space="preserve"> </w:t>
      </w:r>
      <w:proofErr w:type="spellStart"/>
      <w:r w:rsidRPr="008C74C5">
        <w:rPr>
          <w:rFonts w:ascii="Source Sans Pro" w:hAnsi="Source Sans Pro"/>
          <w:lang w:val="en-US"/>
        </w:rPr>
        <w:t>spontané</w:t>
      </w:r>
      <w:proofErr w:type="spellEnd"/>
      <w:r w:rsidRPr="008C74C5">
        <w:rPr>
          <w:rFonts w:ascii="Source Sans Pro" w:hAnsi="Source Sans Pro"/>
          <w:lang w:val="en-US"/>
        </w:rPr>
        <w:t xml:space="preserve"> pour les </w:t>
      </w:r>
      <w:proofErr w:type="spellStart"/>
      <w:r w:rsidRPr="008C74C5">
        <w:rPr>
          <w:rFonts w:ascii="Source Sans Pro" w:hAnsi="Source Sans Pro"/>
          <w:lang w:val="en-US"/>
        </w:rPr>
        <w:t>approches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étiologiques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physiopathologiques</w:t>
      </w:r>
      <w:proofErr w:type="spellEnd"/>
      <w:r w:rsidRPr="008C74C5">
        <w:rPr>
          <w:rFonts w:ascii="Source Sans Pro" w:hAnsi="Source Sans Pro"/>
          <w:lang w:val="en-US"/>
        </w:rPr>
        <w:t xml:space="preserve"> et </w:t>
      </w:r>
      <w:proofErr w:type="spellStart"/>
      <w:r w:rsidRPr="008C74C5">
        <w:rPr>
          <w:rFonts w:ascii="Source Sans Pro" w:hAnsi="Source Sans Pro"/>
          <w:lang w:val="en-US"/>
        </w:rPr>
        <w:t>thérapeutiques</w:t>
      </w:r>
      <w:proofErr w:type="spellEnd"/>
      <w:r w:rsidRPr="008C74C5">
        <w:rPr>
          <w:rFonts w:ascii="Source Sans Pro" w:hAnsi="Source Sans Pro"/>
          <w:lang w:val="en-US"/>
        </w:rPr>
        <w:t xml:space="preserve"> des maladies </w:t>
      </w:r>
      <w:proofErr w:type="spellStart"/>
      <w:r w:rsidRPr="008C74C5">
        <w:rPr>
          <w:rFonts w:ascii="Source Sans Pro" w:hAnsi="Source Sans Pro"/>
          <w:lang w:val="en-US"/>
        </w:rPr>
        <w:t>génétiques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humaines</w:t>
      </w:r>
      <w:proofErr w:type="spellEnd"/>
    </w:p>
    <w:p w14:paraId="13C26BFB" w14:textId="77777777" w:rsidR="002D72ED" w:rsidRPr="008C74C5" w:rsidRDefault="002D72ED" w:rsidP="0090014C">
      <w:pPr>
        <w:pStyle w:val="TableParagraph"/>
        <w:numPr>
          <w:ilvl w:val="0"/>
          <w:numId w:val="44"/>
        </w:numPr>
        <w:rPr>
          <w:rFonts w:ascii="Source Sans Pro" w:hAnsi="Source Sans Pro"/>
          <w:lang w:val="en-US"/>
        </w:rPr>
      </w:pPr>
      <w:r w:rsidRPr="008C74C5">
        <w:rPr>
          <w:rFonts w:ascii="Source Sans Pro" w:hAnsi="Source Sans Pro"/>
          <w:lang w:val="en-US"/>
        </w:rPr>
        <w:lastRenderedPageBreak/>
        <w:t xml:space="preserve">Étude à haut </w:t>
      </w:r>
      <w:proofErr w:type="spellStart"/>
      <w:r w:rsidRPr="008C74C5">
        <w:rPr>
          <w:rFonts w:ascii="Source Sans Pro" w:hAnsi="Source Sans Pro"/>
          <w:lang w:val="en-US"/>
        </w:rPr>
        <w:t>débit</w:t>
      </w:r>
      <w:proofErr w:type="spellEnd"/>
      <w:r w:rsidRPr="008C74C5">
        <w:rPr>
          <w:rFonts w:ascii="Source Sans Pro" w:hAnsi="Source Sans Pro"/>
          <w:lang w:val="en-US"/>
        </w:rPr>
        <w:t xml:space="preserve"> de la </w:t>
      </w:r>
      <w:proofErr w:type="spellStart"/>
      <w:r w:rsidRPr="008C74C5">
        <w:rPr>
          <w:rFonts w:ascii="Source Sans Pro" w:hAnsi="Source Sans Pro"/>
          <w:lang w:val="en-US"/>
        </w:rPr>
        <w:t>fonction</w:t>
      </w:r>
      <w:proofErr w:type="spellEnd"/>
      <w:r w:rsidRPr="008C74C5">
        <w:rPr>
          <w:rFonts w:ascii="Source Sans Pro" w:hAnsi="Source Sans Pro"/>
          <w:lang w:val="en-US"/>
        </w:rPr>
        <w:t xml:space="preserve"> des </w:t>
      </w:r>
      <w:proofErr w:type="spellStart"/>
      <w:r w:rsidRPr="008C74C5">
        <w:rPr>
          <w:rFonts w:ascii="Source Sans Pro" w:hAnsi="Source Sans Pro"/>
          <w:lang w:val="en-US"/>
        </w:rPr>
        <w:t>gènes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poisson</w:t>
      </w:r>
      <w:proofErr w:type="spellEnd"/>
      <w:r w:rsidRPr="008C74C5">
        <w:rPr>
          <w:rFonts w:ascii="Source Sans Pro" w:hAnsi="Source Sans Pro"/>
          <w:lang w:val="en-US"/>
        </w:rPr>
        <w:t xml:space="preserve"> </w:t>
      </w:r>
      <w:proofErr w:type="spellStart"/>
      <w:r w:rsidRPr="008C74C5">
        <w:rPr>
          <w:rFonts w:ascii="Source Sans Pro" w:hAnsi="Source Sans Pro"/>
          <w:lang w:val="en-US"/>
        </w:rPr>
        <w:t>zèbre</w:t>
      </w:r>
      <w:proofErr w:type="spellEnd"/>
      <w:r w:rsidRPr="008C74C5">
        <w:rPr>
          <w:rFonts w:ascii="Source Sans Pro" w:hAnsi="Source Sans Pro"/>
          <w:lang w:val="en-US"/>
        </w:rPr>
        <w:t>, Xenopus)</w:t>
      </w:r>
    </w:p>
    <w:p w14:paraId="24B542C5" w14:textId="77777777" w:rsidR="002D72ED" w:rsidRPr="008C74C5" w:rsidRDefault="002D72ED" w:rsidP="0090014C">
      <w:pPr>
        <w:pStyle w:val="TableParagraph"/>
        <w:numPr>
          <w:ilvl w:val="0"/>
          <w:numId w:val="44"/>
        </w:numPr>
        <w:rPr>
          <w:rFonts w:ascii="Source Sans Pro" w:hAnsi="Source Sans Pro"/>
          <w:lang w:val="en-US"/>
        </w:rPr>
      </w:pPr>
      <w:proofErr w:type="spellStart"/>
      <w:r w:rsidRPr="008C74C5">
        <w:rPr>
          <w:rFonts w:ascii="Source Sans Pro" w:hAnsi="Source Sans Pro"/>
          <w:lang w:val="en-US"/>
        </w:rPr>
        <w:t>Modélisation</w:t>
      </w:r>
      <w:proofErr w:type="spellEnd"/>
      <w:r w:rsidRPr="008C74C5">
        <w:rPr>
          <w:rFonts w:ascii="Source Sans Pro" w:hAnsi="Source Sans Pro"/>
          <w:lang w:val="en-US"/>
        </w:rPr>
        <w:t xml:space="preserve"> </w:t>
      </w:r>
      <w:proofErr w:type="spellStart"/>
      <w:r w:rsidRPr="008C74C5">
        <w:rPr>
          <w:rFonts w:ascii="Source Sans Pro" w:hAnsi="Source Sans Pro"/>
          <w:lang w:val="en-US"/>
        </w:rPr>
        <w:t>génétique</w:t>
      </w:r>
      <w:proofErr w:type="spellEnd"/>
      <w:r w:rsidRPr="008C74C5">
        <w:rPr>
          <w:rFonts w:ascii="Source Sans Pro" w:hAnsi="Source Sans Pro"/>
          <w:lang w:val="en-US"/>
        </w:rPr>
        <w:t xml:space="preserve"> et </w:t>
      </w:r>
      <w:proofErr w:type="spellStart"/>
      <w:r w:rsidRPr="008C74C5">
        <w:rPr>
          <w:rFonts w:ascii="Source Sans Pro" w:hAnsi="Source Sans Pro"/>
          <w:lang w:val="en-US"/>
        </w:rPr>
        <w:t>évolution</w:t>
      </w:r>
      <w:proofErr w:type="spellEnd"/>
      <w:r w:rsidRPr="008C74C5">
        <w:rPr>
          <w:rFonts w:ascii="Source Sans Pro" w:hAnsi="Source Sans Pro"/>
          <w:lang w:val="en-US"/>
        </w:rPr>
        <w:t xml:space="preserve"> (</w:t>
      </w:r>
      <w:proofErr w:type="spellStart"/>
      <w:r w:rsidRPr="008C74C5">
        <w:rPr>
          <w:rFonts w:ascii="Source Sans Pro" w:hAnsi="Source Sans Pro"/>
          <w:lang w:val="en-US"/>
        </w:rPr>
        <w:t>phylogénie</w:t>
      </w:r>
      <w:proofErr w:type="spellEnd"/>
      <w:r w:rsidRPr="008C74C5">
        <w:rPr>
          <w:rFonts w:ascii="Source Sans Pro" w:hAnsi="Source Sans Pro"/>
          <w:lang w:val="en-US"/>
        </w:rPr>
        <w:t xml:space="preserve"> </w:t>
      </w:r>
      <w:proofErr w:type="spellStart"/>
      <w:r w:rsidRPr="008C74C5">
        <w:rPr>
          <w:rFonts w:ascii="Source Sans Pro" w:hAnsi="Source Sans Pro"/>
          <w:lang w:val="en-US"/>
        </w:rPr>
        <w:t>animale</w:t>
      </w:r>
      <w:proofErr w:type="spellEnd"/>
      <w:r w:rsidRPr="008C74C5">
        <w:rPr>
          <w:rFonts w:ascii="Source Sans Pro" w:hAnsi="Source Sans Pro"/>
          <w:lang w:val="en-US"/>
        </w:rPr>
        <w:t xml:space="preserve"> et humaine, choix du </w:t>
      </w:r>
      <w:proofErr w:type="spellStart"/>
      <w:r w:rsidRPr="008C74C5">
        <w:rPr>
          <w:rFonts w:ascii="Source Sans Pro" w:hAnsi="Source Sans Pro"/>
          <w:lang w:val="en-US"/>
        </w:rPr>
        <w:t>modèle</w:t>
      </w:r>
      <w:proofErr w:type="spellEnd"/>
      <w:r w:rsidRPr="008C74C5">
        <w:rPr>
          <w:rFonts w:ascii="Source Sans Pro" w:hAnsi="Source Sans Pro"/>
          <w:lang w:val="en-US"/>
        </w:rPr>
        <w:t xml:space="preserve"> animal) </w:t>
      </w:r>
      <w:proofErr w:type="spellStart"/>
      <w:r w:rsidRPr="008C74C5">
        <w:rPr>
          <w:rFonts w:ascii="Source Sans Pro" w:hAnsi="Source Sans Pro"/>
          <w:lang w:val="en-US"/>
        </w:rPr>
        <w:t>Modèles</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régulation</w:t>
      </w:r>
      <w:proofErr w:type="spellEnd"/>
      <w:r w:rsidRPr="008C74C5">
        <w:rPr>
          <w:rFonts w:ascii="Source Sans Pro" w:hAnsi="Source Sans Pro"/>
          <w:lang w:val="en-US"/>
        </w:rPr>
        <w:t xml:space="preserve"> </w:t>
      </w:r>
      <w:proofErr w:type="spellStart"/>
      <w:r w:rsidRPr="008C74C5">
        <w:rPr>
          <w:rFonts w:ascii="Source Sans Pro" w:hAnsi="Source Sans Pro"/>
          <w:lang w:val="en-US"/>
        </w:rPr>
        <w:t>environnementale</w:t>
      </w:r>
      <w:proofErr w:type="spellEnd"/>
      <w:r w:rsidRPr="008C74C5">
        <w:rPr>
          <w:rFonts w:ascii="Source Sans Pro" w:hAnsi="Source Sans Pro"/>
          <w:lang w:val="en-US"/>
        </w:rPr>
        <w:t xml:space="preserve"> et post-</w:t>
      </w:r>
      <w:proofErr w:type="spellStart"/>
      <w:r w:rsidRPr="008C74C5">
        <w:rPr>
          <w:rFonts w:ascii="Source Sans Pro" w:hAnsi="Source Sans Pro"/>
          <w:lang w:val="en-US"/>
        </w:rPr>
        <w:t>transcriptionnelle</w:t>
      </w:r>
      <w:proofErr w:type="spellEnd"/>
    </w:p>
    <w:p w14:paraId="58CF3716" w14:textId="77777777" w:rsidR="002D72ED" w:rsidRPr="008C74C5" w:rsidRDefault="002D72ED" w:rsidP="0090014C">
      <w:pPr>
        <w:pStyle w:val="TableParagraph"/>
        <w:numPr>
          <w:ilvl w:val="0"/>
          <w:numId w:val="44"/>
        </w:numPr>
        <w:rPr>
          <w:rFonts w:ascii="Source Sans Pro" w:hAnsi="Source Sans Pro"/>
          <w:lang w:val="en-US"/>
        </w:rPr>
      </w:pPr>
      <w:proofErr w:type="spellStart"/>
      <w:r w:rsidRPr="008C74C5">
        <w:rPr>
          <w:rFonts w:ascii="Source Sans Pro" w:hAnsi="Source Sans Pro"/>
          <w:lang w:val="en-US"/>
        </w:rPr>
        <w:t>Mécanismes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épigénétiques</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contrôle</w:t>
      </w:r>
      <w:proofErr w:type="spellEnd"/>
      <w:r w:rsidRPr="008C74C5">
        <w:rPr>
          <w:rFonts w:ascii="Source Sans Pro" w:hAnsi="Source Sans Pro"/>
          <w:lang w:val="en-US"/>
        </w:rPr>
        <w:t xml:space="preserve"> et de </w:t>
      </w:r>
      <w:proofErr w:type="spellStart"/>
      <w:r w:rsidRPr="008C74C5">
        <w:rPr>
          <w:rFonts w:ascii="Source Sans Pro" w:hAnsi="Source Sans Pro"/>
          <w:lang w:val="en-US"/>
        </w:rPr>
        <w:t>programmation</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l'expression</w:t>
      </w:r>
      <w:proofErr w:type="spellEnd"/>
      <w:r w:rsidRPr="008C74C5">
        <w:rPr>
          <w:rFonts w:ascii="Source Sans Pro" w:hAnsi="Source Sans Pro"/>
          <w:lang w:val="en-US"/>
        </w:rPr>
        <w:t xml:space="preserve"> </w:t>
      </w:r>
      <w:proofErr w:type="spellStart"/>
      <w:r w:rsidRPr="008C74C5">
        <w:rPr>
          <w:rFonts w:ascii="Source Sans Pro" w:hAnsi="Source Sans Pro"/>
          <w:lang w:val="en-US"/>
        </w:rPr>
        <w:t>génique</w:t>
      </w:r>
      <w:proofErr w:type="spellEnd"/>
    </w:p>
    <w:p w14:paraId="208137B0" w14:textId="77777777" w:rsidR="002D72ED" w:rsidRPr="008C74C5" w:rsidRDefault="002D72ED" w:rsidP="0090014C">
      <w:pPr>
        <w:pStyle w:val="TableParagraph"/>
        <w:numPr>
          <w:ilvl w:val="0"/>
          <w:numId w:val="44"/>
        </w:numPr>
        <w:rPr>
          <w:rFonts w:ascii="Source Sans Pro" w:hAnsi="Source Sans Pro"/>
        </w:rPr>
      </w:pPr>
      <w:r w:rsidRPr="008C74C5">
        <w:rPr>
          <w:rFonts w:ascii="Source Sans Pro" w:hAnsi="Source Sans Pro"/>
        </w:rPr>
        <w:t>MicroARN, rôles physiologiques et pathologiques</w:t>
      </w:r>
    </w:p>
    <w:p w14:paraId="1842159C" w14:textId="77777777" w:rsidR="002D72ED" w:rsidRPr="008C74C5" w:rsidRDefault="002D72ED" w:rsidP="0090014C">
      <w:pPr>
        <w:pStyle w:val="TableParagraph"/>
        <w:numPr>
          <w:ilvl w:val="0"/>
          <w:numId w:val="44"/>
        </w:numPr>
        <w:rPr>
          <w:rFonts w:ascii="Source Sans Pro" w:hAnsi="Source Sans Pro"/>
          <w:lang w:val="en-US"/>
        </w:rPr>
      </w:pPr>
      <w:proofErr w:type="spellStart"/>
      <w:r w:rsidRPr="008C74C5">
        <w:rPr>
          <w:rFonts w:ascii="Source Sans Pro" w:hAnsi="Source Sans Pro"/>
          <w:lang w:val="en-US"/>
        </w:rPr>
        <w:t>Rôles</w:t>
      </w:r>
      <w:proofErr w:type="spellEnd"/>
      <w:r w:rsidRPr="008C74C5">
        <w:rPr>
          <w:rFonts w:ascii="Source Sans Pro" w:hAnsi="Source Sans Pro"/>
          <w:lang w:val="en-US"/>
        </w:rPr>
        <w:t xml:space="preserve"> des </w:t>
      </w:r>
      <w:proofErr w:type="spellStart"/>
      <w:r w:rsidRPr="008C74C5">
        <w:rPr>
          <w:rFonts w:ascii="Source Sans Pro" w:hAnsi="Source Sans Pro"/>
          <w:lang w:val="en-US"/>
        </w:rPr>
        <w:t>vésicules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extracellulaires</w:t>
      </w:r>
      <w:proofErr w:type="spellEnd"/>
      <w:r w:rsidRPr="008C74C5">
        <w:rPr>
          <w:rFonts w:ascii="Source Sans Pro" w:hAnsi="Source Sans Pro"/>
          <w:lang w:val="en-US"/>
        </w:rPr>
        <w:t xml:space="preserve"> dans les communications </w:t>
      </w:r>
      <w:proofErr w:type="spellStart"/>
      <w:r w:rsidRPr="008C74C5">
        <w:rPr>
          <w:rFonts w:ascii="Source Sans Pro" w:hAnsi="Source Sans Pro"/>
          <w:lang w:val="en-US"/>
        </w:rPr>
        <w:t>intercellulaires</w:t>
      </w:r>
      <w:proofErr w:type="spellEnd"/>
      <w:r w:rsidRPr="008C74C5">
        <w:rPr>
          <w:rFonts w:ascii="Source Sans Pro" w:hAnsi="Source Sans Pro"/>
          <w:lang w:val="en-US"/>
        </w:rPr>
        <w:t>.</w:t>
      </w:r>
    </w:p>
    <w:p w14:paraId="3A43BDC4" w14:textId="77777777" w:rsidR="002D72ED" w:rsidRPr="008C74C5" w:rsidRDefault="002D72ED" w:rsidP="0090014C">
      <w:pPr>
        <w:pStyle w:val="TableParagraph"/>
        <w:numPr>
          <w:ilvl w:val="0"/>
          <w:numId w:val="44"/>
        </w:numPr>
        <w:rPr>
          <w:rFonts w:ascii="Source Sans Pro" w:hAnsi="Source Sans Pro"/>
        </w:rPr>
      </w:pPr>
      <w:r w:rsidRPr="008C74C5">
        <w:rPr>
          <w:rFonts w:ascii="Source Sans Pro" w:hAnsi="Source Sans Pro"/>
        </w:rPr>
        <w:t>Empreinte nutritionnelle</w:t>
      </w:r>
    </w:p>
    <w:p w14:paraId="53D3D59A" w14:textId="77777777" w:rsidR="002D72ED" w:rsidRPr="008C74C5" w:rsidRDefault="002D72ED" w:rsidP="0090014C">
      <w:pPr>
        <w:pStyle w:val="TableParagraph"/>
        <w:numPr>
          <w:ilvl w:val="0"/>
          <w:numId w:val="44"/>
        </w:numPr>
        <w:rPr>
          <w:rFonts w:ascii="Source Sans Pro" w:hAnsi="Source Sans Pro"/>
        </w:rPr>
      </w:pPr>
      <w:r w:rsidRPr="008C74C5">
        <w:rPr>
          <w:rFonts w:ascii="Source Sans Pro" w:hAnsi="Source Sans Pro"/>
        </w:rPr>
        <w:t>Médecine nucléaire et imagerie phénotypique</w:t>
      </w:r>
    </w:p>
    <w:p w14:paraId="00B66724" w14:textId="77777777" w:rsidR="002D72ED" w:rsidRPr="008C74C5" w:rsidRDefault="002D72ED" w:rsidP="0090014C">
      <w:pPr>
        <w:pStyle w:val="TableParagraph"/>
        <w:numPr>
          <w:ilvl w:val="0"/>
          <w:numId w:val="44"/>
        </w:numPr>
        <w:rPr>
          <w:rFonts w:ascii="Source Sans Pro" w:hAnsi="Source Sans Pro"/>
          <w:lang w:val="en-US"/>
        </w:rPr>
      </w:pPr>
      <w:proofErr w:type="spellStart"/>
      <w:r w:rsidRPr="008C74C5">
        <w:rPr>
          <w:rFonts w:ascii="Source Sans Pro" w:hAnsi="Source Sans Pro"/>
          <w:lang w:val="en-US"/>
        </w:rPr>
        <w:t>Modèles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cognitifs</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physiopathologie</w:t>
      </w:r>
      <w:proofErr w:type="spellEnd"/>
      <w:r w:rsidRPr="008C74C5">
        <w:rPr>
          <w:rFonts w:ascii="Source Sans Pro" w:hAnsi="Source Sans Pro"/>
          <w:lang w:val="en-US"/>
        </w:rPr>
        <w:t xml:space="preserve"> et </w:t>
      </w:r>
      <w:proofErr w:type="spellStart"/>
      <w:r w:rsidRPr="008C74C5">
        <w:rPr>
          <w:rFonts w:ascii="Source Sans Pro" w:hAnsi="Source Sans Pro"/>
          <w:lang w:val="en-US"/>
        </w:rPr>
        <w:t>approches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thérapeutiques</w:t>
      </w:r>
      <w:proofErr w:type="spellEnd"/>
    </w:p>
    <w:p w14:paraId="709F7CA8" w14:textId="77777777" w:rsidR="002D72ED" w:rsidRPr="008C74C5" w:rsidRDefault="002D72ED" w:rsidP="0090014C">
      <w:pPr>
        <w:pStyle w:val="TableParagraph"/>
        <w:numPr>
          <w:ilvl w:val="0"/>
          <w:numId w:val="44"/>
        </w:numPr>
        <w:rPr>
          <w:rFonts w:ascii="Source Sans Pro" w:hAnsi="Source Sans Pro"/>
          <w:lang w:val="en-US"/>
        </w:rPr>
      </w:pPr>
      <w:r w:rsidRPr="008C74C5">
        <w:rPr>
          <w:rFonts w:ascii="Source Sans Pro" w:hAnsi="Source Sans Pro"/>
          <w:lang w:val="en-US"/>
        </w:rPr>
        <w:t xml:space="preserve">Interface entre le </w:t>
      </w:r>
      <w:proofErr w:type="spellStart"/>
      <w:r w:rsidRPr="008C74C5">
        <w:rPr>
          <w:rFonts w:ascii="Source Sans Pro" w:hAnsi="Source Sans Pro"/>
          <w:lang w:val="en-US"/>
        </w:rPr>
        <w:t>système</w:t>
      </w:r>
      <w:proofErr w:type="spellEnd"/>
      <w:r w:rsidRPr="008C74C5">
        <w:rPr>
          <w:rFonts w:ascii="Source Sans Pro" w:hAnsi="Source Sans Pro"/>
          <w:lang w:val="en-US"/>
        </w:rPr>
        <w:t xml:space="preserve"> </w:t>
      </w:r>
      <w:proofErr w:type="spellStart"/>
      <w:r w:rsidRPr="008C74C5">
        <w:rPr>
          <w:rFonts w:ascii="Source Sans Pro" w:hAnsi="Source Sans Pro"/>
          <w:lang w:val="en-US"/>
        </w:rPr>
        <w:t>nerveux</w:t>
      </w:r>
      <w:proofErr w:type="spellEnd"/>
      <w:r w:rsidRPr="008C74C5">
        <w:rPr>
          <w:rFonts w:ascii="Source Sans Pro" w:hAnsi="Source Sans Pro"/>
          <w:lang w:val="en-US"/>
        </w:rPr>
        <w:t xml:space="preserve"> </w:t>
      </w:r>
      <w:proofErr w:type="spellStart"/>
      <w:r w:rsidRPr="008C74C5">
        <w:rPr>
          <w:rFonts w:ascii="Source Sans Pro" w:hAnsi="Source Sans Pro"/>
          <w:lang w:val="en-US"/>
        </w:rPr>
        <w:t>autonome</w:t>
      </w:r>
      <w:proofErr w:type="spellEnd"/>
      <w:r w:rsidRPr="008C74C5">
        <w:rPr>
          <w:rFonts w:ascii="Source Sans Pro" w:hAnsi="Source Sans Pro"/>
          <w:lang w:val="en-US"/>
        </w:rPr>
        <w:t xml:space="preserve"> et le </w:t>
      </w:r>
      <w:proofErr w:type="spellStart"/>
      <w:r w:rsidRPr="008C74C5">
        <w:rPr>
          <w:rFonts w:ascii="Source Sans Pro" w:hAnsi="Source Sans Pro"/>
          <w:lang w:val="en-US"/>
        </w:rPr>
        <w:t>système</w:t>
      </w:r>
      <w:proofErr w:type="spellEnd"/>
      <w:r w:rsidRPr="008C74C5">
        <w:rPr>
          <w:rFonts w:ascii="Source Sans Pro" w:hAnsi="Source Sans Pro"/>
          <w:lang w:val="en-US"/>
        </w:rPr>
        <w:t xml:space="preserve"> </w:t>
      </w:r>
      <w:proofErr w:type="spellStart"/>
      <w:r w:rsidRPr="008C74C5">
        <w:rPr>
          <w:rFonts w:ascii="Source Sans Pro" w:hAnsi="Source Sans Pro"/>
          <w:lang w:val="en-US"/>
        </w:rPr>
        <w:t>immunitaire</w:t>
      </w:r>
      <w:proofErr w:type="spellEnd"/>
    </w:p>
    <w:p w14:paraId="317E3C28" w14:textId="77777777" w:rsidR="002D72ED" w:rsidRPr="008C74C5" w:rsidRDefault="002D72ED" w:rsidP="0090014C">
      <w:pPr>
        <w:pStyle w:val="TableParagraph"/>
        <w:numPr>
          <w:ilvl w:val="0"/>
          <w:numId w:val="44"/>
        </w:numPr>
        <w:rPr>
          <w:rFonts w:ascii="Source Sans Pro" w:hAnsi="Source Sans Pro"/>
        </w:rPr>
      </w:pPr>
      <w:r w:rsidRPr="008C74C5">
        <w:rPr>
          <w:rFonts w:ascii="Source Sans Pro" w:hAnsi="Source Sans Pro"/>
        </w:rPr>
        <w:t>Facteurs environnementaux</w:t>
      </w:r>
    </w:p>
    <w:p w14:paraId="106996CE" w14:textId="387801CB" w:rsidR="002D72ED" w:rsidRPr="008C74C5" w:rsidRDefault="002D72ED" w:rsidP="0090014C">
      <w:pPr>
        <w:pStyle w:val="TableParagraph"/>
        <w:numPr>
          <w:ilvl w:val="0"/>
          <w:numId w:val="44"/>
        </w:numPr>
        <w:rPr>
          <w:rFonts w:ascii="Source Sans Pro" w:hAnsi="Source Sans Pro"/>
          <w:lang w:val="en-US"/>
        </w:rPr>
      </w:pPr>
      <w:proofErr w:type="spellStart"/>
      <w:r w:rsidRPr="008C74C5">
        <w:rPr>
          <w:rFonts w:ascii="Source Sans Pro" w:hAnsi="Source Sans Pro"/>
          <w:lang w:val="en-US"/>
        </w:rPr>
        <w:t>Modèles</w:t>
      </w:r>
      <w:proofErr w:type="spellEnd"/>
      <w:r w:rsidRPr="008C74C5">
        <w:rPr>
          <w:rFonts w:ascii="Source Sans Pro" w:hAnsi="Source Sans Pro"/>
          <w:lang w:val="en-US"/>
        </w:rPr>
        <w:t xml:space="preserve"> </w:t>
      </w:r>
      <w:proofErr w:type="spellStart"/>
      <w:r w:rsidRPr="008C74C5">
        <w:rPr>
          <w:rFonts w:ascii="Source Sans Pro" w:hAnsi="Source Sans Pro"/>
          <w:lang w:val="en-US"/>
        </w:rPr>
        <w:t>animaux</w:t>
      </w:r>
      <w:proofErr w:type="spellEnd"/>
      <w:r w:rsidRPr="008C74C5">
        <w:rPr>
          <w:rFonts w:ascii="Source Sans Pro" w:hAnsi="Source Sans Pro"/>
          <w:lang w:val="en-US"/>
        </w:rPr>
        <w:t xml:space="preserve"> de </w:t>
      </w:r>
      <w:proofErr w:type="spellStart"/>
      <w:r w:rsidRPr="008C74C5">
        <w:rPr>
          <w:rFonts w:ascii="Source Sans Pro" w:hAnsi="Source Sans Pro"/>
          <w:lang w:val="en-US"/>
        </w:rPr>
        <w:t>grande</w:t>
      </w:r>
      <w:proofErr w:type="spellEnd"/>
      <w:r w:rsidRPr="008C74C5">
        <w:rPr>
          <w:rFonts w:ascii="Source Sans Pro" w:hAnsi="Source Sans Pro"/>
          <w:lang w:val="en-US"/>
        </w:rPr>
        <w:t xml:space="preserve"> taille (</w:t>
      </w:r>
      <w:proofErr w:type="spellStart"/>
      <w:r w:rsidRPr="008C74C5">
        <w:rPr>
          <w:rFonts w:ascii="Source Sans Pro" w:hAnsi="Source Sans Pro"/>
          <w:lang w:val="en-US"/>
        </w:rPr>
        <w:t>médecine</w:t>
      </w:r>
      <w:proofErr w:type="spellEnd"/>
      <w:r w:rsidRPr="008C74C5">
        <w:rPr>
          <w:rFonts w:ascii="Source Sans Pro" w:hAnsi="Source Sans Pro"/>
          <w:lang w:val="en-US"/>
        </w:rPr>
        <w:t xml:space="preserve"> </w:t>
      </w:r>
      <w:proofErr w:type="spellStart"/>
      <w:r w:rsidRPr="008C74C5">
        <w:rPr>
          <w:rFonts w:ascii="Source Sans Pro" w:hAnsi="Source Sans Pro"/>
          <w:lang w:val="en-US"/>
        </w:rPr>
        <w:t>translationnelle</w:t>
      </w:r>
      <w:proofErr w:type="spellEnd"/>
      <w:r w:rsidRPr="008C74C5">
        <w:rPr>
          <w:rFonts w:ascii="Source Sans Pro" w:hAnsi="Source Sans Pro"/>
          <w:lang w:val="en-US"/>
        </w:rPr>
        <w:t xml:space="preserve"> et de </w:t>
      </w:r>
      <w:proofErr w:type="spellStart"/>
      <w:r w:rsidRPr="008C74C5">
        <w:rPr>
          <w:rFonts w:ascii="Source Sans Pro" w:hAnsi="Source Sans Pro"/>
          <w:lang w:val="en-US"/>
        </w:rPr>
        <w:t>précision</w:t>
      </w:r>
      <w:proofErr w:type="spellEnd"/>
      <w:r w:rsidRPr="008C74C5">
        <w:rPr>
          <w:rFonts w:ascii="Source Sans Pro" w:hAnsi="Source Sans Pro"/>
          <w:lang w:val="en-US"/>
        </w:rPr>
        <w:t xml:space="preserve">, </w:t>
      </w:r>
      <w:proofErr w:type="spellStart"/>
      <w:r w:rsidRPr="008C74C5">
        <w:rPr>
          <w:rFonts w:ascii="Source Sans Pro" w:hAnsi="Source Sans Pro"/>
          <w:lang w:val="en-US"/>
        </w:rPr>
        <w:t>réparation</w:t>
      </w:r>
      <w:proofErr w:type="spellEnd"/>
      <w:r w:rsidRPr="008C74C5">
        <w:rPr>
          <w:rFonts w:ascii="Source Sans Pro" w:hAnsi="Source Sans Pro"/>
          <w:lang w:val="en-US"/>
        </w:rPr>
        <w:t xml:space="preserve"> </w:t>
      </w:r>
      <w:proofErr w:type="spellStart"/>
      <w:r w:rsidRPr="008C74C5">
        <w:rPr>
          <w:rFonts w:ascii="Source Sans Pro" w:hAnsi="Source Sans Pro"/>
          <w:lang w:val="en-US"/>
        </w:rPr>
        <w:t>ostéo-articulaire</w:t>
      </w:r>
      <w:proofErr w:type="spellEnd"/>
      <w:r w:rsidRPr="008C74C5">
        <w:rPr>
          <w:rFonts w:ascii="Source Sans Pro" w:hAnsi="Source Sans Pro"/>
          <w:lang w:val="en-US"/>
        </w:rPr>
        <w:t>, transplantation</w:t>
      </w:r>
    </w:p>
    <w:p w14:paraId="109CADDF" w14:textId="43FBC0FB" w:rsidR="008C74C5" w:rsidRDefault="0031540E" w:rsidP="0090014C">
      <w:pPr>
        <w:pStyle w:val="TableParagraph"/>
        <w:numPr>
          <w:ilvl w:val="0"/>
          <w:numId w:val="44"/>
        </w:numPr>
        <w:rPr>
          <w:rFonts w:ascii="Source Sans Pro" w:hAnsi="Source Sans Pro"/>
          <w:lang w:val="en-GB"/>
        </w:rPr>
      </w:pPr>
      <w:proofErr w:type="spellStart"/>
      <w:r w:rsidRPr="008C74C5">
        <w:rPr>
          <w:rFonts w:ascii="Source Sans Pro" w:hAnsi="Source Sans Pro"/>
          <w:lang w:val="en-GB"/>
        </w:rPr>
        <w:t>Approches</w:t>
      </w:r>
      <w:proofErr w:type="spellEnd"/>
      <w:r w:rsidRPr="008C74C5">
        <w:rPr>
          <w:rFonts w:ascii="Source Sans Pro" w:hAnsi="Source Sans Pro"/>
          <w:lang w:val="en-GB"/>
        </w:rPr>
        <w:t xml:space="preserve"> in vivo </w:t>
      </w:r>
      <w:proofErr w:type="spellStart"/>
      <w:r w:rsidRPr="008C74C5">
        <w:rPr>
          <w:rFonts w:ascii="Source Sans Pro" w:hAnsi="Source Sans Pro"/>
          <w:lang w:val="en-GB"/>
        </w:rPr>
        <w:t>en</w:t>
      </w:r>
      <w:proofErr w:type="spellEnd"/>
      <w:r w:rsidRPr="008C74C5">
        <w:rPr>
          <w:rFonts w:ascii="Source Sans Pro" w:hAnsi="Source Sans Pro"/>
          <w:lang w:val="en-GB"/>
        </w:rPr>
        <w:t xml:space="preserve"> </w:t>
      </w:r>
      <w:proofErr w:type="spellStart"/>
      <w:r w:rsidRPr="008C74C5">
        <w:rPr>
          <w:rFonts w:ascii="Source Sans Pro" w:hAnsi="Source Sans Pro"/>
          <w:lang w:val="en-GB"/>
        </w:rPr>
        <w:t>imagerie</w:t>
      </w:r>
      <w:proofErr w:type="spellEnd"/>
      <w:r w:rsidRPr="008C74C5">
        <w:rPr>
          <w:rFonts w:ascii="Source Sans Pro" w:hAnsi="Source Sans Pro"/>
          <w:lang w:val="en-GB"/>
        </w:rPr>
        <w:t xml:space="preserve"> </w:t>
      </w:r>
      <w:proofErr w:type="spellStart"/>
      <w:r w:rsidRPr="008C74C5">
        <w:rPr>
          <w:rFonts w:ascii="Source Sans Pro" w:hAnsi="Source Sans Pro"/>
          <w:lang w:val="en-GB"/>
        </w:rPr>
        <w:t>animale</w:t>
      </w:r>
      <w:proofErr w:type="spellEnd"/>
    </w:p>
    <w:p w14:paraId="78A48545" w14:textId="522CE428" w:rsidR="008C74C5" w:rsidRPr="008C74C5" w:rsidRDefault="008C74C5" w:rsidP="008C74C5">
      <w:pPr>
        <w:pStyle w:val="TableParagraph"/>
        <w:ind w:left="720"/>
        <w:rPr>
          <w:rFonts w:ascii="Source Sans Pro" w:hAnsi="Source Sans Pro"/>
          <w:lang w:val="en-GB"/>
        </w:rPr>
      </w:pPr>
    </w:p>
    <w:p w14:paraId="1B0EC5F9" w14:textId="2D5F2C2E" w:rsidR="002D72ED" w:rsidRPr="008C74C5" w:rsidRDefault="002D72ED" w:rsidP="008C74C5">
      <w:pPr>
        <w:pStyle w:val="Titre4"/>
      </w:pPr>
      <w:r w:rsidRPr="008C74C5">
        <w:t>Méthodes</w:t>
      </w:r>
      <w:r w:rsidR="008C74C5">
        <w:t xml:space="preserve"> d’enseignement</w:t>
      </w:r>
    </w:p>
    <w:p w14:paraId="0014EC33" w14:textId="379E7ABD" w:rsidR="0031540E" w:rsidRPr="008C74C5" w:rsidRDefault="002D72ED" w:rsidP="002F0CED">
      <w:pPr>
        <w:rPr>
          <w:b/>
          <w:bCs/>
          <w:lang w:val="en-GB"/>
        </w:rPr>
      </w:pPr>
      <w:r w:rsidRPr="008C74C5">
        <w:t>Conférences/Cours</w:t>
      </w:r>
      <w:r w:rsidRPr="008C74C5">
        <w:rPr>
          <w:b/>
          <w:bCs/>
          <w:lang w:val="en-GB"/>
        </w:rPr>
        <w:t xml:space="preserve"> </w:t>
      </w:r>
      <w:r w:rsidR="0091570E" w:rsidRPr="008C74C5">
        <w:br/>
      </w:r>
      <w:r w:rsidR="0031540E">
        <w:t xml:space="preserve"> </w:t>
      </w:r>
    </w:p>
    <w:p w14:paraId="1BC9CC6B" w14:textId="0DB1F7F0" w:rsidR="0027354A" w:rsidRDefault="0027354A" w:rsidP="0027354A">
      <w:pPr>
        <w:pStyle w:val="Titre2"/>
      </w:pPr>
      <w:bookmarkStart w:id="16" w:name="_Toc226032611"/>
      <w:r>
        <w:t xml:space="preserve">Unités d’enseignement du profil </w:t>
      </w:r>
      <w:r w:rsidR="00E62398">
        <w:t>R</w:t>
      </w:r>
      <w:r>
        <w:t xml:space="preserve">echerche </w:t>
      </w:r>
      <w:r w:rsidR="00E62398">
        <w:t>C</w:t>
      </w:r>
      <w:r>
        <w:t xml:space="preserve">linique </w:t>
      </w:r>
      <w:r w:rsidR="00DA2ED5">
        <w:t xml:space="preserve">(RC) </w:t>
      </w:r>
      <w:r w:rsidR="005F1DAB">
        <w:t>Master 2</w:t>
      </w:r>
      <w:bookmarkEnd w:id="16"/>
    </w:p>
    <w:p w14:paraId="24A56B74" w14:textId="77777777" w:rsidR="008505FA" w:rsidRPr="002D72ED" w:rsidRDefault="0027354A" w:rsidP="008505FA">
      <w:r>
        <w:br/>
      </w:r>
      <w:r w:rsidR="008505FA" w:rsidRPr="00D52D0E">
        <w:rPr>
          <w:rFonts w:ascii="Segoe UI Emoji" w:hAnsi="Segoe UI Emoji" w:cs="Segoe UI Emoji"/>
          <w:sz w:val="28"/>
          <w:szCs w:val="28"/>
        </w:rPr>
        <w:t>🟦</w:t>
      </w:r>
      <w:r w:rsidR="008505FA" w:rsidRPr="00F50F70">
        <w:t xml:space="preserve"> </w:t>
      </w:r>
      <w:r w:rsidR="008505FA" w:rsidRPr="00934B78">
        <w:rPr>
          <w:rStyle w:val="Titre3Car"/>
        </w:rPr>
        <w:t>UE : Design, implémentation et réalisation d'un essai clinique</w:t>
      </w:r>
      <w:r w:rsidR="008505FA">
        <w:br/>
      </w:r>
      <w:r w:rsidR="008505FA">
        <w:br/>
      </w:r>
      <w:r w:rsidR="008505FA" w:rsidRPr="002D72ED">
        <w:t xml:space="preserve">Nombre d’heures : </w:t>
      </w:r>
      <w:r w:rsidR="008505FA">
        <w:t>48</w:t>
      </w:r>
      <w:r w:rsidR="008505FA" w:rsidRPr="002D72ED">
        <w:t>h</w:t>
      </w:r>
      <w:r w:rsidR="008505FA">
        <w:t xml:space="preserve"> (CM : 38h, TD : 10h)</w:t>
      </w:r>
      <w:r w:rsidR="008505FA" w:rsidRPr="002D72ED">
        <w:br/>
        <w:t>Année/Semestre : M</w:t>
      </w:r>
      <w:r w:rsidR="008505FA">
        <w:t xml:space="preserve">aster </w:t>
      </w:r>
      <w:r w:rsidR="008505FA" w:rsidRPr="002D72ED">
        <w:t>2 / S</w:t>
      </w:r>
      <w:r w:rsidR="008505FA">
        <w:t xml:space="preserve">emestre </w:t>
      </w:r>
      <w:r w:rsidR="008505FA" w:rsidRPr="002D72ED">
        <w:t>3</w:t>
      </w:r>
      <w:r w:rsidR="008505FA" w:rsidRPr="002D72ED">
        <w:br/>
        <w:t xml:space="preserve">Langue : français /anglais </w:t>
      </w:r>
    </w:p>
    <w:p w14:paraId="7918143C" w14:textId="77777777" w:rsidR="008505FA" w:rsidRDefault="008505FA" w:rsidP="008505FA">
      <w:pPr>
        <w:pStyle w:val="Titre4"/>
      </w:pPr>
      <w:r w:rsidRPr="002D72ED">
        <w:t>Objectifs</w:t>
      </w:r>
    </w:p>
    <w:p w14:paraId="2BCD2C7F" w14:textId="77777777" w:rsidR="008505FA" w:rsidRDefault="008505FA" w:rsidP="008505FA">
      <w:r>
        <w:t>• Connaître les évolutions majeures (en cours ou attendues) dans différents domaines de la santé et de recherche en santé</w:t>
      </w:r>
      <w:r>
        <w:br/>
        <w:t>• Maîtriser les bases de connaissance indispensables à la compréhension et réalisation d’un protocole de recherche clinique utilisant des concepts innovants dans les domaines du soin, de la recherche biomédicale, de la pratique de la recherche clinique</w:t>
      </w:r>
      <w:r>
        <w:br/>
        <w:t>• Intégrer de manière adaptée et pertinente des approches innovantes de recherche clinique dans un protocole en cours de conception</w:t>
      </w:r>
      <w:r>
        <w:br/>
        <w:t>• Maitriser le circuit de démarche scientifique pour la construction d’un essai clinique</w:t>
      </w:r>
      <w:r>
        <w:br/>
        <w:t>• Intégrer le respect réglementation dans la construction d’un essai clinique</w:t>
      </w:r>
      <w:r>
        <w:br/>
        <w:t>• Connaitre et maitriser les bonnes pratiques cliniques pour la réalisation d’un essai clinique</w:t>
      </w:r>
    </w:p>
    <w:p w14:paraId="7930D0C9" w14:textId="77777777" w:rsidR="008505FA" w:rsidRDefault="008505FA" w:rsidP="008505FA">
      <w:r w:rsidRPr="0027354A">
        <w:rPr>
          <w:rStyle w:val="Titre4Car"/>
        </w:rPr>
        <w:t>Contenu</w:t>
      </w:r>
      <w:r>
        <w:br/>
      </w:r>
      <w:r w:rsidRPr="0027354A">
        <w:rPr>
          <w:u w:val="single"/>
        </w:rPr>
        <w:t xml:space="preserve">Introduction </w:t>
      </w:r>
      <w:r>
        <w:t>(Intérêts et bénéfices de la recherche clinique)</w:t>
      </w:r>
      <w:r>
        <w:br/>
      </w:r>
      <w:r w:rsidRPr="0027354A">
        <w:rPr>
          <w:u w:val="single"/>
        </w:rPr>
        <w:t>Outils indispensables de la recherche clinique</w:t>
      </w:r>
      <w:r w:rsidRPr="0027354A">
        <w:rPr>
          <w:u w:val="single"/>
        </w:rPr>
        <w:br/>
      </w:r>
      <w:r>
        <w:t xml:space="preserve">Approche technico-réglementaire </w:t>
      </w:r>
      <w:r>
        <w:br/>
        <w:t>Construction d’une bibliographie</w:t>
      </w:r>
      <w:r>
        <w:br/>
        <w:t xml:space="preserve">Bonnes pratiques cliniques: parcours intégral FORMEDEA (à réaliser et valider en autonomie) </w:t>
      </w:r>
      <w:r>
        <w:br/>
      </w:r>
      <w:r w:rsidRPr="0027354A">
        <w:rPr>
          <w:u w:val="single"/>
        </w:rPr>
        <w:t>Elaboration d'un protocole de recherche clinique</w:t>
      </w:r>
      <w:r>
        <w:t xml:space="preserve"> (en réponse à un appel d’offre) </w:t>
      </w:r>
      <w:r>
        <w:br/>
        <w:t>Sources de financement d’un essai clinique</w:t>
      </w:r>
      <w:r>
        <w:br/>
        <w:t>Lettre d’intention (LOI) et protocole de recherche clinique</w:t>
      </w:r>
      <w:r>
        <w:br/>
        <w:t>Construction du protocole (formulation de la question posée, choix du plan expérimental, des critères d'évaluation, des analyses statistiques appropriées en fonction de l'objectif, des critères d’inclusion, de non inclusion, rédaction du flow chart)</w:t>
      </w:r>
      <w:r>
        <w:br/>
        <w:t>Savoir élaborer un budget d’étude</w:t>
      </w:r>
      <w:r>
        <w:br/>
      </w:r>
      <w:r w:rsidRPr="0027354A">
        <w:rPr>
          <w:u w:val="single"/>
        </w:rPr>
        <w:lastRenderedPageBreak/>
        <w:t xml:space="preserve">Mise en </w:t>
      </w:r>
      <w:proofErr w:type="spellStart"/>
      <w:r w:rsidRPr="0027354A">
        <w:rPr>
          <w:u w:val="single"/>
        </w:rPr>
        <w:t>oeuvre</w:t>
      </w:r>
      <w:proofErr w:type="spellEnd"/>
      <w:r w:rsidRPr="0027354A">
        <w:rPr>
          <w:u w:val="single"/>
        </w:rPr>
        <w:t xml:space="preserve"> et réalisation d’un essai clinique</w:t>
      </w:r>
      <w:r>
        <w:t>:</w:t>
      </w:r>
      <w:r>
        <w:br/>
        <w:t>Evaluation et préparation</w:t>
      </w:r>
      <w:r>
        <w:br/>
        <w:t>Réalisation d’un essai clinique : Promotion et Investigation</w:t>
      </w:r>
      <w:r>
        <w:br/>
      </w:r>
      <w:r w:rsidRPr="0027354A">
        <w:rPr>
          <w:u w:val="single"/>
        </w:rPr>
        <w:t>Projet personnel</w:t>
      </w:r>
      <w:r>
        <w:t xml:space="preserve"> : rédaction d’une lettre d’intention</w:t>
      </w:r>
      <w:r>
        <w:br/>
      </w:r>
      <w:r w:rsidRPr="0027354A">
        <w:rPr>
          <w:u w:val="single"/>
        </w:rPr>
        <w:t>Innovations du soin</w:t>
      </w:r>
      <w:r>
        <w:br/>
      </w:r>
      <w:r w:rsidRPr="0027354A">
        <w:rPr>
          <w:u w:val="single"/>
        </w:rPr>
        <w:t>Innovations scientifiques</w:t>
      </w:r>
      <w:r>
        <w:t xml:space="preserve"> : Génétique, épigénétique, Génomique, transcriptomique, Microbiote </w:t>
      </w:r>
      <w:r>
        <w:br/>
      </w:r>
      <w:r w:rsidRPr="00934B78">
        <w:rPr>
          <w:u w:val="single"/>
        </w:rPr>
        <w:t>Innovations organisationnelles :</w:t>
      </w:r>
      <w:r>
        <w:t xml:space="preserve"> Médecine 4P, Industrie pharmaceutique, modèles de développement du médicament, Aspects éthiques et juridiques</w:t>
      </w:r>
      <w:r>
        <w:br/>
      </w:r>
      <w:r w:rsidRPr="00934B78">
        <w:rPr>
          <w:u w:val="single"/>
        </w:rPr>
        <w:t>Innovations de la pratique de la RC</w:t>
      </w:r>
      <w:r>
        <w:t xml:space="preserve"> : Patient-</w:t>
      </w:r>
      <w:proofErr w:type="spellStart"/>
      <w:r>
        <w:t>centered</w:t>
      </w:r>
      <w:proofErr w:type="spellEnd"/>
      <w:r>
        <w:t xml:space="preserve"> </w:t>
      </w:r>
      <w:proofErr w:type="spellStart"/>
      <w:r>
        <w:t>outcome</w:t>
      </w:r>
      <w:proofErr w:type="spellEnd"/>
      <w:r>
        <w:t xml:space="preserve">, télémédecine, Design d’études innovant, Pharmaco-épidémiologie, Imagerie, CRF électronique et gestion des données, Big </w:t>
      </w:r>
      <w:proofErr w:type="spellStart"/>
      <w:r>
        <w:t>data,Monitoring</w:t>
      </w:r>
      <w:proofErr w:type="spellEnd"/>
      <w:r>
        <w:t xml:space="preserve"> des études à distance, Evaluation de la tolérance et de la toxicité</w:t>
      </w:r>
    </w:p>
    <w:p w14:paraId="62D1C5FD" w14:textId="4A297D8A" w:rsidR="008505FA" w:rsidRPr="008505FA" w:rsidRDefault="008505FA" w:rsidP="0027354A">
      <w:r w:rsidRPr="00934B78">
        <w:rPr>
          <w:rStyle w:val="Titre4Car"/>
        </w:rPr>
        <w:t>Méthodes d’enseignement</w:t>
      </w:r>
      <w:r>
        <w:br/>
        <w:t>Cours, séminaires, ateliers en groupes restreints, e-learning…. Présentiel, séminaires animés par les étudiants</w:t>
      </w:r>
      <w:r>
        <w:br/>
      </w:r>
      <w:proofErr w:type="gramStart"/>
      <w:r>
        <w:t>Distanciel:</w:t>
      </w:r>
      <w:proofErr w:type="gramEnd"/>
      <w:r>
        <w:t xml:space="preserve"> Préparation de cours/synthèse et rôle d’animateur pour mini-séminaires (mise en pratique de compétences d’organisation, synthèse de sujet scientifique, coordination, communication, réflexion)</w:t>
      </w:r>
    </w:p>
    <w:p w14:paraId="58F5924F" w14:textId="0CD3AE53" w:rsidR="00A80A63" w:rsidRPr="008505FA" w:rsidRDefault="0027354A" w:rsidP="00A80A63">
      <w:pPr>
        <w:rPr>
          <w:rFonts w:eastAsiaTheme="majorEastAsia" w:cs="Segoe UI Emoji"/>
          <w:color w:val="2E74B5" w:themeColor="accent5" w:themeShade="BF"/>
          <w:sz w:val="28"/>
          <w:szCs w:val="28"/>
        </w:rPr>
      </w:pPr>
      <w:r w:rsidRPr="00D52D0E">
        <w:rPr>
          <w:rFonts w:ascii="Segoe UI Emoji" w:hAnsi="Segoe UI Emoji" w:cs="Segoe UI Emoji"/>
          <w:sz w:val="28"/>
          <w:szCs w:val="28"/>
        </w:rPr>
        <w:t>🟦</w:t>
      </w:r>
      <w:r w:rsidRPr="00EF55BF">
        <w:rPr>
          <w:rStyle w:val="Titre3Car"/>
        </w:rPr>
        <w:t xml:space="preserve"> UE : Méthodologie pour la recherche clinique</w:t>
      </w:r>
      <w:r w:rsidR="008505FA">
        <w:rPr>
          <w:rStyle w:val="Titre3Car"/>
        </w:rPr>
        <w:br/>
      </w:r>
      <w:r w:rsidR="00A80A63" w:rsidRPr="002D72ED">
        <w:t xml:space="preserve">Nombre d’heures : </w:t>
      </w:r>
      <w:r w:rsidR="00A80A63">
        <w:t>48</w:t>
      </w:r>
      <w:r w:rsidR="00A80A63" w:rsidRPr="002D72ED">
        <w:t>h</w:t>
      </w:r>
      <w:r w:rsidR="00A80A63">
        <w:t xml:space="preserve"> (CM : 40h, TD : 08h)</w:t>
      </w:r>
      <w:r w:rsidR="00A80A63" w:rsidRPr="002D72ED">
        <w:br/>
        <w:t>Année/Semestre : M</w:t>
      </w:r>
      <w:r w:rsidR="00A80A63">
        <w:t xml:space="preserve">aster </w:t>
      </w:r>
      <w:r w:rsidR="00A80A63" w:rsidRPr="002D72ED">
        <w:t>2 / S</w:t>
      </w:r>
      <w:r w:rsidR="00A80A63">
        <w:t xml:space="preserve">emestre </w:t>
      </w:r>
      <w:r w:rsidR="00A80A63" w:rsidRPr="002D72ED">
        <w:t>3</w:t>
      </w:r>
      <w:r w:rsidR="00A80A63" w:rsidRPr="002D72ED">
        <w:br/>
        <w:t xml:space="preserve">Langue : français /anglais </w:t>
      </w:r>
    </w:p>
    <w:p w14:paraId="5FFABD02" w14:textId="77777777" w:rsidR="00A80A63" w:rsidRDefault="00A80A63" w:rsidP="00A80A63">
      <w:pPr>
        <w:pStyle w:val="Titre4"/>
      </w:pPr>
      <w:r w:rsidRPr="002D72ED">
        <w:t>Objectifs</w:t>
      </w:r>
    </w:p>
    <w:p w14:paraId="7F4C71BA" w14:textId="31536A30" w:rsidR="00A80A63" w:rsidRDefault="00A80A63" w:rsidP="00A80A63">
      <w:pPr>
        <w:rPr>
          <w:lang w:val="en-GB"/>
        </w:rPr>
      </w:pPr>
      <w:r w:rsidRPr="00A80A63">
        <w:rPr>
          <w:lang w:val="en-GB"/>
        </w:rPr>
        <w:t xml:space="preserve">• Savoir </w:t>
      </w:r>
      <w:proofErr w:type="spellStart"/>
      <w:r w:rsidRPr="00A80A63">
        <w:rPr>
          <w:lang w:val="en-GB"/>
        </w:rPr>
        <w:t>interpréter</w:t>
      </w:r>
      <w:proofErr w:type="spellEnd"/>
      <w:r w:rsidRPr="00A80A63">
        <w:rPr>
          <w:lang w:val="en-GB"/>
        </w:rPr>
        <w:t xml:space="preserve"> des </w:t>
      </w:r>
      <w:proofErr w:type="spellStart"/>
      <w:r w:rsidRPr="00A80A63">
        <w:rPr>
          <w:lang w:val="en-GB"/>
        </w:rPr>
        <w:t>résultats</w:t>
      </w:r>
      <w:proofErr w:type="spellEnd"/>
      <w:r w:rsidRPr="00A80A63">
        <w:rPr>
          <w:lang w:val="en-GB"/>
        </w:rPr>
        <w:t xml:space="preserve"> </w:t>
      </w:r>
      <w:proofErr w:type="spellStart"/>
      <w:r w:rsidRPr="00A80A63">
        <w:rPr>
          <w:lang w:val="en-GB"/>
        </w:rPr>
        <w:t>d’analyse</w:t>
      </w:r>
      <w:proofErr w:type="spellEnd"/>
      <w:r w:rsidRPr="00A80A63">
        <w:rPr>
          <w:lang w:val="en-GB"/>
        </w:rPr>
        <w:t xml:space="preserve"> </w:t>
      </w:r>
      <w:proofErr w:type="spellStart"/>
      <w:r w:rsidRPr="00A80A63">
        <w:rPr>
          <w:lang w:val="en-GB"/>
        </w:rPr>
        <w:t>statistique</w:t>
      </w:r>
      <w:proofErr w:type="spellEnd"/>
      <w:r w:rsidRPr="00A80A63">
        <w:rPr>
          <w:lang w:val="en-GB"/>
        </w:rPr>
        <w:t xml:space="preserve"> descriptive</w:t>
      </w:r>
      <w:r>
        <w:rPr>
          <w:lang w:val="en-GB"/>
        </w:rPr>
        <w:br/>
      </w:r>
      <w:r w:rsidRPr="00A80A63">
        <w:rPr>
          <w:lang w:val="en-GB"/>
        </w:rPr>
        <w:t xml:space="preserve">• Savoir </w:t>
      </w:r>
      <w:proofErr w:type="spellStart"/>
      <w:r w:rsidRPr="00A80A63">
        <w:rPr>
          <w:lang w:val="en-GB"/>
        </w:rPr>
        <w:t>interpréter</w:t>
      </w:r>
      <w:proofErr w:type="spellEnd"/>
      <w:r w:rsidRPr="00A80A63">
        <w:rPr>
          <w:lang w:val="en-GB"/>
        </w:rPr>
        <w:t xml:space="preserve"> des </w:t>
      </w:r>
      <w:proofErr w:type="spellStart"/>
      <w:r w:rsidRPr="00A80A63">
        <w:rPr>
          <w:lang w:val="en-GB"/>
        </w:rPr>
        <w:t>résultats</w:t>
      </w:r>
      <w:proofErr w:type="spellEnd"/>
      <w:r w:rsidRPr="00A80A63">
        <w:rPr>
          <w:lang w:val="en-GB"/>
        </w:rPr>
        <w:t xml:space="preserve"> de </w:t>
      </w:r>
      <w:proofErr w:type="spellStart"/>
      <w:r w:rsidRPr="00A80A63">
        <w:rPr>
          <w:lang w:val="en-GB"/>
        </w:rPr>
        <w:t>modélisation</w:t>
      </w:r>
      <w:proofErr w:type="spellEnd"/>
      <w:r w:rsidRPr="00A80A63">
        <w:rPr>
          <w:lang w:val="en-GB"/>
        </w:rPr>
        <w:t xml:space="preserve"> </w:t>
      </w:r>
      <w:proofErr w:type="spellStart"/>
      <w:r w:rsidRPr="00A80A63">
        <w:rPr>
          <w:lang w:val="en-GB"/>
        </w:rPr>
        <w:t>statistique</w:t>
      </w:r>
      <w:proofErr w:type="spellEnd"/>
      <w:r>
        <w:rPr>
          <w:lang w:val="en-GB"/>
        </w:rPr>
        <w:br/>
      </w:r>
      <w:r w:rsidRPr="00A80A63">
        <w:rPr>
          <w:lang w:val="en-GB"/>
        </w:rPr>
        <w:t xml:space="preserve">• Savoir </w:t>
      </w:r>
      <w:proofErr w:type="spellStart"/>
      <w:r w:rsidRPr="00A80A63">
        <w:rPr>
          <w:lang w:val="en-GB"/>
        </w:rPr>
        <w:t>cibler</w:t>
      </w:r>
      <w:proofErr w:type="spellEnd"/>
      <w:r w:rsidRPr="00A80A63">
        <w:rPr>
          <w:lang w:val="en-GB"/>
        </w:rPr>
        <w:t xml:space="preserve"> les </w:t>
      </w:r>
      <w:proofErr w:type="spellStart"/>
      <w:r w:rsidRPr="00A80A63">
        <w:rPr>
          <w:lang w:val="en-GB"/>
        </w:rPr>
        <w:t>résultats</w:t>
      </w:r>
      <w:proofErr w:type="spellEnd"/>
      <w:r w:rsidRPr="00A80A63">
        <w:rPr>
          <w:lang w:val="en-GB"/>
        </w:rPr>
        <w:t xml:space="preserve"> </w:t>
      </w:r>
      <w:proofErr w:type="spellStart"/>
      <w:r w:rsidRPr="00A80A63">
        <w:rPr>
          <w:lang w:val="en-GB"/>
        </w:rPr>
        <w:t>importants</w:t>
      </w:r>
      <w:proofErr w:type="spellEnd"/>
      <w:r w:rsidRPr="00A80A63">
        <w:rPr>
          <w:lang w:val="en-GB"/>
        </w:rPr>
        <w:t xml:space="preserve"> dans un rapport </w:t>
      </w:r>
      <w:proofErr w:type="spellStart"/>
      <w:r w:rsidRPr="00A80A63">
        <w:rPr>
          <w:lang w:val="en-GB"/>
        </w:rPr>
        <w:t>d’analyse</w:t>
      </w:r>
      <w:proofErr w:type="spellEnd"/>
      <w:r w:rsidRPr="00A80A63">
        <w:rPr>
          <w:lang w:val="en-GB"/>
        </w:rPr>
        <w:t xml:space="preserve"> </w:t>
      </w:r>
      <w:proofErr w:type="spellStart"/>
      <w:r w:rsidRPr="00A80A63">
        <w:rPr>
          <w:lang w:val="en-GB"/>
        </w:rPr>
        <w:t>statistique</w:t>
      </w:r>
      <w:proofErr w:type="spellEnd"/>
      <w:r>
        <w:rPr>
          <w:lang w:val="en-GB"/>
        </w:rPr>
        <w:br/>
      </w:r>
      <w:r w:rsidRPr="00A80A63">
        <w:rPr>
          <w:lang w:val="en-GB"/>
        </w:rPr>
        <w:t xml:space="preserve">• Savoir </w:t>
      </w:r>
      <w:proofErr w:type="spellStart"/>
      <w:r w:rsidRPr="00A80A63">
        <w:rPr>
          <w:lang w:val="en-GB"/>
        </w:rPr>
        <w:t>créer</w:t>
      </w:r>
      <w:proofErr w:type="spellEnd"/>
      <w:r w:rsidRPr="00A80A63">
        <w:rPr>
          <w:lang w:val="en-GB"/>
        </w:rPr>
        <w:t xml:space="preserve"> </w:t>
      </w:r>
      <w:proofErr w:type="spellStart"/>
      <w:r w:rsidRPr="00A80A63">
        <w:rPr>
          <w:lang w:val="en-GB"/>
        </w:rPr>
        <w:t>l’iconographie</w:t>
      </w:r>
      <w:proofErr w:type="spellEnd"/>
      <w:r w:rsidRPr="00A80A63">
        <w:rPr>
          <w:lang w:val="en-GB"/>
        </w:rPr>
        <w:t xml:space="preserve"> d’un article (tableaux, figures) et </w:t>
      </w:r>
      <w:proofErr w:type="spellStart"/>
      <w:r w:rsidRPr="00A80A63">
        <w:rPr>
          <w:lang w:val="en-GB"/>
        </w:rPr>
        <w:t>rédiger</w:t>
      </w:r>
      <w:proofErr w:type="spellEnd"/>
      <w:r w:rsidRPr="00A80A63">
        <w:rPr>
          <w:lang w:val="en-GB"/>
        </w:rPr>
        <w:t xml:space="preserve"> la </w:t>
      </w:r>
      <w:proofErr w:type="spellStart"/>
      <w:r w:rsidRPr="00A80A63">
        <w:rPr>
          <w:lang w:val="en-GB"/>
        </w:rPr>
        <w:t>partie</w:t>
      </w:r>
      <w:proofErr w:type="spellEnd"/>
      <w:r w:rsidRPr="00A80A63">
        <w:rPr>
          <w:lang w:val="en-GB"/>
        </w:rPr>
        <w:t xml:space="preserve"> </w:t>
      </w:r>
      <w:proofErr w:type="spellStart"/>
      <w:r w:rsidRPr="00A80A63">
        <w:rPr>
          <w:lang w:val="en-GB"/>
        </w:rPr>
        <w:t>résultats</w:t>
      </w:r>
      <w:proofErr w:type="spellEnd"/>
      <w:r>
        <w:rPr>
          <w:lang w:val="en-GB"/>
        </w:rPr>
        <w:br/>
      </w:r>
      <w:r w:rsidRPr="00A80A63">
        <w:rPr>
          <w:lang w:val="en-GB"/>
        </w:rPr>
        <w:t xml:space="preserve">• Savoir </w:t>
      </w:r>
      <w:proofErr w:type="spellStart"/>
      <w:r w:rsidRPr="00A80A63">
        <w:rPr>
          <w:lang w:val="en-GB"/>
        </w:rPr>
        <w:t>énoncer</w:t>
      </w:r>
      <w:proofErr w:type="spellEnd"/>
      <w:r w:rsidRPr="00A80A63">
        <w:rPr>
          <w:lang w:val="en-GB"/>
        </w:rPr>
        <w:t xml:space="preserve"> les </w:t>
      </w:r>
      <w:proofErr w:type="spellStart"/>
      <w:r w:rsidRPr="00A80A63">
        <w:rPr>
          <w:lang w:val="en-GB"/>
        </w:rPr>
        <w:t>avantages</w:t>
      </w:r>
      <w:proofErr w:type="spellEnd"/>
      <w:r w:rsidRPr="00A80A63">
        <w:rPr>
          <w:lang w:val="en-GB"/>
        </w:rPr>
        <w:t xml:space="preserve"> et les </w:t>
      </w:r>
      <w:proofErr w:type="spellStart"/>
      <w:r w:rsidRPr="00A80A63">
        <w:rPr>
          <w:lang w:val="en-GB"/>
        </w:rPr>
        <w:t>limites</w:t>
      </w:r>
      <w:proofErr w:type="spellEnd"/>
      <w:r w:rsidRPr="00A80A63">
        <w:rPr>
          <w:lang w:val="en-GB"/>
        </w:rPr>
        <w:t xml:space="preserve"> des </w:t>
      </w:r>
      <w:proofErr w:type="spellStart"/>
      <w:r w:rsidRPr="00A80A63">
        <w:rPr>
          <w:lang w:val="en-GB"/>
        </w:rPr>
        <w:t>méthodologies</w:t>
      </w:r>
      <w:proofErr w:type="spellEnd"/>
      <w:r w:rsidRPr="00A80A63">
        <w:rPr>
          <w:lang w:val="en-GB"/>
        </w:rPr>
        <w:t xml:space="preserve"> </w:t>
      </w:r>
      <w:proofErr w:type="spellStart"/>
      <w:r w:rsidRPr="00A80A63">
        <w:rPr>
          <w:lang w:val="en-GB"/>
        </w:rPr>
        <w:t>statistiques</w:t>
      </w:r>
      <w:proofErr w:type="spellEnd"/>
      <w:r w:rsidRPr="00A80A63">
        <w:rPr>
          <w:lang w:val="en-GB"/>
        </w:rPr>
        <w:t xml:space="preserve"> </w:t>
      </w:r>
      <w:proofErr w:type="spellStart"/>
      <w:r w:rsidRPr="00A80A63">
        <w:rPr>
          <w:lang w:val="en-GB"/>
        </w:rPr>
        <w:t>utilisées</w:t>
      </w:r>
      <w:proofErr w:type="spellEnd"/>
      <w:r w:rsidRPr="00A80A63">
        <w:rPr>
          <w:lang w:val="en-GB"/>
        </w:rPr>
        <w:t xml:space="preserve"> </w:t>
      </w:r>
      <w:proofErr w:type="spellStart"/>
      <w:r w:rsidRPr="00A80A63">
        <w:rPr>
          <w:lang w:val="en-GB"/>
        </w:rPr>
        <w:t>en</w:t>
      </w:r>
      <w:proofErr w:type="spellEnd"/>
      <w:r w:rsidRPr="00A80A63">
        <w:rPr>
          <w:lang w:val="en-GB"/>
        </w:rPr>
        <w:t xml:space="preserve"> recherche </w:t>
      </w:r>
      <w:r>
        <w:rPr>
          <w:lang w:val="en-GB"/>
        </w:rPr>
        <w:t>Clinique</w:t>
      </w:r>
    </w:p>
    <w:p w14:paraId="14C45D07" w14:textId="1B4CAB81" w:rsidR="00A80A63" w:rsidRDefault="00A80A63" w:rsidP="00A80A63">
      <w:pPr>
        <w:rPr>
          <w:lang w:val="en-GB"/>
        </w:rPr>
      </w:pPr>
      <w:r w:rsidRPr="00A80A63">
        <w:rPr>
          <w:rStyle w:val="Titre4Car"/>
        </w:rPr>
        <w:t>Contenu</w:t>
      </w:r>
      <w:r>
        <w:rPr>
          <w:lang w:val="en-GB"/>
        </w:rPr>
        <w:br/>
      </w:r>
      <w:proofErr w:type="spellStart"/>
      <w:r w:rsidRPr="00A80A63">
        <w:rPr>
          <w:u w:val="single"/>
          <w:lang w:val="en-GB"/>
        </w:rPr>
        <w:t>Recueillir</w:t>
      </w:r>
      <w:proofErr w:type="spellEnd"/>
      <w:r w:rsidRPr="00A80A63">
        <w:rPr>
          <w:u w:val="single"/>
          <w:lang w:val="en-GB"/>
        </w:rPr>
        <w:t xml:space="preserve"> </w:t>
      </w:r>
      <w:proofErr w:type="spellStart"/>
      <w:r w:rsidRPr="00A80A63">
        <w:rPr>
          <w:u w:val="single"/>
          <w:lang w:val="en-GB"/>
        </w:rPr>
        <w:t>l’information</w:t>
      </w:r>
      <w:proofErr w:type="spellEnd"/>
      <w:r>
        <w:rPr>
          <w:lang w:val="en-GB"/>
        </w:rPr>
        <w:t xml:space="preserve"> : </w:t>
      </w:r>
      <w:r w:rsidRPr="00A80A63">
        <w:rPr>
          <w:lang w:val="en-GB"/>
        </w:rPr>
        <w:t>Base de données, Data management, Review, Reconciliation</w:t>
      </w:r>
      <w:r>
        <w:rPr>
          <w:lang w:val="en-GB"/>
        </w:rPr>
        <w:br/>
      </w:r>
      <w:proofErr w:type="spellStart"/>
      <w:r w:rsidRPr="00A80A63">
        <w:rPr>
          <w:u w:val="single"/>
          <w:lang w:val="en-GB"/>
        </w:rPr>
        <w:t>Préparer</w:t>
      </w:r>
      <w:proofErr w:type="spellEnd"/>
      <w:r w:rsidRPr="00A80A63">
        <w:rPr>
          <w:u w:val="single"/>
          <w:lang w:val="en-GB"/>
        </w:rPr>
        <w:t xml:space="preserve"> les données </w:t>
      </w:r>
      <w:r>
        <w:rPr>
          <w:u w:val="single"/>
          <w:lang w:val="en-GB"/>
        </w:rPr>
        <w:t>–</w:t>
      </w:r>
      <w:r w:rsidRPr="00A80A63">
        <w:rPr>
          <w:u w:val="single"/>
          <w:lang w:val="en-GB"/>
        </w:rPr>
        <w:t xml:space="preserve"> Planification</w:t>
      </w:r>
      <w:r>
        <w:rPr>
          <w:u w:val="single"/>
          <w:lang w:val="en-GB"/>
        </w:rPr>
        <w:br/>
      </w:r>
      <w:proofErr w:type="spellStart"/>
      <w:r w:rsidRPr="00A80A63">
        <w:rPr>
          <w:lang w:val="en-GB"/>
        </w:rPr>
        <w:t>Création</w:t>
      </w:r>
      <w:proofErr w:type="spellEnd"/>
      <w:r w:rsidRPr="00A80A63">
        <w:rPr>
          <w:lang w:val="en-GB"/>
        </w:rPr>
        <w:t xml:space="preserve"> </w:t>
      </w:r>
      <w:proofErr w:type="spellStart"/>
      <w:r w:rsidRPr="00A80A63">
        <w:rPr>
          <w:lang w:val="en-GB"/>
        </w:rPr>
        <w:t>d’une</w:t>
      </w:r>
      <w:proofErr w:type="spellEnd"/>
      <w:r w:rsidRPr="00A80A63">
        <w:rPr>
          <w:lang w:val="en-GB"/>
        </w:rPr>
        <w:t xml:space="preserve"> base de données, Gestion des données </w:t>
      </w:r>
      <w:proofErr w:type="spellStart"/>
      <w:r w:rsidRPr="00A80A63">
        <w:rPr>
          <w:lang w:val="en-GB"/>
        </w:rPr>
        <w:t>manquantes</w:t>
      </w:r>
      <w:proofErr w:type="spellEnd"/>
      <w:r w:rsidRPr="00A80A63">
        <w:rPr>
          <w:lang w:val="en-GB"/>
        </w:rPr>
        <w:t xml:space="preserve">, design </w:t>
      </w:r>
      <w:proofErr w:type="spellStart"/>
      <w:r w:rsidRPr="00A80A63">
        <w:rPr>
          <w:lang w:val="en-GB"/>
        </w:rPr>
        <w:t>d’études</w:t>
      </w:r>
      <w:proofErr w:type="spellEnd"/>
      <w:r w:rsidRPr="00A80A63">
        <w:rPr>
          <w:lang w:val="en-GB"/>
        </w:rPr>
        <w:t xml:space="preserve">, Population(s) </w:t>
      </w:r>
      <w:proofErr w:type="spellStart"/>
      <w:r w:rsidRPr="00A80A63">
        <w:rPr>
          <w:lang w:val="en-GB"/>
        </w:rPr>
        <w:t>d’analyse</w:t>
      </w:r>
      <w:proofErr w:type="spellEnd"/>
      <w:r w:rsidRPr="00A80A63">
        <w:rPr>
          <w:lang w:val="en-GB"/>
        </w:rPr>
        <w:t xml:space="preserve">, </w:t>
      </w:r>
      <w:proofErr w:type="spellStart"/>
      <w:r w:rsidRPr="00A80A63">
        <w:rPr>
          <w:lang w:val="en-GB"/>
        </w:rPr>
        <w:t>Estimands</w:t>
      </w:r>
      <w:proofErr w:type="spellEnd"/>
      <w:r w:rsidRPr="00A80A63">
        <w:rPr>
          <w:lang w:val="en-GB"/>
        </w:rPr>
        <w:t xml:space="preserve">, </w:t>
      </w:r>
      <w:proofErr w:type="spellStart"/>
      <w:r w:rsidRPr="00A80A63">
        <w:rPr>
          <w:lang w:val="en-GB"/>
        </w:rPr>
        <w:t>Supériorité</w:t>
      </w:r>
      <w:proofErr w:type="spellEnd"/>
      <w:r w:rsidRPr="00A80A63">
        <w:rPr>
          <w:lang w:val="en-GB"/>
        </w:rPr>
        <w:t xml:space="preserve">, Non </w:t>
      </w:r>
      <w:proofErr w:type="spellStart"/>
      <w:r w:rsidRPr="00A80A63">
        <w:rPr>
          <w:lang w:val="en-GB"/>
        </w:rPr>
        <w:t>infériorité</w:t>
      </w:r>
      <w:proofErr w:type="spellEnd"/>
      <w:r w:rsidRPr="00A80A63">
        <w:rPr>
          <w:lang w:val="en-GB"/>
        </w:rPr>
        <w:t xml:space="preserve"> et </w:t>
      </w:r>
      <w:r>
        <w:rPr>
          <w:lang w:val="en-GB"/>
        </w:rPr>
        <w:t>equivalence.</w:t>
      </w:r>
      <w:r>
        <w:rPr>
          <w:u w:val="single"/>
          <w:lang w:val="en-GB"/>
        </w:rPr>
        <w:br/>
      </w:r>
      <w:r w:rsidRPr="00A80A63">
        <w:rPr>
          <w:u w:val="single"/>
          <w:lang w:val="en-GB"/>
        </w:rPr>
        <w:t xml:space="preserve">Analyser les données, </w:t>
      </w:r>
      <w:proofErr w:type="spellStart"/>
      <w:r w:rsidRPr="00A80A63">
        <w:rPr>
          <w:u w:val="single"/>
          <w:lang w:val="en-GB"/>
        </w:rPr>
        <w:t>Interpréter</w:t>
      </w:r>
      <w:proofErr w:type="spellEnd"/>
      <w:r w:rsidRPr="00A80A63">
        <w:rPr>
          <w:u w:val="single"/>
          <w:lang w:val="en-GB"/>
        </w:rPr>
        <w:t xml:space="preserve"> les </w:t>
      </w:r>
      <w:proofErr w:type="spellStart"/>
      <w:r w:rsidRPr="00A80A63">
        <w:rPr>
          <w:u w:val="single"/>
          <w:lang w:val="en-GB"/>
        </w:rPr>
        <w:t>résultats</w:t>
      </w:r>
      <w:proofErr w:type="spellEnd"/>
      <w:r>
        <w:rPr>
          <w:u w:val="single"/>
          <w:lang w:val="en-GB"/>
        </w:rPr>
        <w:br/>
      </w:r>
      <w:r w:rsidRPr="00A80A63">
        <w:rPr>
          <w:lang w:val="en-GB"/>
        </w:rPr>
        <w:t xml:space="preserve">Analyses </w:t>
      </w:r>
      <w:proofErr w:type="spellStart"/>
      <w:r w:rsidRPr="00A80A63">
        <w:rPr>
          <w:lang w:val="en-GB"/>
        </w:rPr>
        <w:t>intermédiaires</w:t>
      </w:r>
      <w:proofErr w:type="spellEnd"/>
      <w:r w:rsidRPr="00A80A63">
        <w:rPr>
          <w:lang w:val="en-GB"/>
        </w:rPr>
        <w:t xml:space="preserve"> et </w:t>
      </w:r>
      <w:proofErr w:type="spellStart"/>
      <w:r w:rsidRPr="00A80A63">
        <w:rPr>
          <w:lang w:val="en-GB"/>
        </w:rPr>
        <w:t>multiplicité</w:t>
      </w:r>
      <w:proofErr w:type="spellEnd"/>
      <w:r w:rsidRPr="00A80A63">
        <w:rPr>
          <w:lang w:val="en-GB"/>
        </w:rPr>
        <w:t xml:space="preserve"> des tests</w:t>
      </w:r>
      <w:r>
        <w:rPr>
          <w:u w:val="single"/>
          <w:lang w:val="en-GB"/>
        </w:rPr>
        <w:br/>
      </w:r>
      <w:proofErr w:type="spellStart"/>
      <w:r w:rsidRPr="00A80A63">
        <w:rPr>
          <w:lang w:val="en-GB"/>
        </w:rPr>
        <w:t>L’analyse</w:t>
      </w:r>
      <w:proofErr w:type="spellEnd"/>
      <w:r w:rsidRPr="00A80A63">
        <w:rPr>
          <w:lang w:val="en-GB"/>
        </w:rPr>
        <w:t xml:space="preserve"> descriptive des </w:t>
      </w:r>
      <w:proofErr w:type="spellStart"/>
      <w:r w:rsidRPr="00A80A63">
        <w:rPr>
          <w:lang w:val="en-GB"/>
        </w:rPr>
        <w:t>résultats</w:t>
      </w:r>
      <w:proofErr w:type="spellEnd"/>
      <w:r w:rsidRPr="00A80A63">
        <w:rPr>
          <w:lang w:val="en-GB"/>
        </w:rPr>
        <w:t xml:space="preserve">, Concordance, </w:t>
      </w:r>
      <w:proofErr w:type="spellStart"/>
      <w:r w:rsidRPr="00A80A63">
        <w:rPr>
          <w:lang w:val="en-GB"/>
        </w:rPr>
        <w:t>corrélation</w:t>
      </w:r>
      <w:proofErr w:type="spellEnd"/>
      <w:r w:rsidRPr="00A80A63">
        <w:rPr>
          <w:lang w:val="en-GB"/>
        </w:rPr>
        <w:t xml:space="preserve">, </w:t>
      </w:r>
      <w:proofErr w:type="spellStart"/>
      <w:r w:rsidRPr="00A80A63">
        <w:rPr>
          <w:lang w:val="en-GB"/>
        </w:rPr>
        <w:t>causalité</w:t>
      </w:r>
      <w:proofErr w:type="spellEnd"/>
      <w:r w:rsidRPr="00A80A63">
        <w:rPr>
          <w:lang w:val="en-GB"/>
        </w:rPr>
        <w:t xml:space="preserve">, association, la </w:t>
      </w:r>
      <w:proofErr w:type="spellStart"/>
      <w:r w:rsidRPr="00A80A63">
        <w:rPr>
          <w:lang w:val="en-GB"/>
        </w:rPr>
        <w:t>sélection</w:t>
      </w:r>
      <w:proofErr w:type="spellEnd"/>
      <w:r w:rsidRPr="00A80A63">
        <w:rPr>
          <w:lang w:val="en-GB"/>
        </w:rPr>
        <w:t xml:space="preserve"> des variables, Les </w:t>
      </w:r>
      <w:proofErr w:type="spellStart"/>
      <w:r w:rsidRPr="00A80A63">
        <w:rPr>
          <w:lang w:val="en-GB"/>
        </w:rPr>
        <w:t>modèles</w:t>
      </w:r>
      <w:proofErr w:type="spellEnd"/>
      <w:r w:rsidRPr="00A80A63">
        <w:rPr>
          <w:lang w:val="en-GB"/>
        </w:rPr>
        <w:t xml:space="preserve"> de </w:t>
      </w:r>
      <w:proofErr w:type="spellStart"/>
      <w:r w:rsidRPr="00A80A63">
        <w:rPr>
          <w:lang w:val="en-GB"/>
        </w:rPr>
        <w:t>régression</w:t>
      </w:r>
      <w:proofErr w:type="spellEnd"/>
      <w:r w:rsidRPr="00A80A63">
        <w:rPr>
          <w:lang w:val="en-GB"/>
        </w:rPr>
        <w:t xml:space="preserve"> courants (</w:t>
      </w:r>
      <w:proofErr w:type="spellStart"/>
      <w:r w:rsidRPr="00A80A63">
        <w:rPr>
          <w:lang w:val="en-GB"/>
        </w:rPr>
        <w:t>interprétation</w:t>
      </w:r>
      <w:proofErr w:type="spellEnd"/>
      <w:r w:rsidRPr="00A80A63">
        <w:rPr>
          <w:lang w:val="en-GB"/>
        </w:rPr>
        <w:t xml:space="preserve"> : </w:t>
      </w:r>
      <w:proofErr w:type="spellStart"/>
      <w:r w:rsidRPr="00A80A63">
        <w:rPr>
          <w:lang w:val="en-GB"/>
        </w:rPr>
        <w:t>ajustement</w:t>
      </w:r>
      <w:proofErr w:type="spellEnd"/>
      <w:r w:rsidRPr="00A80A63">
        <w:rPr>
          <w:lang w:val="en-GB"/>
        </w:rPr>
        <w:t xml:space="preserve"> et interaction, scores de propension), </w:t>
      </w:r>
      <w:proofErr w:type="spellStart"/>
      <w:r w:rsidRPr="00A80A63">
        <w:rPr>
          <w:lang w:val="en-GB"/>
        </w:rPr>
        <w:t>biais</w:t>
      </w:r>
      <w:proofErr w:type="spellEnd"/>
      <w:r>
        <w:rPr>
          <w:u w:val="single"/>
          <w:lang w:val="en-GB"/>
        </w:rPr>
        <w:br/>
      </w:r>
      <w:r w:rsidRPr="00A80A63">
        <w:rPr>
          <w:u w:val="single"/>
          <w:lang w:val="en-GB"/>
        </w:rPr>
        <w:t xml:space="preserve">La valorisation des </w:t>
      </w:r>
      <w:proofErr w:type="spellStart"/>
      <w:r w:rsidRPr="00A80A63">
        <w:rPr>
          <w:u w:val="single"/>
          <w:lang w:val="en-GB"/>
        </w:rPr>
        <w:t>résultats</w:t>
      </w:r>
      <w:proofErr w:type="spellEnd"/>
      <w:r>
        <w:rPr>
          <w:u w:val="single"/>
          <w:lang w:val="en-GB"/>
        </w:rPr>
        <w:br/>
      </w:r>
      <w:r w:rsidRPr="00A80A63">
        <w:rPr>
          <w:lang w:val="en-GB"/>
        </w:rPr>
        <w:t xml:space="preserve">Points de </w:t>
      </w:r>
      <w:proofErr w:type="spellStart"/>
      <w:r w:rsidRPr="00A80A63">
        <w:rPr>
          <w:lang w:val="en-GB"/>
        </w:rPr>
        <w:t>vue</w:t>
      </w:r>
      <w:proofErr w:type="spellEnd"/>
      <w:r w:rsidRPr="00A80A63">
        <w:rPr>
          <w:lang w:val="en-GB"/>
        </w:rPr>
        <w:t xml:space="preserve"> </w:t>
      </w:r>
      <w:proofErr w:type="spellStart"/>
      <w:r w:rsidRPr="00A80A63">
        <w:rPr>
          <w:lang w:val="en-GB"/>
        </w:rPr>
        <w:t>médicaux</w:t>
      </w:r>
      <w:proofErr w:type="spellEnd"/>
      <w:r w:rsidRPr="00A80A63">
        <w:rPr>
          <w:lang w:val="en-GB"/>
        </w:rPr>
        <w:t xml:space="preserve">, </w:t>
      </w:r>
      <w:proofErr w:type="spellStart"/>
      <w:r w:rsidRPr="00A80A63">
        <w:rPr>
          <w:lang w:val="en-GB"/>
        </w:rPr>
        <w:t>scientifiques</w:t>
      </w:r>
      <w:proofErr w:type="spellEnd"/>
      <w:r w:rsidRPr="00A80A63">
        <w:rPr>
          <w:lang w:val="en-GB"/>
        </w:rPr>
        <w:t xml:space="preserve">, </w:t>
      </w:r>
      <w:proofErr w:type="spellStart"/>
      <w:r w:rsidRPr="00A80A63">
        <w:rPr>
          <w:lang w:val="en-GB"/>
        </w:rPr>
        <w:t>hospitaliers</w:t>
      </w:r>
      <w:proofErr w:type="spellEnd"/>
      <w:r w:rsidRPr="00A80A63">
        <w:rPr>
          <w:lang w:val="en-GB"/>
        </w:rPr>
        <w:t xml:space="preserve">, </w:t>
      </w:r>
      <w:proofErr w:type="spellStart"/>
      <w:r w:rsidRPr="00A80A63">
        <w:rPr>
          <w:lang w:val="en-GB"/>
        </w:rPr>
        <w:t>administratifs</w:t>
      </w:r>
      <w:proofErr w:type="spellEnd"/>
      <w:r w:rsidRPr="00A80A63">
        <w:rPr>
          <w:lang w:val="en-GB"/>
        </w:rPr>
        <w:t xml:space="preserve">, patients…, </w:t>
      </w:r>
      <w:proofErr w:type="spellStart"/>
      <w:r w:rsidRPr="00A80A63">
        <w:rPr>
          <w:lang w:val="en-GB"/>
        </w:rPr>
        <w:t>Ecrire</w:t>
      </w:r>
      <w:proofErr w:type="spellEnd"/>
      <w:r w:rsidRPr="00A80A63">
        <w:rPr>
          <w:lang w:val="en-GB"/>
        </w:rPr>
        <w:t xml:space="preserve"> et </w:t>
      </w:r>
      <w:proofErr w:type="spellStart"/>
      <w:r w:rsidRPr="00A80A63">
        <w:rPr>
          <w:lang w:val="en-GB"/>
        </w:rPr>
        <w:t>publier</w:t>
      </w:r>
      <w:proofErr w:type="spellEnd"/>
      <w:r w:rsidRPr="00A80A63">
        <w:rPr>
          <w:lang w:val="en-GB"/>
        </w:rPr>
        <w:t xml:space="preserve"> un article, Les communications </w:t>
      </w:r>
      <w:proofErr w:type="spellStart"/>
      <w:r w:rsidRPr="00A80A63">
        <w:rPr>
          <w:lang w:val="en-GB"/>
        </w:rPr>
        <w:t>en</w:t>
      </w:r>
      <w:proofErr w:type="spellEnd"/>
      <w:r w:rsidRPr="00A80A63">
        <w:rPr>
          <w:lang w:val="en-GB"/>
        </w:rPr>
        <w:t xml:space="preserve"> </w:t>
      </w:r>
      <w:proofErr w:type="spellStart"/>
      <w:r w:rsidRPr="00A80A63">
        <w:rPr>
          <w:lang w:val="en-GB"/>
        </w:rPr>
        <w:t>congrès</w:t>
      </w:r>
      <w:proofErr w:type="spellEnd"/>
      <w:r w:rsidRPr="00A80A63">
        <w:rPr>
          <w:lang w:val="en-GB"/>
        </w:rPr>
        <w:t xml:space="preserve">, La </w:t>
      </w:r>
      <w:proofErr w:type="spellStart"/>
      <w:r w:rsidRPr="00A80A63">
        <w:rPr>
          <w:lang w:val="en-GB"/>
        </w:rPr>
        <w:t>propriété</w:t>
      </w:r>
      <w:proofErr w:type="spellEnd"/>
      <w:r w:rsidRPr="00A80A63">
        <w:rPr>
          <w:lang w:val="en-GB"/>
        </w:rPr>
        <w:t xml:space="preserve"> </w:t>
      </w:r>
      <w:proofErr w:type="spellStart"/>
      <w:r w:rsidRPr="00A80A63">
        <w:rPr>
          <w:lang w:val="en-GB"/>
        </w:rPr>
        <w:t>intellectuelle</w:t>
      </w:r>
      <w:proofErr w:type="spellEnd"/>
      <w:r w:rsidRPr="00A80A63">
        <w:rPr>
          <w:lang w:val="en-GB"/>
        </w:rPr>
        <w:t xml:space="preserve"> (brevets, valorisation </w:t>
      </w:r>
      <w:proofErr w:type="spellStart"/>
      <w:r w:rsidRPr="00A80A63">
        <w:rPr>
          <w:lang w:val="en-GB"/>
        </w:rPr>
        <w:t>commerciale</w:t>
      </w:r>
      <w:proofErr w:type="spellEnd"/>
      <w:r w:rsidRPr="00A80A63">
        <w:rPr>
          <w:lang w:val="en-GB"/>
        </w:rPr>
        <w:t xml:space="preserve">), </w:t>
      </w:r>
      <w:proofErr w:type="spellStart"/>
      <w:r w:rsidRPr="00A80A63">
        <w:rPr>
          <w:lang w:val="en-GB"/>
        </w:rPr>
        <w:t>Retombées</w:t>
      </w:r>
      <w:proofErr w:type="spellEnd"/>
      <w:r w:rsidRPr="00A80A63">
        <w:rPr>
          <w:lang w:val="en-GB"/>
        </w:rPr>
        <w:t xml:space="preserve"> </w:t>
      </w:r>
      <w:proofErr w:type="spellStart"/>
      <w:r w:rsidRPr="00A80A63">
        <w:rPr>
          <w:lang w:val="en-GB"/>
        </w:rPr>
        <w:t>scientifiques</w:t>
      </w:r>
      <w:proofErr w:type="spellEnd"/>
      <w:r w:rsidRPr="00A80A63">
        <w:rPr>
          <w:lang w:val="en-GB"/>
        </w:rPr>
        <w:t xml:space="preserve"> et </w:t>
      </w:r>
      <w:proofErr w:type="spellStart"/>
      <w:r w:rsidRPr="00A80A63">
        <w:rPr>
          <w:lang w:val="en-GB"/>
        </w:rPr>
        <w:t>économiques</w:t>
      </w:r>
      <w:proofErr w:type="spellEnd"/>
      <w:r>
        <w:rPr>
          <w:lang w:val="en-GB"/>
        </w:rPr>
        <w:t>.</w:t>
      </w:r>
    </w:p>
    <w:p w14:paraId="2DA30E2F" w14:textId="77777777" w:rsidR="005F1DAB" w:rsidRDefault="00A80A63" w:rsidP="00510AD4">
      <w:pPr>
        <w:rPr>
          <w:lang w:val="en-GB"/>
        </w:rPr>
      </w:pPr>
      <w:r w:rsidRPr="00A80A63">
        <w:rPr>
          <w:rStyle w:val="Titre4Car"/>
        </w:rPr>
        <w:t>Méthodes d’enseignement</w:t>
      </w:r>
      <w:r>
        <w:rPr>
          <w:lang w:val="en-GB"/>
        </w:rPr>
        <w:br/>
      </w:r>
      <w:r w:rsidRPr="00A80A63">
        <w:rPr>
          <w:lang w:val="en-GB"/>
        </w:rPr>
        <w:t xml:space="preserve">Cours, </w:t>
      </w:r>
      <w:proofErr w:type="spellStart"/>
      <w:r w:rsidRPr="00A80A63">
        <w:rPr>
          <w:lang w:val="en-GB"/>
        </w:rPr>
        <w:t>séminaires</w:t>
      </w:r>
      <w:proofErr w:type="spellEnd"/>
      <w:r w:rsidRPr="00A80A63">
        <w:rPr>
          <w:lang w:val="en-GB"/>
        </w:rPr>
        <w:t xml:space="preserve">, ateliers </w:t>
      </w:r>
      <w:proofErr w:type="spellStart"/>
      <w:r w:rsidRPr="00A80A63">
        <w:rPr>
          <w:lang w:val="en-GB"/>
        </w:rPr>
        <w:t>en</w:t>
      </w:r>
      <w:proofErr w:type="spellEnd"/>
      <w:r w:rsidRPr="00A80A63">
        <w:rPr>
          <w:lang w:val="en-GB"/>
        </w:rPr>
        <w:t xml:space="preserve"> </w:t>
      </w:r>
      <w:proofErr w:type="spellStart"/>
      <w:r w:rsidRPr="00A80A63">
        <w:rPr>
          <w:lang w:val="en-GB"/>
        </w:rPr>
        <w:t>groupes</w:t>
      </w:r>
      <w:proofErr w:type="spellEnd"/>
      <w:r w:rsidRPr="00A80A63">
        <w:rPr>
          <w:lang w:val="en-GB"/>
        </w:rPr>
        <w:t xml:space="preserve"> </w:t>
      </w:r>
      <w:proofErr w:type="spellStart"/>
      <w:r w:rsidRPr="00A80A63">
        <w:rPr>
          <w:lang w:val="en-GB"/>
        </w:rPr>
        <w:t>restreints</w:t>
      </w:r>
      <w:proofErr w:type="spellEnd"/>
      <w:r w:rsidRPr="00A80A63">
        <w:rPr>
          <w:lang w:val="en-GB"/>
        </w:rPr>
        <w:t>, e-learning….</w:t>
      </w:r>
      <w:bookmarkEnd w:id="10"/>
    </w:p>
    <w:p w14:paraId="3B09A7DE" w14:textId="17A61DB8" w:rsidR="005F1DAB" w:rsidRDefault="005F1DAB" w:rsidP="005F1DAB">
      <w:pPr>
        <w:pStyle w:val="Titre2"/>
      </w:pPr>
      <w:bookmarkStart w:id="17" w:name="_Toc226032612"/>
      <w:r>
        <w:lastRenderedPageBreak/>
        <w:t xml:space="preserve">Unités d’enseignement du profil Recherche et </w:t>
      </w:r>
      <w:r w:rsidR="00DA2ED5">
        <w:t>A</w:t>
      </w:r>
      <w:r>
        <w:t xml:space="preserve">nalyse de données </w:t>
      </w:r>
      <w:proofErr w:type="spellStart"/>
      <w:r>
        <w:t>omiques</w:t>
      </w:r>
      <w:proofErr w:type="spellEnd"/>
      <w:r w:rsidR="00DA2ED5">
        <w:t xml:space="preserve"> (RA)</w:t>
      </w:r>
      <w:r>
        <w:t xml:space="preserve"> Master 2</w:t>
      </w:r>
      <w:bookmarkEnd w:id="17"/>
      <w:r>
        <w:br/>
      </w:r>
    </w:p>
    <w:p w14:paraId="21E001B1" w14:textId="5AAE7BC8" w:rsidR="008505FA" w:rsidRPr="002D72ED" w:rsidRDefault="008505FA" w:rsidP="008505FA">
      <w:r w:rsidRPr="00D52D0E">
        <w:rPr>
          <w:rFonts w:ascii="Segoe UI Emoji" w:hAnsi="Segoe UI Emoji" w:cs="Segoe UI Emoji"/>
          <w:sz w:val="28"/>
          <w:szCs w:val="28"/>
        </w:rPr>
        <w:t>🟦</w:t>
      </w:r>
      <w:r w:rsidRPr="00F50F70">
        <w:t xml:space="preserve"> </w:t>
      </w:r>
      <w:r w:rsidRPr="00934B78">
        <w:rPr>
          <w:rStyle w:val="Titre3Car"/>
        </w:rPr>
        <w:t xml:space="preserve">UE : </w:t>
      </w:r>
      <w:proofErr w:type="spellStart"/>
      <w:r>
        <w:rPr>
          <w:rStyle w:val="Titre3Car"/>
        </w:rPr>
        <w:t>Omics</w:t>
      </w:r>
      <w:proofErr w:type="spellEnd"/>
      <w:r>
        <w:rPr>
          <w:rStyle w:val="Titre3Car"/>
        </w:rPr>
        <w:t xml:space="preserve"> 3 : </w:t>
      </w:r>
      <w:proofErr w:type="spellStart"/>
      <w:r>
        <w:rPr>
          <w:rStyle w:val="Titre3Car"/>
        </w:rPr>
        <w:t>Epigenomics</w:t>
      </w:r>
      <w:proofErr w:type="spellEnd"/>
      <w:r>
        <w:br/>
      </w:r>
      <w:r w:rsidRPr="002D72ED">
        <w:t xml:space="preserve">Nombre d’heures : </w:t>
      </w:r>
      <w:r>
        <w:t>24</w:t>
      </w:r>
      <w:r w:rsidRPr="002D72ED">
        <w:t>h</w:t>
      </w:r>
      <w:r>
        <w:t xml:space="preserve"> (CM : 15h, TD : 9h)</w:t>
      </w:r>
      <w:r w:rsidRPr="002D72ED">
        <w:br/>
        <w:t>Année/Semestre : M</w:t>
      </w:r>
      <w:r>
        <w:t xml:space="preserve">aster </w:t>
      </w:r>
      <w:r w:rsidRPr="002D72ED">
        <w:t>2 / S</w:t>
      </w:r>
      <w:r>
        <w:t xml:space="preserve">emestre </w:t>
      </w:r>
      <w:r w:rsidRPr="002D72ED">
        <w:t>3</w:t>
      </w:r>
      <w:r w:rsidRPr="002D72ED">
        <w:br/>
        <w:t xml:space="preserve">Langue : français /anglais </w:t>
      </w:r>
    </w:p>
    <w:p w14:paraId="29ADB4F9" w14:textId="77777777" w:rsidR="008505FA" w:rsidRDefault="008505FA" w:rsidP="008505FA">
      <w:pPr>
        <w:rPr>
          <w:rStyle w:val="Titre4Car"/>
        </w:rPr>
      </w:pPr>
      <w:r>
        <w:rPr>
          <w:rStyle w:val="Titre4Car"/>
        </w:rPr>
        <w:t>Objectifs</w:t>
      </w:r>
      <w:r>
        <w:rPr>
          <w:rStyle w:val="Titre4Car"/>
        </w:rPr>
        <w:br/>
      </w:r>
      <w:r w:rsidRPr="005F1DAB">
        <w:t>Au terme de cet enseignement, l'étudiant :</w:t>
      </w:r>
      <w:r>
        <w:rPr>
          <w:rFonts w:eastAsiaTheme="majorEastAsia" w:cstheme="majorBidi"/>
          <w:b/>
          <w:bCs/>
        </w:rPr>
        <w:br/>
      </w:r>
      <w:r w:rsidRPr="005F1DAB">
        <w:t>• identifiera et intégrera un nouveau niveau de modulation de l’expression des gènes,</w:t>
      </w:r>
      <w:r>
        <w:t xml:space="preserve"> </w:t>
      </w:r>
      <w:r w:rsidRPr="005F1DAB">
        <w:t>l’épigénétique, sous la forme de cours théoriques et de conférences scientifiques.</w:t>
      </w:r>
      <w:r>
        <w:br/>
      </w:r>
      <w:r w:rsidRPr="005F1DAB">
        <w:t>• saura définir et décrire les processus de méthylation de l’ADN, les modifications post</w:t>
      </w:r>
      <w:r>
        <w:t xml:space="preserve"> </w:t>
      </w:r>
      <w:r w:rsidRPr="005F1DAB">
        <w:t>traductionnelles</w:t>
      </w:r>
      <w:r>
        <w:t xml:space="preserve"> </w:t>
      </w:r>
      <w:r w:rsidRPr="005F1DAB">
        <w:t>des histones, les rôles des ARNs non-codants, et saura évaluer les conséquences de</w:t>
      </w:r>
      <w:r>
        <w:t xml:space="preserve"> </w:t>
      </w:r>
      <w:r w:rsidRPr="005F1DAB">
        <w:t>ces mécanismes sur l’expression des gènes et leurs implications en physiopathologie.</w:t>
      </w:r>
      <w:r>
        <w:br/>
      </w:r>
      <w:r w:rsidRPr="005F1DAB">
        <w:t>• saura identifier et décrire les méthodes d’analyse des modifications épigénétiques.</w:t>
      </w:r>
      <w:r>
        <w:br/>
      </w:r>
      <w:r w:rsidRPr="005F1DAB">
        <w:t>• saura utiliser des outils permettant l’analyse des données brutes issues de différentes applications</w:t>
      </w:r>
      <w:r>
        <w:t xml:space="preserve"> </w:t>
      </w:r>
      <w:r w:rsidRPr="005F1DAB">
        <w:t xml:space="preserve">du séquençage NGS (Next </w:t>
      </w:r>
      <w:proofErr w:type="spellStart"/>
      <w:r w:rsidRPr="005F1DAB">
        <w:t>Generation</w:t>
      </w:r>
      <w:proofErr w:type="spellEnd"/>
      <w:r w:rsidRPr="005F1DAB">
        <w:t xml:space="preserve"> </w:t>
      </w:r>
      <w:proofErr w:type="spellStart"/>
      <w:r w:rsidRPr="005F1DAB">
        <w:t>Sequencing</w:t>
      </w:r>
      <w:proofErr w:type="spellEnd"/>
      <w:r w:rsidRPr="005F1DAB">
        <w:t xml:space="preserve">) : </w:t>
      </w:r>
      <w:proofErr w:type="spellStart"/>
      <w:r w:rsidRPr="005F1DAB">
        <w:t>ChIP</w:t>
      </w:r>
      <w:proofErr w:type="spellEnd"/>
      <w:r w:rsidRPr="005F1DAB">
        <w:t>-Seq et/ou ATAC-</w:t>
      </w:r>
      <w:proofErr w:type="spellStart"/>
      <w:r w:rsidRPr="005F1DAB">
        <w:t>seq</w:t>
      </w:r>
      <w:proofErr w:type="spellEnd"/>
      <w:r w:rsidRPr="005F1DAB">
        <w:t>, par la réalisation de</w:t>
      </w:r>
      <w:r>
        <w:t xml:space="preserve"> </w:t>
      </w:r>
      <w:r w:rsidRPr="005F1DAB">
        <w:t>travaux pratique</w:t>
      </w:r>
      <w:r>
        <w:t>s.</w:t>
      </w:r>
    </w:p>
    <w:p w14:paraId="08048DDA" w14:textId="77777777" w:rsidR="008505FA" w:rsidRPr="005F1DAB" w:rsidRDefault="008505FA" w:rsidP="008505FA">
      <w:r>
        <w:rPr>
          <w:rStyle w:val="Titre4Car"/>
        </w:rPr>
        <w:t>Contenu</w:t>
      </w:r>
      <w:r>
        <w:br/>
      </w:r>
      <w:r w:rsidRPr="005F1DAB">
        <w:t>- CM épigénétique / ARN non codants</w:t>
      </w:r>
      <w:r>
        <w:br/>
      </w:r>
      <w:r w:rsidRPr="005F1DAB">
        <w:t>• Introduction et Mécanismes épigénétiques (2h40)</w:t>
      </w:r>
      <w:r>
        <w:br/>
      </w:r>
      <w:r w:rsidRPr="005F1DAB">
        <w:t>• Méthodes d’analyse des modifications épigénétiques (1h20)</w:t>
      </w:r>
      <w:r>
        <w:br/>
      </w:r>
      <w:r w:rsidRPr="005F1DAB">
        <w:t xml:space="preserve"> •Les non </w:t>
      </w:r>
      <w:proofErr w:type="spellStart"/>
      <w:r w:rsidRPr="005F1DAB">
        <w:t>coding</w:t>
      </w:r>
      <w:proofErr w:type="spellEnd"/>
      <w:r w:rsidRPr="005F1DAB">
        <w:t xml:space="preserve"> </w:t>
      </w:r>
      <w:proofErr w:type="spellStart"/>
      <w:r w:rsidRPr="005F1DAB">
        <w:t>RNAs</w:t>
      </w:r>
      <w:proofErr w:type="spellEnd"/>
      <w:r w:rsidRPr="005F1DAB">
        <w:t xml:space="preserve"> (3h)</w:t>
      </w:r>
      <w:r>
        <w:br/>
      </w:r>
      <w:r w:rsidRPr="005F1DAB">
        <w:t>• Les miRNA (2h40)</w:t>
      </w:r>
    </w:p>
    <w:p w14:paraId="31C28C0F" w14:textId="77777777" w:rsidR="008505FA" w:rsidRPr="005F1DAB" w:rsidRDefault="008505FA" w:rsidP="008505FA">
      <w:r w:rsidRPr="005F1DAB">
        <w:t>- Cours/conférences (4 x 1h20)</w:t>
      </w:r>
      <w:r>
        <w:t> : e</w:t>
      </w:r>
      <w:r w:rsidRPr="005F1DAB">
        <w:t>xemples de thématiques abordées lors des conférences</w:t>
      </w:r>
      <w:r>
        <w:br/>
      </w:r>
      <w:r w:rsidRPr="005F1DAB">
        <w:t>• Post-GWAS, randomisation mendélienne et approches épigénétiques</w:t>
      </w:r>
      <w:r>
        <w:br/>
      </w:r>
      <w:r w:rsidRPr="005F1DAB">
        <w:t>• Nutrition et épigénétique</w:t>
      </w:r>
      <w:r>
        <w:br/>
      </w:r>
      <w:r w:rsidRPr="005F1DAB">
        <w:t>• Mécanismes épigénétiques dans le cancer</w:t>
      </w:r>
      <w:r>
        <w:br/>
      </w:r>
      <w:r w:rsidRPr="005F1DAB">
        <w:t>• Intégration multi-</w:t>
      </w:r>
      <w:proofErr w:type="spellStart"/>
      <w:r w:rsidRPr="005F1DAB">
        <w:t>omiques</w:t>
      </w:r>
      <w:proofErr w:type="spellEnd"/>
    </w:p>
    <w:p w14:paraId="0F83E734" w14:textId="77777777" w:rsidR="008505FA" w:rsidRDefault="008505FA" w:rsidP="008505FA">
      <w:r w:rsidRPr="005F1DAB">
        <w:t>- TP Analyses de données (3 x 3h)</w:t>
      </w:r>
      <w:r>
        <w:br/>
      </w:r>
      <w:r w:rsidRPr="005F1DAB">
        <w:t xml:space="preserve">• TP analyses de données </w:t>
      </w:r>
      <w:proofErr w:type="spellStart"/>
      <w:r w:rsidRPr="005F1DAB">
        <w:t>ChiP</w:t>
      </w:r>
      <w:proofErr w:type="spellEnd"/>
      <w:r w:rsidRPr="005F1DAB">
        <w:t>-Seq</w:t>
      </w:r>
      <w:r>
        <w:br/>
      </w:r>
      <w:r w:rsidRPr="005F1DAB">
        <w:t>• TP analyses de données ATAC-Seq</w:t>
      </w:r>
      <w:r>
        <w:br/>
      </w:r>
      <w:r w:rsidRPr="005F1DAB">
        <w:t>• TP analyses de données Post-GWAS (</w:t>
      </w:r>
      <w:proofErr w:type="spellStart"/>
      <w:r w:rsidRPr="005F1DAB">
        <w:t>Polygenic</w:t>
      </w:r>
      <w:proofErr w:type="spellEnd"/>
      <w:r w:rsidRPr="005F1DAB">
        <w:t xml:space="preserve"> Risk score /Randomisation mendélienne</w:t>
      </w:r>
    </w:p>
    <w:p w14:paraId="524981DE" w14:textId="1A8AC553" w:rsidR="008505FA" w:rsidRDefault="008505FA" w:rsidP="008505FA">
      <w:r w:rsidRPr="00934B78">
        <w:rPr>
          <w:rStyle w:val="Titre4Car"/>
        </w:rPr>
        <w:t>Méthodes d’enseignement</w:t>
      </w:r>
      <w:r>
        <w:br/>
        <w:t>Cours magistraux, conférences, mises en situation pratique</w:t>
      </w:r>
    </w:p>
    <w:p w14:paraId="0DE59173" w14:textId="222707C9" w:rsidR="005F1DAB" w:rsidRDefault="008505FA" w:rsidP="00510AD4">
      <w:r w:rsidRPr="00D52D0E">
        <w:rPr>
          <w:rFonts w:ascii="Segoe UI Emoji" w:hAnsi="Segoe UI Emoji" w:cs="Segoe UI Emoji"/>
          <w:sz w:val="28"/>
          <w:szCs w:val="28"/>
        </w:rPr>
        <w:t>🟦</w:t>
      </w:r>
      <w:r>
        <w:t xml:space="preserve"> </w:t>
      </w:r>
      <w:r w:rsidRPr="008505FA">
        <w:rPr>
          <w:rStyle w:val="Titre3Car"/>
        </w:rPr>
        <w:t>UE : Biologie des systèmes 1</w:t>
      </w:r>
      <w:r w:rsidRPr="008505FA">
        <w:t xml:space="preserve"> </w:t>
      </w:r>
      <w:r>
        <w:br/>
      </w:r>
      <w:r w:rsidRPr="002D72ED">
        <w:t xml:space="preserve">Nombre d’heures : </w:t>
      </w:r>
      <w:r>
        <w:t>24</w:t>
      </w:r>
      <w:r w:rsidRPr="002D72ED">
        <w:t>h</w:t>
      </w:r>
      <w:r>
        <w:t xml:space="preserve"> (CM : 15h, TD : 9h)</w:t>
      </w:r>
      <w:r w:rsidRPr="002D72ED">
        <w:br/>
        <w:t>Année/Semestre : M</w:t>
      </w:r>
      <w:r>
        <w:t xml:space="preserve">aster </w:t>
      </w:r>
      <w:r w:rsidRPr="002D72ED">
        <w:t>2 / S</w:t>
      </w:r>
      <w:r>
        <w:t xml:space="preserve">emestre </w:t>
      </w:r>
      <w:r w:rsidRPr="002D72ED">
        <w:t>3</w:t>
      </w:r>
      <w:r w:rsidRPr="002D72ED">
        <w:br/>
        <w:t>Langue : français /anglais</w:t>
      </w:r>
    </w:p>
    <w:p w14:paraId="73F48551" w14:textId="77777777" w:rsidR="008505FA" w:rsidRDefault="008505FA" w:rsidP="00510AD4">
      <w:r w:rsidRPr="008505FA">
        <w:rPr>
          <w:rStyle w:val="Titre4Car"/>
        </w:rPr>
        <w:t>Objectifs</w:t>
      </w:r>
      <w:r>
        <w:br/>
        <w:t>Apprendre à modéliser un réseau métabolique</w:t>
      </w:r>
      <w:r>
        <w:br/>
        <w:t>Apprendre à utiliser les approches d’optimisation pour analyser les réseaux métaboliques</w:t>
      </w:r>
      <w:r>
        <w:br/>
      </w:r>
      <w:r>
        <w:lastRenderedPageBreak/>
        <w:t>Apprendre à modéliser un phénomène biologique simple par des équations différentielles ordinaires</w:t>
      </w:r>
      <w:r>
        <w:br/>
        <w:t>Apprendre à modéliser un réseau biologique par un graphe</w:t>
      </w:r>
      <w:r>
        <w:br/>
        <w:t>Apprendre à analyser un réseau biologique d’un point de vue structure de graphe</w:t>
      </w:r>
      <w:r>
        <w:br/>
        <w:t>Apprendre à manipuler un graphe avec le langage Python</w:t>
      </w:r>
    </w:p>
    <w:p w14:paraId="18E7149C" w14:textId="4E8206B7" w:rsidR="008505FA" w:rsidRDefault="008505FA" w:rsidP="008505FA">
      <w:r w:rsidRPr="008505FA">
        <w:rPr>
          <w:rStyle w:val="Titre4Car"/>
        </w:rPr>
        <w:t>Contenu</w:t>
      </w:r>
      <w:r>
        <w:br/>
        <w:t>Introduction des graphes et caractérisation de la structure des graphes (propriétés globales et centralités)</w:t>
      </w:r>
      <w:r>
        <w:br/>
        <w:t>Introduction des réseaux métaboliques</w:t>
      </w:r>
      <w:r>
        <w:br/>
        <w:t>Introduction aux méthodes de modélisation dont celles issues des modèles physiques comme les modèles ODE, manipulation et résolution de ces modèles en Python.</w:t>
      </w:r>
    </w:p>
    <w:p w14:paraId="101BFA08" w14:textId="3799F4E7" w:rsidR="008505FA" w:rsidRDefault="008505FA" w:rsidP="008505FA">
      <w:r w:rsidRPr="008505FA">
        <w:rPr>
          <w:rStyle w:val="Titre4Car"/>
        </w:rPr>
        <w:t>Bibliographie</w:t>
      </w:r>
      <w:r>
        <w:br/>
      </w:r>
      <w:proofErr w:type="spellStart"/>
      <w:r w:rsidRPr="008505FA">
        <w:rPr>
          <w:i/>
          <w:iCs/>
        </w:rPr>
        <w:t>Genome-scale</w:t>
      </w:r>
      <w:proofErr w:type="spellEnd"/>
      <w:r w:rsidRPr="008505FA">
        <w:rPr>
          <w:i/>
          <w:iCs/>
        </w:rPr>
        <w:t xml:space="preserve"> </w:t>
      </w:r>
      <w:proofErr w:type="spellStart"/>
      <w:r w:rsidRPr="008505FA">
        <w:rPr>
          <w:i/>
          <w:iCs/>
        </w:rPr>
        <w:t>models</w:t>
      </w:r>
      <w:proofErr w:type="spellEnd"/>
      <w:r w:rsidRPr="008505FA">
        <w:rPr>
          <w:i/>
          <w:iCs/>
        </w:rPr>
        <w:t xml:space="preserve"> of </w:t>
      </w:r>
      <w:proofErr w:type="spellStart"/>
      <w:r w:rsidRPr="008505FA">
        <w:rPr>
          <w:i/>
          <w:iCs/>
        </w:rPr>
        <w:t>microbial</w:t>
      </w:r>
      <w:proofErr w:type="spellEnd"/>
      <w:r w:rsidRPr="008505FA">
        <w:rPr>
          <w:i/>
          <w:iCs/>
        </w:rPr>
        <w:t xml:space="preserve"> </w:t>
      </w:r>
      <w:proofErr w:type="spellStart"/>
      <w:proofErr w:type="gramStart"/>
      <w:r w:rsidRPr="008505FA">
        <w:rPr>
          <w:i/>
          <w:iCs/>
        </w:rPr>
        <w:t>cells</w:t>
      </w:r>
      <w:proofErr w:type="spellEnd"/>
      <w:r w:rsidRPr="008505FA">
        <w:rPr>
          <w:i/>
          <w:iCs/>
        </w:rPr>
        <w:t>:</w:t>
      </w:r>
      <w:proofErr w:type="gramEnd"/>
      <w:r w:rsidRPr="008505FA">
        <w:rPr>
          <w:i/>
          <w:iCs/>
        </w:rPr>
        <w:t xml:space="preserve"> </w:t>
      </w:r>
      <w:proofErr w:type="spellStart"/>
      <w:r w:rsidRPr="008505FA">
        <w:rPr>
          <w:i/>
          <w:iCs/>
        </w:rPr>
        <w:t>evaluating</w:t>
      </w:r>
      <w:proofErr w:type="spellEnd"/>
      <w:r w:rsidRPr="008505FA">
        <w:rPr>
          <w:i/>
          <w:iCs/>
        </w:rPr>
        <w:t xml:space="preserve"> the </w:t>
      </w:r>
      <w:proofErr w:type="spellStart"/>
      <w:r w:rsidRPr="008505FA">
        <w:rPr>
          <w:i/>
          <w:iCs/>
        </w:rPr>
        <w:t>consequences</w:t>
      </w:r>
      <w:proofErr w:type="spellEnd"/>
      <w:r w:rsidRPr="008505FA">
        <w:rPr>
          <w:i/>
          <w:iCs/>
        </w:rPr>
        <w:t xml:space="preserve"> of </w:t>
      </w:r>
      <w:proofErr w:type="spellStart"/>
      <w:r w:rsidRPr="008505FA">
        <w:rPr>
          <w:i/>
          <w:iCs/>
        </w:rPr>
        <w:t>constraints</w:t>
      </w:r>
      <w:proofErr w:type="spellEnd"/>
      <w:r>
        <w:t xml:space="preserve">. Price et al., Nature </w:t>
      </w:r>
      <w:proofErr w:type="spellStart"/>
      <w:r>
        <w:t>Review</w:t>
      </w:r>
      <w:proofErr w:type="spellEnd"/>
      <w:r>
        <w:t>, 2004</w:t>
      </w:r>
      <w:r>
        <w:br/>
      </w:r>
      <w:r w:rsidRPr="008505FA">
        <w:rPr>
          <w:i/>
          <w:iCs/>
        </w:rPr>
        <w:t xml:space="preserve">Basic and </w:t>
      </w:r>
      <w:proofErr w:type="spellStart"/>
      <w:r w:rsidRPr="008505FA">
        <w:rPr>
          <w:i/>
          <w:iCs/>
        </w:rPr>
        <w:t>applied</w:t>
      </w:r>
      <w:proofErr w:type="spellEnd"/>
      <w:r w:rsidRPr="008505FA">
        <w:rPr>
          <w:i/>
          <w:iCs/>
        </w:rPr>
        <w:t xml:space="preserve"> uses of </w:t>
      </w:r>
      <w:proofErr w:type="spellStart"/>
      <w:r w:rsidRPr="008505FA">
        <w:rPr>
          <w:i/>
          <w:iCs/>
        </w:rPr>
        <w:t>genome-scale</w:t>
      </w:r>
      <w:proofErr w:type="spellEnd"/>
      <w:r w:rsidRPr="008505FA">
        <w:rPr>
          <w:i/>
          <w:iCs/>
        </w:rPr>
        <w:t xml:space="preserve"> </w:t>
      </w:r>
      <w:proofErr w:type="spellStart"/>
      <w:r w:rsidRPr="008505FA">
        <w:rPr>
          <w:i/>
          <w:iCs/>
        </w:rPr>
        <w:t>metabolic</w:t>
      </w:r>
      <w:proofErr w:type="spellEnd"/>
      <w:r w:rsidRPr="008505FA">
        <w:rPr>
          <w:i/>
          <w:iCs/>
        </w:rPr>
        <w:t xml:space="preserve"> network reconstructions of </w:t>
      </w:r>
      <w:proofErr w:type="spellStart"/>
      <w:r w:rsidRPr="008505FA">
        <w:rPr>
          <w:i/>
          <w:iCs/>
        </w:rPr>
        <w:t>Escherichiacoli</w:t>
      </w:r>
      <w:proofErr w:type="spellEnd"/>
      <w:r w:rsidRPr="008505FA">
        <w:rPr>
          <w:i/>
          <w:iCs/>
        </w:rPr>
        <w:t xml:space="preserve">. </w:t>
      </w:r>
      <w:proofErr w:type="spellStart"/>
      <w:r w:rsidRPr="008505FA">
        <w:rPr>
          <w:i/>
          <w:iCs/>
        </w:rPr>
        <w:t>McCloskey</w:t>
      </w:r>
      <w:proofErr w:type="spellEnd"/>
      <w:r>
        <w:t xml:space="preserve">, D et al., Mol. </w:t>
      </w:r>
      <w:proofErr w:type="spellStart"/>
      <w:r>
        <w:t>Syst</w:t>
      </w:r>
      <w:proofErr w:type="spellEnd"/>
      <w:r>
        <w:t>. Biol., 2013.</w:t>
      </w:r>
      <w:r>
        <w:br/>
      </w:r>
      <w:proofErr w:type="spellStart"/>
      <w:r w:rsidRPr="008505FA">
        <w:rPr>
          <w:i/>
          <w:iCs/>
        </w:rPr>
        <w:t>Analysis</w:t>
      </w:r>
      <w:proofErr w:type="spellEnd"/>
      <w:r w:rsidRPr="008505FA">
        <w:rPr>
          <w:i/>
          <w:iCs/>
        </w:rPr>
        <w:t xml:space="preserve"> of </w:t>
      </w:r>
      <w:proofErr w:type="spellStart"/>
      <w:r w:rsidRPr="008505FA">
        <w:rPr>
          <w:i/>
          <w:iCs/>
        </w:rPr>
        <w:t>biological</w:t>
      </w:r>
      <w:proofErr w:type="spellEnd"/>
      <w:r w:rsidRPr="008505FA">
        <w:rPr>
          <w:i/>
          <w:iCs/>
        </w:rPr>
        <w:t xml:space="preserve"> networks. (</w:t>
      </w:r>
      <w:proofErr w:type="spellStart"/>
      <w:r w:rsidRPr="008505FA">
        <w:rPr>
          <w:i/>
          <w:iCs/>
        </w:rPr>
        <w:t>Wiley</w:t>
      </w:r>
      <w:proofErr w:type="spellEnd"/>
      <w:r w:rsidRPr="008505FA">
        <w:rPr>
          <w:i/>
          <w:iCs/>
        </w:rPr>
        <w:t xml:space="preserve"> </w:t>
      </w:r>
      <w:proofErr w:type="spellStart"/>
      <w:r w:rsidRPr="008505FA">
        <w:rPr>
          <w:i/>
          <w:iCs/>
        </w:rPr>
        <w:t>Series</w:t>
      </w:r>
      <w:proofErr w:type="spellEnd"/>
      <w:r w:rsidRPr="008505FA">
        <w:rPr>
          <w:i/>
          <w:iCs/>
        </w:rPr>
        <w:t xml:space="preserve"> in </w:t>
      </w:r>
      <w:proofErr w:type="spellStart"/>
      <w:r w:rsidRPr="008505FA">
        <w:rPr>
          <w:i/>
          <w:iCs/>
        </w:rPr>
        <w:t>Bioinformatics</w:t>
      </w:r>
      <w:proofErr w:type="spellEnd"/>
      <w:proofErr w:type="gramStart"/>
      <w:r>
        <w:t>):</w:t>
      </w:r>
      <w:proofErr w:type="gramEnd"/>
      <w:r>
        <w:t xml:space="preserve"> Björn H. Junker, Falk Schreiber.</w:t>
      </w:r>
      <w:r>
        <w:br/>
      </w:r>
    </w:p>
    <w:p w14:paraId="0455AFDA" w14:textId="37BA49D4" w:rsidR="00EC6E34" w:rsidRDefault="00EC6E34" w:rsidP="00EC6E34">
      <w:r w:rsidRPr="00D52D0E">
        <w:rPr>
          <w:rFonts w:ascii="Segoe UI Emoji" w:hAnsi="Segoe UI Emoji" w:cs="Segoe UI Emoji"/>
          <w:sz w:val="28"/>
          <w:szCs w:val="28"/>
        </w:rPr>
        <w:t>🟦</w:t>
      </w:r>
      <w:r>
        <w:t xml:space="preserve"> </w:t>
      </w:r>
      <w:r w:rsidRPr="008505FA">
        <w:rPr>
          <w:rStyle w:val="Titre3Car"/>
        </w:rPr>
        <w:t xml:space="preserve">UE : Biologie des systèmes </w:t>
      </w:r>
      <w:r>
        <w:rPr>
          <w:rStyle w:val="Titre3Car"/>
        </w:rPr>
        <w:t>2</w:t>
      </w:r>
      <w:r w:rsidRPr="008505FA">
        <w:t xml:space="preserve"> </w:t>
      </w:r>
      <w:r>
        <w:br/>
      </w:r>
      <w:r w:rsidRPr="002D72ED">
        <w:t xml:space="preserve">Nombre d’heures : </w:t>
      </w:r>
      <w:r>
        <w:t>24</w:t>
      </w:r>
      <w:r w:rsidRPr="002D72ED">
        <w:t>h</w:t>
      </w:r>
      <w:r>
        <w:t xml:space="preserve"> (CM : 15h, TD : 9h)</w:t>
      </w:r>
      <w:r w:rsidRPr="002D72ED">
        <w:br/>
        <w:t>Année/Semestre : M</w:t>
      </w:r>
      <w:r>
        <w:t xml:space="preserve">aster </w:t>
      </w:r>
      <w:r w:rsidRPr="002D72ED">
        <w:t>2 / S</w:t>
      </w:r>
      <w:r>
        <w:t xml:space="preserve">emestre </w:t>
      </w:r>
      <w:r w:rsidRPr="002D72ED">
        <w:t>3</w:t>
      </w:r>
      <w:r w:rsidRPr="002D72ED">
        <w:br/>
        <w:t>Langue : français /anglais</w:t>
      </w:r>
    </w:p>
    <w:p w14:paraId="686E6835" w14:textId="11CBC24E" w:rsidR="00D20BBE" w:rsidRDefault="00EC6E34" w:rsidP="00D20BBE">
      <w:r w:rsidRPr="008505FA">
        <w:rPr>
          <w:rStyle w:val="Titre4Car"/>
        </w:rPr>
        <w:t>Objectifs</w:t>
      </w:r>
      <w:r>
        <w:br/>
      </w:r>
      <w:r w:rsidR="00D20BBE" w:rsidRPr="00D20BBE">
        <w:t>Apprendre à utiliser les approches à base de contraintes pour l’ingénierie métabolique.</w:t>
      </w:r>
      <w:r w:rsidR="00D20BBE">
        <w:br/>
      </w:r>
      <w:r w:rsidR="00D20BBE" w:rsidRPr="00D20BBE">
        <w:t>Modéliser un problème de régulation de gènes en utilisant des modèles Booléens logiques et</w:t>
      </w:r>
      <w:r w:rsidR="00D20BBE">
        <w:t xml:space="preserve"> </w:t>
      </w:r>
      <w:r w:rsidR="00D20BBE" w:rsidRPr="00D20BBE">
        <w:t>probabilistes</w:t>
      </w:r>
      <w:r w:rsidR="00D20BBE">
        <w:t xml:space="preserve"> </w:t>
      </w:r>
      <w:r w:rsidR="00D20BBE">
        <w:br/>
      </w:r>
      <w:r w:rsidR="00D20BBE" w:rsidRPr="00D20BBE">
        <w:t>Mettre en pratique les modèles booléens pour inférer des modèles à partir de données.</w:t>
      </w:r>
      <w:r w:rsidR="00D20BBE">
        <w:br/>
      </w:r>
      <w:r w:rsidR="00D20BBE" w:rsidRPr="00D20BBE">
        <w:t>Définir un motif biologique et étudier sa significativité statistique dans les réseaux biologiques</w:t>
      </w:r>
      <w:r w:rsidR="00D20BBE">
        <w:br/>
      </w:r>
      <w:r w:rsidR="00D20BBE" w:rsidRPr="00D20BBE">
        <w:t>Comprendre des algorithmes de clustering de graphes appliqués aux réseaux biologiques</w:t>
      </w:r>
    </w:p>
    <w:p w14:paraId="70C188A5" w14:textId="00D9D858" w:rsidR="00EC6E34" w:rsidRDefault="00EC6E34" w:rsidP="00D20BBE">
      <w:r w:rsidRPr="008505FA">
        <w:rPr>
          <w:rStyle w:val="Titre4Car"/>
        </w:rPr>
        <w:t>Contenu</w:t>
      </w:r>
      <w:r>
        <w:br/>
      </w:r>
      <w:r w:rsidR="00D20BBE" w:rsidRPr="00D20BBE">
        <w:t>Modèles logiques pour étudier les réseaux de régulation de gènes et les réseaux de signalisation</w:t>
      </w:r>
      <w:r w:rsidR="00D20BBE">
        <w:t xml:space="preserve"> </w:t>
      </w:r>
      <w:r w:rsidR="00D20BBE" w:rsidRPr="00D20BBE">
        <w:t>(réseaux de Petri, Réseaux Booléens)</w:t>
      </w:r>
      <w:r w:rsidR="00D20BBE">
        <w:br/>
      </w:r>
      <w:r w:rsidR="00D20BBE" w:rsidRPr="00D20BBE">
        <w:t>Modèles probabilistes pour étudier les réseaux de régulation de gènes et les réseaux de</w:t>
      </w:r>
      <w:r w:rsidR="00D20BBE">
        <w:t xml:space="preserve"> </w:t>
      </w:r>
      <w:r w:rsidR="00D20BBE" w:rsidRPr="00D20BBE">
        <w:t xml:space="preserve">signalisation (Réseaux Booléens Probabilistes, Réseaux </w:t>
      </w:r>
      <w:proofErr w:type="gramStart"/>
      <w:r w:rsidR="00D20BBE" w:rsidRPr="00D20BBE">
        <w:t>Bayésiens )</w:t>
      </w:r>
      <w:proofErr w:type="gramEnd"/>
      <w:r w:rsidR="00D20BBE">
        <w:br/>
      </w:r>
      <w:r w:rsidR="00D20BBE" w:rsidRPr="00D20BBE">
        <w:t>Analyse de motifs dans les réseaux biologiques et algorithmes de clustering sur les réseaux</w:t>
      </w:r>
    </w:p>
    <w:p w14:paraId="24A5B677" w14:textId="3949EFF3" w:rsidR="00EC6E34" w:rsidRDefault="00EC6E34" w:rsidP="00D20BBE">
      <w:r w:rsidRPr="008505FA">
        <w:rPr>
          <w:rStyle w:val="Titre4Car"/>
        </w:rPr>
        <w:t>Bibliographie</w:t>
      </w:r>
      <w:r w:rsidR="00D20BBE">
        <w:rPr>
          <w:rStyle w:val="Titre4Car"/>
        </w:rPr>
        <w:br/>
      </w:r>
      <w:proofErr w:type="spellStart"/>
      <w:proofErr w:type="gramStart"/>
      <w:r w:rsidR="00D20BBE" w:rsidRPr="00D20BBE">
        <w:rPr>
          <w:i/>
          <w:iCs/>
        </w:rPr>
        <w:t>Optknock</w:t>
      </w:r>
      <w:proofErr w:type="spellEnd"/>
      <w:r w:rsidR="00D20BBE" w:rsidRPr="00D20BBE">
        <w:rPr>
          <w:i/>
          <w:iCs/>
        </w:rPr>
        <w:t>:</w:t>
      </w:r>
      <w:proofErr w:type="gramEnd"/>
      <w:r w:rsidR="00D20BBE" w:rsidRPr="00D20BBE">
        <w:rPr>
          <w:i/>
          <w:iCs/>
        </w:rPr>
        <w:t xml:space="preserve"> </w:t>
      </w:r>
      <w:proofErr w:type="spellStart"/>
      <w:r w:rsidR="00D20BBE" w:rsidRPr="00D20BBE">
        <w:rPr>
          <w:i/>
          <w:iCs/>
        </w:rPr>
        <w:t>a</w:t>
      </w:r>
      <w:proofErr w:type="spellEnd"/>
      <w:r w:rsidR="00D20BBE" w:rsidRPr="00D20BBE">
        <w:rPr>
          <w:i/>
          <w:iCs/>
        </w:rPr>
        <w:t xml:space="preserve"> </w:t>
      </w:r>
      <w:proofErr w:type="spellStart"/>
      <w:r w:rsidR="00D20BBE" w:rsidRPr="00D20BBE">
        <w:rPr>
          <w:i/>
          <w:iCs/>
        </w:rPr>
        <w:t>bilevel</w:t>
      </w:r>
      <w:proofErr w:type="spellEnd"/>
      <w:r w:rsidR="00D20BBE" w:rsidRPr="00D20BBE">
        <w:rPr>
          <w:i/>
          <w:iCs/>
        </w:rPr>
        <w:t xml:space="preserve"> </w:t>
      </w:r>
      <w:proofErr w:type="spellStart"/>
      <w:r w:rsidR="00D20BBE" w:rsidRPr="00D20BBE">
        <w:rPr>
          <w:i/>
          <w:iCs/>
        </w:rPr>
        <w:t>programming</w:t>
      </w:r>
      <w:proofErr w:type="spellEnd"/>
      <w:r w:rsidR="00D20BBE" w:rsidRPr="00D20BBE">
        <w:rPr>
          <w:i/>
          <w:iCs/>
        </w:rPr>
        <w:t xml:space="preserve"> </w:t>
      </w:r>
      <w:proofErr w:type="spellStart"/>
      <w:r w:rsidR="00D20BBE" w:rsidRPr="00D20BBE">
        <w:rPr>
          <w:i/>
          <w:iCs/>
        </w:rPr>
        <w:t>framework</w:t>
      </w:r>
      <w:proofErr w:type="spellEnd"/>
      <w:r w:rsidR="00D20BBE" w:rsidRPr="00D20BBE">
        <w:rPr>
          <w:i/>
          <w:iCs/>
        </w:rPr>
        <w:t xml:space="preserve"> for </w:t>
      </w:r>
      <w:proofErr w:type="spellStart"/>
      <w:r w:rsidR="00D20BBE" w:rsidRPr="00D20BBE">
        <w:rPr>
          <w:i/>
          <w:iCs/>
        </w:rPr>
        <w:t>identifying</w:t>
      </w:r>
      <w:proofErr w:type="spellEnd"/>
      <w:r w:rsidR="00D20BBE" w:rsidRPr="00D20BBE">
        <w:rPr>
          <w:i/>
          <w:iCs/>
        </w:rPr>
        <w:t xml:space="preserve"> </w:t>
      </w:r>
      <w:proofErr w:type="spellStart"/>
      <w:r w:rsidR="00D20BBE" w:rsidRPr="00D20BBE">
        <w:rPr>
          <w:i/>
          <w:iCs/>
        </w:rPr>
        <w:t>gene</w:t>
      </w:r>
      <w:proofErr w:type="spellEnd"/>
      <w:r w:rsidR="00D20BBE" w:rsidRPr="00D20BBE">
        <w:rPr>
          <w:i/>
          <w:iCs/>
        </w:rPr>
        <w:t xml:space="preserve"> knockout </w:t>
      </w:r>
      <w:proofErr w:type="spellStart"/>
      <w:r w:rsidR="00D20BBE" w:rsidRPr="00D20BBE">
        <w:rPr>
          <w:i/>
          <w:iCs/>
        </w:rPr>
        <w:t>strategies</w:t>
      </w:r>
      <w:proofErr w:type="spellEnd"/>
      <w:r w:rsidR="00D20BBE" w:rsidRPr="00D20BBE">
        <w:rPr>
          <w:i/>
          <w:iCs/>
        </w:rPr>
        <w:t xml:space="preserve"> for </w:t>
      </w:r>
      <w:proofErr w:type="spellStart"/>
      <w:r w:rsidR="00D20BBE" w:rsidRPr="00D20BBE">
        <w:rPr>
          <w:i/>
          <w:iCs/>
        </w:rPr>
        <w:t>microbial</w:t>
      </w:r>
      <w:proofErr w:type="spellEnd"/>
      <w:r w:rsidR="00D20BBE" w:rsidRPr="00D20BBE">
        <w:rPr>
          <w:i/>
          <w:iCs/>
        </w:rPr>
        <w:t xml:space="preserve"> </w:t>
      </w:r>
      <w:proofErr w:type="spellStart"/>
      <w:r w:rsidR="00D20BBE" w:rsidRPr="00D20BBE">
        <w:rPr>
          <w:i/>
          <w:iCs/>
        </w:rPr>
        <w:t>strain</w:t>
      </w:r>
      <w:proofErr w:type="spellEnd"/>
      <w:r w:rsidR="00D20BBE" w:rsidRPr="00D20BBE">
        <w:rPr>
          <w:i/>
          <w:iCs/>
        </w:rPr>
        <w:t xml:space="preserve"> </w:t>
      </w:r>
      <w:proofErr w:type="spellStart"/>
      <w:r w:rsidR="00D20BBE" w:rsidRPr="00D20BBE">
        <w:rPr>
          <w:i/>
          <w:iCs/>
        </w:rPr>
        <w:t>optimizatio</w:t>
      </w:r>
      <w:r w:rsidR="00D20BBE" w:rsidRPr="00D20BBE">
        <w:t>n</w:t>
      </w:r>
      <w:proofErr w:type="spellEnd"/>
      <w:r w:rsidR="00D20BBE" w:rsidRPr="00D20BBE">
        <w:t xml:space="preserve">. Burgard AP, </w:t>
      </w:r>
      <w:proofErr w:type="spellStart"/>
      <w:r w:rsidR="00D20BBE" w:rsidRPr="00D20BBE">
        <w:t>Pharkya</w:t>
      </w:r>
      <w:proofErr w:type="spellEnd"/>
      <w:r w:rsidR="00D20BBE" w:rsidRPr="00D20BBE">
        <w:t xml:space="preserve"> P, </w:t>
      </w:r>
      <w:proofErr w:type="spellStart"/>
      <w:r w:rsidR="00D20BBE" w:rsidRPr="00D20BBE">
        <w:t>Maranas</w:t>
      </w:r>
      <w:proofErr w:type="spellEnd"/>
      <w:r w:rsidR="00D20BBE" w:rsidRPr="00D20BBE">
        <w:t xml:space="preserve"> CD. </w:t>
      </w:r>
      <w:proofErr w:type="spellStart"/>
      <w:r w:rsidR="00D20BBE" w:rsidRPr="00D20BBE">
        <w:t>Biotechnol</w:t>
      </w:r>
      <w:proofErr w:type="spellEnd"/>
      <w:r w:rsidR="00D20BBE" w:rsidRPr="00D20BBE">
        <w:t xml:space="preserve"> </w:t>
      </w:r>
      <w:proofErr w:type="spellStart"/>
      <w:r w:rsidR="00D20BBE" w:rsidRPr="00D20BBE">
        <w:t>Bioeng</w:t>
      </w:r>
      <w:proofErr w:type="spellEnd"/>
      <w:r w:rsidR="00D20BBE" w:rsidRPr="00D20BBE">
        <w:t>, 2003.</w:t>
      </w:r>
      <w:r w:rsidR="00D20BBE">
        <w:br/>
      </w:r>
      <w:r w:rsidR="00D20BBE" w:rsidRPr="00D20BBE">
        <w:rPr>
          <w:i/>
          <w:iCs/>
        </w:rPr>
        <w:t xml:space="preserve">Minimal </w:t>
      </w:r>
      <w:proofErr w:type="spellStart"/>
      <w:r w:rsidR="00D20BBE" w:rsidRPr="00D20BBE">
        <w:rPr>
          <w:i/>
          <w:iCs/>
        </w:rPr>
        <w:t>cut</w:t>
      </w:r>
      <w:proofErr w:type="spellEnd"/>
      <w:r w:rsidR="00D20BBE" w:rsidRPr="00D20BBE">
        <w:rPr>
          <w:i/>
          <w:iCs/>
        </w:rPr>
        <w:t xml:space="preserve"> sets in </w:t>
      </w:r>
      <w:proofErr w:type="spellStart"/>
      <w:r w:rsidR="00D20BBE" w:rsidRPr="00D20BBE">
        <w:rPr>
          <w:i/>
          <w:iCs/>
        </w:rPr>
        <w:t>biochemical</w:t>
      </w:r>
      <w:proofErr w:type="spellEnd"/>
      <w:r w:rsidR="00D20BBE" w:rsidRPr="00D20BBE">
        <w:rPr>
          <w:i/>
          <w:iCs/>
        </w:rPr>
        <w:t xml:space="preserve"> </w:t>
      </w:r>
      <w:proofErr w:type="spellStart"/>
      <w:r w:rsidR="00D20BBE" w:rsidRPr="00D20BBE">
        <w:rPr>
          <w:i/>
          <w:iCs/>
        </w:rPr>
        <w:t>reaction</w:t>
      </w:r>
      <w:proofErr w:type="spellEnd"/>
      <w:r w:rsidR="00D20BBE" w:rsidRPr="00D20BBE">
        <w:rPr>
          <w:i/>
          <w:iCs/>
        </w:rPr>
        <w:t xml:space="preserve"> networks</w:t>
      </w:r>
      <w:r w:rsidR="00D20BBE" w:rsidRPr="00D20BBE">
        <w:t xml:space="preserve">. </w:t>
      </w:r>
      <w:proofErr w:type="spellStart"/>
      <w:r w:rsidR="00D20BBE" w:rsidRPr="00D20BBE">
        <w:t>Klamt</w:t>
      </w:r>
      <w:proofErr w:type="spellEnd"/>
      <w:r w:rsidR="00D20BBE" w:rsidRPr="00D20BBE">
        <w:t xml:space="preserve"> S. and Gilles E.D., </w:t>
      </w:r>
      <w:proofErr w:type="spellStart"/>
      <w:r w:rsidR="00D20BBE" w:rsidRPr="00D20BBE">
        <w:t>Bioinformatics</w:t>
      </w:r>
      <w:proofErr w:type="spellEnd"/>
      <w:r w:rsidR="00D20BBE" w:rsidRPr="00D20BBE">
        <w:t>, 2004.</w:t>
      </w:r>
      <w:r w:rsidR="00D20BBE">
        <w:br/>
      </w:r>
      <w:proofErr w:type="spellStart"/>
      <w:r w:rsidR="00D20BBE" w:rsidRPr="00D20BBE">
        <w:rPr>
          <w:i/>
          <w:iCs/>
        </w:rPr>
        <w:t>Analysis</w:t>
      </w:r>
      <w:proofErr w:type="spellEnd"/>
      <w:r w:rsidR="00D20BBE" w:rsidRPr="00D20BBE">
        <w:rPr>
          <w:i/>
          <w:iCs/>
        </w:rPr>
        <w:t xml:space="preserve"> of </w:t>
      </w:r>
      <w:proofErr w:type="spellStart"/>
      <w:r w:rsidR="00D20BBE" w:rsidRPr="00D20BBE">
        <w:rPr>
          <w:i/>
          <w:iCs/>
        </w:rPr>
        <w:t>biological</w:t>
      </w:r>
      <w:proofErr w:type="spellEnd"/>
      <w:r w:rsidR="00D20BBE" w:rsidRPr="00D20BBE">
        <w:rPr>
          <w:i/>
          <w:iCs/>
        </w:rPr>
        <w:t xml:space="preserve"> networks</w:t>
      </w:r>
      <w:r w:rsidR="00D20BBE" w:rsidRPr="00D20BBE">
        <w:t>. (</w:t>
      </w:r>
      <w:proofErr w:type="spellStart"/>
      <w:r w:rsidR="00D20BBE" w:rsidRPr="00D20BBE">
        <w:t>Wiley</w:t>
      </w:r>
      <w:proofErr w:type="spellEnd"/>
      <w:r w:rsidR="00D20BBE" w:rsidRPr="00D20BBE">
        <w:t xml:space="preserve"> </w:t>
      </w:r>
      <w:proofErr w:type="spellStart"/>
      <w:r w:rsidR="00D20BBE" w:rsidRPr="00D20BBE">
        <w:t>Series</w:t>
      </w:r>
      <w:proofErr w:type="spellEnd"/>
      <w:r w:rsidR="00D20BBE" w:rsidRPr="00D20BBE">
        <w:t xml:space="preserve"> in </w:t>
      </w:r>
      <w:proofErr w:type="spellStart"/>
      <w:r w:rsidR="00D20BBE" w:rsidRPr="00D20BBE">
        <w:t>Bioinformatics</w:t>
      </w:r>
      <w:proofErr w:type="spellEnd"/>
      <w:proofErr w:type="gramStart"/>
      <w:r w:rsidR="00D20BBE" w:rsidRPr="00D20BBE">
        <w:t>):</w:t>
      </w:r>
      <w:proofErr w:type="gramEnd"/>
      <w:r w:rsidR="00D20BBE" w:rsidRPr="00D20BBE">
        <w:t xml:space="preserve"> Björn H. Junker, Falk Schreiber.</w:t>
      </w:r>
    </w:p>
    <w:p w14:paraId="528F2D8C" w14:textId="00AF1446" w:rsidR="00D20BBE" w:rsidRDefault="00D20BBE" w:rsidP="00D20BBE">
      <w:r w:rsidRPr="00D52D0E">
        <w:rPr>
          <w:rFonts w:ascii="Segoe UI Emoji" w:hAnsi="Segoe UI Emoji" w:cs="Segoe UI Emoji"/>
          <w:sz w:val="28"/>
          <w:szCs w:val="28"/>
        </w:rPr>
        <w:t>🟦</w:t>
      </w:r>
      <w:r>
        <w:t xml:space="preserve"> </w:t>
      </w:r>
      <w:r w:rsidRPr="008505FA">
        <w:rPr>
          <w:rStyle w:val="Titre3Car"/>
        </w:rPr>
        <w:t xml:space="preserve">UE : </w:t>
      </w:r>
      <w:r>
        <w:rPr>
          <w:rStyle w:val="Titre3Car"/>
        </w:rPr>
        <w:t xml:space="preserve">Big Data 2 : </w:t>
      </w:r>
      <w:r w:rsidRPr="00D20BBE">
        <w:rPr>
          <w:rStyle w:val="Titre3Car"/>
        </w:rPr>
        <w:t>Analyse Multivariées</w:t>
      </w:r>
      <w:r w:rsidRPr="008505FA">
        <w:t xml:space="preserve"> </w:t>
      </w:r>
      <w:r>
        <w:br/>
      </w:r>
      <w:r w:rsidRPr="002D72ED">
        <w:t xml:space="preserve">Nombre d’heures : </w:t>
      </w:r>
      <w:r>
        <w:t>24</w:t>
      </w:r>
      <w:r w:rsidRPr="002D72ED">
        <w:t>h</w:t>
      </w:r>
      <w:r>
        <w:t xml:space="preserve"> (CM : 8h, TD : 16h)</w:t>
      </w:r>
      <w:r w:rsidRPr="002D72ED">
        <w:br/>
        <w:t>Année/Semestre : M</w:t>
      </w:r>
      <w:r>
        <w:t xml:space="preserve">aster </w:t>
      </w:r>
      <w:r w:rsidRPr="002D72ED">
        <w:t>2 / S</w:t>
      </w:r>
      <w:r>
        <w:t xml:space="preserve">emestre </w:t>
      </w:r>
      <w:r w:rsidRPr="002D72ED">
        <w:t>3</w:t>
      </w:r>
      <w:r w:rsidRPr="002D72ED">
        <w:br/>
        <w:t>Langue : français /anglais</w:t>
      </w:r>
    </w:p>
    <w:p w14:paraId="59D33EDB" w14:textId="43488021" w:rsidR="00D20BBE" w:rsidRDefault="00D20BBE" w:rsidP="00D20BBE">
      <w:r w:rsidRPr="008505FA">
        <w:rPr>
          <w:rStyle w:val="Titre4Car"/>
        </w:rPr>
        <w:t>Objectifs</w:t>
      </w:r>
      <w:r>
        <w:br/>
      </w:r>
      <w:r w:rsidRPr="00D20BBE">
        <w:t xml:space="preserve">Apprendre les techniques d’analyse </w:t>
      </w:r>
      <w:proofErr w:type="spellStart"/>
      <w:r w:rsidRPr="00D20BBE">
        <w:t>multi-variées</w:t>
      </w:r>
      <w:proofErr w:type="spellEnd"/>
      <w:r>
        <w:br/>
      </w:r>
      <w:r w:rsidRPr="00D20BBE">
        <w:lastRenderedPageBreak/>
        <w:t xml:space="preserve"> Apprendre les techniques de discrimination des données</w:t>
      </w:r>
      <w:r>
        <w:br/>
      </w:r>
      <w:r w:rsidRPr="00D20BBE">
        <w:t xml:space="preserve"> Apprendre les techniques de </w:t>
      </w:r>
      <w:proofErr w:type="spellStart"/>
      <w:r w:rsidRPr="00D20BBE">
        <w:t>regression</w:t>
      </w:r>
      <w:proofErr w:type="spellEnd"/>
      <w:r w:rsidRPr="00D20BBE">
        <w:t xml:space="preserve"> entre données</w:t>
      </w:r>
      <w:r>
        <w:br/>
      </w:r>
      <w:r w:rsidRPr="00D20BBE">
        <w:t xml:space="preserve"> Apprendre les techniques de classification des données</w:t>
      </w:r>
    </w:p>
    <w:p w14:paraId="7C5B01AA" w14:textId="77777777" w:rsidR="00D20BBE" w:rsidRDefault="00D20BBE" w:rsidP="00D20BBE"/>
    <w:p w14:paraId="181F4016" w14:textId="41ACB62F" w:rsidR="00D20BBE" w:rsidRDefault="00D20BBE" w:rsidP="00D20BBE">
      <w:r w:rsidRPr="008505FA">
        <w:rPr>
          <w:rStyle w:val="Titre4Car"/>
        </w:rPr>
        <w:t>Contenu</w:t>
      </w:r>
      <w:r>
        <w:br/>
      </w:r>
      <w:r w:rsidRPr="00D20BBE">
        <w:t>Implémenter en python les techniques d’analyse de données</w:t>
      </w:r>
      <w:r>
        <w:br/>
      </w:r>
      <w:r w:rsidRPr="00D20BBE">
        <w:t xml:space="preserve">Utiliser les résultats d’implémentation pour </w:t>
      </w:r>
      <w:proofErr w:type="spellStart"/>
      <w:r w:rsidRPr="00D20BBE">
        <w:t>pour</w:t>
      </w:r>
      <w:proofErr w:type="spellEnd"/>
      <w:r w:rsidRPr="00D20BBE">
        <w:t xml:space="preserve"> identifier les résultats biologiques pertinents</w:t>
      </w:r>
      <w:r>
        <w:br/>
      </w:r>
      <w:r w:rsidRPr="00D20BBE">
        <w:t xml:space="preserve">Introduction aux analyses de données </w:t>
      </w:r>
      <w:proofErr w:type="spellStart"/>
      <w:r w:rsidRPr="00D20BBE">
        <w:t>multi-variées</w:t>
      </w:r>
      <w:proofErr w:type="spellEnd"/>
      <w:r>
        <w:br/>
      </w:r>
      <w:r w:rsidRPr="00D20BBE">
        <w:t>Introduction aux librairies de programmation python pour la mise en application des analyses multivariées</w:t>
      </w:r>
    </w:p>
    <w:p w14:paraId="154BC2E3" w14:textId="73E71E98" w:rsidR="00C92F26" w:rsidRPr="00C01BED" w:rsidRDefault="00D20BBE" w:rsidP="00510AD4">
      <w:r w:rsidRPr="008505FA">
        <w:rPr>
          <w:rStyle w:val="Titre4Car"/>
        </w:rPr>
        <w:t>Bibliographie</w:t>
      </w:r>
      <w:r>
        <w:rPr>
          <w:rStyle w:val="Titre4Car"/>
        </w:rPr>
        <w:br/>
      </w:r>
      <w:proofErr w:type="spellStart"/>
      <w:proofErr w:type="gramStart"/>
      <w:r w:rsidRPr="00D20BBE">
        <w:rPr>
          <w:i/>
          <w:iCs/>
        </w:rPr>
        <w:t>Optknock</w:t>
      </w:r>
      <w:proofErr w:type="spellEnd"/>
      <w:r w:rsidRPr="00D20BBE">
        <w:rPr>
          <w:i/>
          <w:iCs/>
        </w:rPr>
        <w:t>:</w:t>
      </w:r>
      <w:proofErr w:type="gramEnd"/>
      <w:r w:rsidRPr="00D20BBE">
        <w:rPr>
          <w:i/>
          <w:iCs/>
        </w:rPr>
        <w:t xml:space="preserve"> </w:t>
      </w:r>
      <w:proofErr w:type="spellStart"/>
      <w:r w:rsidRPr="00D20BBE">
        <w:rPr>
          <w:i/>
          <w:iCs/>
        </w:rPr>
        <w:t>a</w:t>
      </w:r>
      <w:proofErr w:type="spellEnd"/>
      <w:r w:rsidRPr="00D20BBE">
        <w:rPr>
          <w:i/>
          <w:iCs/>
        </w:rPr>
        <w:t xml:space="preserve"> </w:t>
      </w:r>
      <w:proofErr w:type="spellStart"/>
      <w:r w:rsidRPr="00D20BBE">
        <w:rPr>
          <w:i/>
          <w:iCs/>
        </w:rPr>
        <w:t>bilevel</w:t>
      </w:r>
      <w:proofErr w:type="spellEnd"/>
      <w:r w:rsidRPr="00D20BBE">
        <w:rPr>
          <w:i/>
          <w:iCs/>
        </w:rPr>
        <w:t xml:space="preserve"> </w:t>
      </w:r>
      <w:proofErr w:type="spellStart"/>
      <w:r w:rsidRPr="00D20BBE">
        <w:rPr>
          <w:i/>
          <w:iCs/>
        </w:rPr>
        <w:t>programming</w:t>
      </w:r>
      <w:proofErr w:type="spellEnd"/>
      <w:r w:rsidRPr="00D20BBE">
        <w:rPr>
          <w:i/>
          <w:iCs/>
        </w:rPr>
        <w:t xml:space="preserve"> </w:t>
      </w:r>
      <w:proofErr w:type="spellStart"/>
      <w:r w:rsidRPr="00D20BBE">
        <w:rPr>
          <w:i/>
          <w:iCs/>
        </w:rPr>
        <w:t>framework</w:t>
      </w:r>
      <w:proofErr w:type="spellEnd"/>
      <w:r w:rsidRPr="00D20BBE">
        <w:rPr>
          <w:i/>
          <w:iCs/>
        </w:rPr>
        <w:t xml:space="preserve"> for </w:t>
      </w:r>
      <w:proofErr w:type="spellStart"/>
      <w:r w:rsidRPr="00D20BBE">
        <w:rPr>
          <w:i/>
          <w:iCs/>
        </w:rPr>
        <w:t>identifying</w:t>
      </w:r>
      <w:proofErr w:type="spellEnd"/>
      <w:r w:rsidRPr="00D20BBE">
        <w:rPr>
          <w:i/>
          <w:iCs/>
        </w:rPr>
        <w:t xml:space="preserve"> </w:t>
      </w:r>
      <w:proofErr w:type="spellStart"/>
      <w:r w:rsidRPr="00D20BBE">
        <w:rPr>
          <w:i/>
          <w:iCs/>
        </w:rPr>
        <w:t>gene</w:t>
      </w:r>
      <w:proofErr w:type="spellEnd"/>
      <w:r w:rsidRPr="00D20BBE">
        <w:rPr>
          <w:i/>
          <w:iCs/>
        </w:rPr>
        <w:t xml:space="preserve"> knockout </w:t>
      </w:r>
      <w:proofErr w:type="spellStart"/>
      <w:r w:rsidRPr="00D20BBE">
        <w:rPr>
          <w:i/>
          <w:iCs/>
        </w:rPr>
        <w:t>strategies</w:t>
      </w:r>
      <w:proofErr w:type="spellEnd"/>
      <w:r w:rsidRPr="00D20BBE">
        <w:rPr>
          <w:i/>
          <w:iCs/>
        </w:rPr>
        <w:t xml:space="preserve"> for </w:t>
      </w:r>
      <w:proofErr w:type="spellStart"/>
      <w:r w:rsidRPr="00D20BBE">
        <w:rPr>
          <w:i/>
          <w:iCs/>
        </w:rPr>
        <w:t>microbial</w:t>
      </w:r>
      <w:proofErr w:type="spellEnd"/>
      <w:r w:rsidRPr="00D20BBE">
        <w:rPr>
          <w:i/>
          <w:iCs/>
        </w:rPr>
        <w:t xml:space="preserve"> </w:t>
      </w:r>
      <w:proofErr w:type="spellStart"/>
      <w:r w:rsidRPr="00D20BBE">
        <w:rPr>
          <w:i/>
          <w:iCs/>
        </w:rPr>
        <w:t>strain</w:t>
      </w:r>
      <w:proofErr w:type="spellEnd"/>
      <w:r w:rsidRPr="00D20BBE">
        <w:rPr>
          <w:i/>
          <w:iCs/>
        </w:rPr>
        <w:t xml:space="preserve"> </w:t>
      </w:r>
      <w:proofErr w:type="spellStart"/>
      <w:r w:rsidRPr="00D20BBE">
        <w:rPr>
          <w:i/>
          <w:iCs/>
        </w:rPr>
        <w:t>optimizatio</w:t>
      </w:r>
      <w:r w:rsidRPr="00D20BBE">
        <w:t>n</w:t>
      </w:r>
      <w:proofErr w:type="spellEnd"/>
      <w:r w:rsidRPr="00D20BBE">
        <w:t xml:space="preserve">. Burgard AP, </w:t>
      </w:r>
      <w:proofErr w:type="spellStart"/>
      <w:r w:rsidRPr="00D20BBE">
        <w:t>Pharkya</w:t>
      </w:r>
      <w:proofErr w:type="spellEnd"/>
      <w:r w:rsidRPr="00D20BBE">
        <w:t xml:space="preserve"> P, </w:t>
      </w:r>
      <w:proofErr w:type="spellStart"/>
      <w:r w:rsidRPr="00D20BBE">
        <w:t>Maranas</w:t>
      </w:r>
      <w:proofErr w:type="spellEnd"/>
      <w:r w:rsidRPr="00D20BBE">
        <w:t xml:space="preserve"> CD. </w:t>
      </w:r>
      <w:proofErr w:type="spellStart"/>
      <w:r w:rsidRPr="00D20BBE">
        <w:t>Biotechnol</w:t>
      </w:r>
      <w:proofErr w:type="spellEnd"/>
      <w:r w:rsidRPr="00D20BBE">
        <w:t xml:space="preserve"> </w:t>
      </w:r>
      <w:proofErr w:type="spellStart"/>
      <w:r w:rsidRPr="00D20BBE">
        <w:t>Bioeng</w:t>
      </w:r>
      <w:proofErr w:type="spellEnd"/>
      <w:r w:rsidRPr="00D20BBE">
        <w:t>, 2003.</w:t>
      </w:r>
      <w:r>
        <w:br/>
      </w:r>
      <w:r w:rsidRPr="00D20BBE">
        <w:rPr>
          <w:i/>
          <w:iCs/>
        </w:rPr>
        <w:t xml:space="preserve">Minimal </w:t>
      </w:r>
      <w:proofErr w:type="spellStart"/>
      <w:r w:rsidRPr="00D20BBE">
        <w:rPr>
          <w:i/>
          <w:iCs/>
        </w:rPr>
        <w:t>cut</w:t>
      </w:r>
      <w:proofErr w:type="spellEnd"/>
      <w:r w:rsidRPr="00D20BBE">
        <w:rPr>
          <w:i/>
          <w:iCs/>
        </w:rPr>
        <w:t xml:space="preserve"> sets in </w:t>
      </w:r>
      <w:proofErr w:type="spellStart"/>
      <w:r w:rsidRPr="00D20BBE">
        <w:rPr>
          <w:i/>
          <w:iCs/>
        </w:rPr>
        <w:t>biochemical</w:t>
      </w:r>
      <w:proofErr w:type="spellEnd"/>
      <w:r w:rsidRPr="00D20BBE">
        <w:rPr>
          <w:i/>
          <w:iCs/>
        </w:rPr>
        <w:t xml:space="preserve"> </w:t>
      </w:r>
      <w:proofErr w:type="spellStart"/>
      <w:r w:rsidRPr="00D20BBE">
        <w:rPr>
          <w:i/>
          <w:iCs/>
        </w:rPr>
        <w:t>reaction</w:t>
      </w:r>
      <w:proofErr w:type="spellEnd"/>
      <w:r w:rsidRPr="00D20BBE">
        <w:rPr>
          <w:i/>
          <w:iCs/>
        </w:rPr>
        <w:t xml:space="preserve"> networks</w:t>
      </w:r>
      <w:r w:rsidRPr="00D20BBE">
        <w:t xml:space="preserve">. </w:t>
      </w:r>
      <w:proofErr w:type="spellStart"/>
      <w:r w:rsidRPr="00D20BBE">
        <w:t>Klamt</w:t>
      </w:r>
      <w:proofErr w:type="spellEnd"/>
      <w:r w:rsidRPr="00D20BBE">
        <w:t xml:space="preserve"> S. and Gilles E.D., </w:t>
      </w:r>
      <w:proofErr w:type="spellStart"/>
      <w:r w:rsidRPr="00D20BBE">
        <w:t>Bioinformatics</w:t>
      </w:r>
      <w:proofErr w:type="spellEnd"/>
      <w:r w:rsidRPr="00D20BBE">
        <w:t>, 2004.</w:t>
      </w:r>
      <w:r>
        <w:br/>
      </w:r>
      <w:proofErr w:type="spellStart"/>
      <w:r w:rsidRPr="00D20BBE">
        <w:rPr>
          <w:i/>
          <w:iCs/>
        </w:rPr>
        <w:t>Analysis</w:t>
      </w:r>
      <w:proofErr w:type="spellEnd"/>
      <w:r w:rsidRPr="00D20BBE">
        <w:rPr>
          <w:i/>
          <w:iCs/>
        </w:rPr>
        <w:t xml:space="preserve"> of </w:t>
      </w:r>
      <w:proofErr w:type="spellStart"/>
      <w:r w:rsidRPr="00D20BBE">
        <w:rPr>
          <w:i/>
          <w:iCs/>
        </w:rPr>
        <w:t>biological</w:t>
      </w:r>
      <w:proofErr w:type="spellEnd"/>
      <w:r w:rsidRPr="00D20BBE">
        <w:rPr>
          <w:i/>
          <w:iCs/>
        </w:rPr>
        <w:t xml:space="preserve"> networks</w:t>
      </w:r>
      <w:r w:rsidRPr="00D20BBE">
        <w:t>. (</w:t>
      </w:r>
      <w:proofErr w:type="spellStart"/>
      <w:r w:rsidRPr="00D20BBE">
        <w:t>Wiley</w:t>
      </w:r>
      <w:proofErr w:type="spellEnd"/>
      <w:r w:rsidRPr="00D20BBE">
        <w:t xml:space="preserve"> </w:t>
      </w:r>
      <w:proofErr w:type="spellStart"/>
      <w:r w:rsidRPr="00D20BBE">
        <w:t>Series</w:t>
      </w:r>
      <w:proofErr w:type="spellEnd"/>
      <w:r w:rsidRPr="00D20BBE">
        <w:t xml:space="preserve"> in </w:t>
      </w:r>
      <w:proofErr w:type="spellStart"/>
      <w:r w:rsidRPr="00D20BBE">
        <w:t>Bioinformatics</w:t>
      </w:r>
      <w:proofErr w:type="spellEnd"/>
      <w:proofErr w:type="gramStart"/>
      <w:r w:rsidRPr="00D20BBE">
        <w:t>):</w:t>
      </w:r>
      <w:proofErr w:type="gramEnd"/>
      <w:r w:rsidRPr="00D20BBE">
        <w:t xml:space="preserve"> Björn H. Junker, Falk Schreiber</w:t>
      </w:r>
      <w:r w:rsidR="0035462D">
        <w:rPr>
          <w:rFonts w:ascii="Segoe UI Emoji" w:hAnsi="Segoe UI Emoji" w:cs="Segoe UI Emoji"/>
          <w:b/>
          <w:bCs/>
          <w:sz w:val="48"/>
          <w:szCs w:val="48"/>
        </w:rPr>
        <w:br/>
      </w:r>
    </w:p>
    <w:p w14:paraId="067DBD62" w14:textId="48257D58" w:rsidR="007133E4" w:rsidRPr="00C01BED" w:rsidRDefault="007133E4" w:rsidP="002F0CED"/>
    <w:sectPr w:rsidR="007133E4" w:rsidRPr="00C01BED" w:rsidSect="00ED512D">
      <w:footerReference w:type="even" r:id="rId17"/>
      <w:footerReference w:type="default" r:id="rId18"/>
      <w:footerReference w:type="first" r:id="rId19"/>
      <w:pgSz w:w="11906" w:h="16838" w:code="9"/>
      <w:pgMar w:top="720" w:right="720" w:bottom="720" w:left="720" w:header="720" w:footer="2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3F8D" w14:textId="77777777" w:rsidR="00044E9E" w:rsidRDefault="00044E9E" w:rsidP="002F0CED">
      <w:r>
        <w:separator/>
      </w:r>
    </w:p>
  </w:endnote>
  <w:endnote w:type="continuationSeparator" w:id="0">
    <w:p w14:paraId="19CB90D0" w14:textId="77777777" w:rsidR="00044E9E" w:rsidRDefault="00044E9E" w:rsidP="002F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DejaVu Serif">
    <w:altName w:val="Sylfaen"/>
    <w:charset w:val="00"/>
    <w:family w:val="roman"/>
    <w:pitch w:val="variable"/>
    <w:sig w:usb0="E50006FF" w:usb1="5200F9FB" w:usb2="0A040020" w:usb3="00000000" w:csb0="0000009F" w:csb1="00000000"/>
  </w:font>
  <w:font w:name="Open Sans">
    <w:panose1 w:val="020B0606030504020204"/>
    <w:charset w:val="00"/>
    <w:family w:val="swiss"/>
    <w:pitch w:val="variable"/>
    <w:sig w:usb0="E00002EF" w:usb1="4000205B" w:usb2="00000028" w:usb3="00000000" w:csb0="0000019F" w:csb1="00000000"/>
  </w:font>
  <w:font w:name="DejaVu Serif Condensed">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736706"/>
      <w:placeholder>
        <w:docPart w:val="48014F95B2AD4FA794374A2155E4779A"/>
      </w:placeholder>
      <w:temporary/>
      <w:showingPlcHdr/>
      <w15:appearance w15:val="hidden"/>
    </w:sdtPr>
    <w:sdtEndPr/>
    <w:sdtContent>
      <w:p w14:paraId="13E45D05" w14:textId="77777777" w:rsidR="006B7C01" w:rsidRDefault="006B7C01">
        <w:pPr>
          <w:pStyle w:val="Pieddepage"/>
        </w:pPr>
        <w:r>
          <w:t>[Tapez ici]</w:t>
        </w:r>
      </w:p>
    </w:sdtContent>
  </w:sdt>
  <w:p w14:paraId="025A74D1" w14:textId="250B3217" w:rsidR="00EA6935" w:rsidRDefault="00EA6935" w:rsidP="002F0C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399677"/>
      <w:docPartObj>
        <w:docPartGallery w:val="Page Numbers (Bottom of Page)"/>
        <w:docPartUnique/>
      </w:docPartObj>
    </w:sdtPr>
    <w:sdtEndPr/>
    <w:sdtContent>
      <w:p w14:paraId="76D17E00" w14:textId="7717B5C8" w:rsidR="005E1D14" w:rsidRDefault="005E1D14">
        <w:pPr>
          <w:pStyle w:val="Pieddepage"/>
          <w:jc w:val="right"/>
        </w:pPr>
        <w:r>
          <w:fldChar w:fldCharType="begin"/>
        </w:r>
        <w:r>
          <w:instrText>PAGE   \* MERGEFORMAT</w:instrText>
        </w:r>
        <w:r>
          <w:fldChar w:fldCharType="separate"/>
        </w:r>
        <w:r>
          <w:t>2</w:t>
        </w:r>
        <w:r>
          <w:fldChar w:fldCharType="end"/>
        </w:r>
      </w:p>
    </w:sdtContent>
  </w:sdt>
  <w:p w14:paraId="6D632651" w14:textId="680BF2D5" w:rsidR="00EA6935" w:rsidRDefault="00635A32" w:rsidP="002F0CED">
    <w:pPr>
      <w:pStyle w:val="Pieddepage"/>
    </w:pPr>
    <w:r>
      <w:rPr>
        <w:noProof/>
      </w:rPr>
      <w:drawing>
        <wp:inline distT="0" distB="0" distL="0" distR="0" wp14:anchorId="2D6FB357" wp14:editId="313FE1E7">
          <wp:extent cx="1937385" cy="650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7385" cy="6502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575830AE0AA942ED98DD7BC46282F79D"/>
      </w:placeholder>
      <w:temporary/>
      <w:showingPlcHdr/>
      <w15:appearance w15:val="hidden"/>
    </w:sdtPr>
    <w:sdtEndPr/>
    <w:sdtContent>
      <w:p w14:paraId="79CCA106" w14:textId="77777777" w:rsidR="00A619C4" w:rsidRDefault="00A619C4">
        <w:pPr>
          <w:pStyle w:val="Pieddepage"/>
        </w:pPr>
        <w:r>
          <w:t>[Tapez ici]</w:t>
        </w:r>
      </w:p>
    </w:sdtContent>
  </w:sdt>
  <w:p w14:paraId="2545975D" w14:textId="77777777" w:rsidR="00A619C4" w:rsidRDefault="00A619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691A" w14:textId="77777777" w:rsidR="00044E9E" w:rsidRDefault="00044E9E" w:rsidP="002F0CED">
      <w:r>
        <w:separator/>
      </w:r>
    </w:p>
  </w:footnote>
  <w:footnote w:type="continuationSeparator" w:id="0">
    <w:p w14:paraId="4D67BD9E" w14:textId="77777777" w:rsidR="00044E9E" w:rsidRDefault="00044E9E" w:rsidP="002F0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5A5"/>
    <w:multiLevelType w:val="hybridMultilevel"/>
    <w:tmpl w:val="BB367E52"/>
    <w:lvl w:ilvl="0" w:tplc="040C0001">
      <w:start w:val="1"/>
      <w:numFmt w:val="bullet"/>
      <w:lvlText w:val=""/>
      <w:lvlJc w:val="left"/>
      <w:pPr>
        <w:ind w:left="720" w:hanging="360"/>
      </w:pPr>
      <w:rPr>
        <w:rFonts w:ascii="Symbol" w:hAnsi="Symbol" w:hint="default"/>
      </w:rPr>
    </w:lvl>
    <w:lvl w:ilvl="1" w:tplc="913299BC">
      <w:numFmt w:val="bullet"/>
      <w:lvlText w:val="-"/>
      <w:lvlJc w:val="left"/>
      <w:pPr>
        <w:ind w:left="1440" w:hanging="360"/>
      </w:pPr>
      <w:rPr>
        <w:rFonts w:ascii="Source Sans Pro" w:eastAsia="Cambria" w:hAnsi="Source Sans Pro" w:cs="Cambri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025209"/>
    <w:multiLevelType w:val="hybridMultilevel"/>
    <w:tmpl w:val="F37C7D3E"/>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 w15:restartNumberingAfterBreak="0">
    <w:nsid w:val="0A4F19DC"/>
    <w:multiLevelType w:val="hybridMultilevel"/>
    <w:tmpl w:val="44DC144E"/>
    <w:lvl w:ilvl="0" w:tplc="FE9AEA8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C92847"/>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D0D20"/>
    <w:multiLevelType w:val="hybridMultilevel"/>
    <w:tmpl w:val="22884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D4C96"/>
    <w:multiLevelType w:val="hybridMultilevel"/>
    <w:tmpl w:val="E7A2D45A"/>
    <w:lvl w:ilvl="0" w:tplc="2E82A1A6">
      <w:numFmt w:val="bullet"/>
      <w:lvlText w:val="-"/>
      <w:lvlJc w:val="left"/>
      <w:pPr>
        <w:ind w:left="720" w:hanging="360"/>
      </w:pPr>
      <w:rPr>
        <w:rFonts w:ascii="Source Sans Pro" w:eastAsia="Times New Roman" w:hAnsi="Source Sans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C1642C"/>
    <w:multiLevelType w:val="multilevel"/>
    <w:tmpl w:val="DFAA0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67469"/>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D3E22"/>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87C2E"/>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475B3"/>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C7A41"/>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C67A0"/>
    <w:multiLevelType w:val="hybridMultilevel"/>
    <w:tmpl w:val="1288729A"/>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0F5F83"/>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233B6"/>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A297C"/>
    <w:multiLevelType w:val="hybridMultilevel"/>
    <w:tmpl w:val="6B424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7E3EE8"/>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94C82"/>
    <w:multiLevelType w:val="hybridMultilevel"/>
    <w:tmpl w:val="F384CF2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6419E"/>
    <w:multiLevelType w:val="hybridMultilevel"/>
    <w:tmpl w:val="1074768E"/>
    <w:lvl w:ilvl="0" w:tplc="FE9AEA8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113AAF"/>
    <w:multiLevelType w:val="multilevel"/>
    <w:tmpl w:val="4336EDB0"/>
    <w:lvl w:ilvl="0">
      <w:start w:val="1"/>
      <w:numFmt w:val="bullet"/>
      <w:lvlText w:val=""/>
      <w:lvlJc w:val="left"/>
      <w:pPr>
        <w:ind w:left="112" w:hanging="252"/>
      </w:pPr>
      <w:rPr>
        <w:rFonts w:ascii="Symbol" w:hAnsi="Symbol" w:hint="default"/>
        <w:b w:val="0"/>
        <w:bCs w:val="0"/>
        <w:spacing w:val="-1"/>
        <w:w w:val="100"/>
        <w:sz w:val="15"/>
        <w:szCs w:val="15"/>
      </w:rPr>
    </w:lvl>
    <w:lvl w:ilvl="1">
      <w:numFmt w:val="bullet"/>
      <w:lvlText w:val="•"/>
      <w:lvlJc w:val="left"/>
      <w:pPr>
        <w:ind w:left="819" w:hanging="252"/>
      </w:pPr>
    </w:lvl>
    <w:lvl w:ilvl="2">
      <w:numFmt w:val="bullet"/>
      <w:lvlText w:val="•"/>
      <w:lvlJc w:val="left"/>
      <w:pPr>
        <w:ind w:left="1519" w:hanging="252"/>
      </w:pPr>
    </w:lvl>
    <w:lvl w:ilvl="3">
      <w:numFmt w:val="bullet"/>
      <w:lvlText w:val="•"/>
      <w:lvlJc w:val="left"/>
      <w:pPr>
        <w:ind w:left="2219" w:hanging="252"/>
      </w:pPr>
    </w:lvl>
    <w:lvl w:ilvl="4">
      <w:numFmt w:val="bullet"/>
      <w:lvlText w:val="•"/>
      <w:lvlJc w:val="left"/>
      <w:pPr>
        <w:ind w:left="2919" w:hanging="252"/>
      </w:pPr>
    </w:lvl>
    <w:lvl w:ilvl="5">
      <w:numFmt w:val="bullet"/>
      <w:lvlText w:val="•"/>
      <w:lvlJc w:val="left"/>
      <w:pPr>
        <w:ind w:left="3619" w:hanging="252"/>
      </w:pPr>
    </w:lvl>
    <w:lvl w:ilvl="6">
      <w:numFmt w:val="bullet"/>
      <w:lvlText w:val="•"/>
      <w:lvlJc w:val="left"/>
      <w:pPr>
        <w:ind w:left="4318" w:hanging="252"/>
      </w:pPr>
    </w:lvl>
    <w:lvl w:ilvl="7">
      <w:numFmt w:val="bullet"/>
      <w:lvlText w:val="•"/>
      <w:lvlJc w:val="left"/>
      <w:pPr>
        <w:ind w:left="5018" w:hanging="252"/>
      </w:pPr>
    </w:lvl>
    <w:lvl w:ilvl="8">
      <w:numFmt w:val="bullet"/>
      <w:lvlText w:val="•"/>
      <w:lvlJc w:val="left"/>
      <w:pPr>
        <w:ind w:left="5718" w:hanging="252"/>
      </w:pPr>
    </w:lvl>
  </w:abstractNum>
  <w:abstractNum w:abstractNumId="20" w15:restartNumberingAfterBreak="0">
    <w:nsid w:val="37B37EF3"/>
    <w:multiLevelType w:val="hybridMultilevel"/>
    <w:tmpl w:val="39283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054D4C"/>
    <w:multiLevelType w:val="hybridMultilevel"/>
    <w:tmpl w:val="A4340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5A12BE"/>
    <w:multiLevelType w:val="hybridMultilevel"/>
    <w:tmpl w:val="8B98E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4A4C08"/>
    <w:multiLevelType w:val="hybridMultilevel"/>
    <w:tmpl w:val="C3AC3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D36BB4"/>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137F74"/>
    <w:multiLevelType w:val="multilevel"/>
    <w:tmpl w:val="C6EE4382"/>
    <w:lvl w:ilvl="0">
      <w:start w:val="1"/>
      <w:numFmt w:val="bullet"/>
      <w:lvlText w:val=""/>
      <w:lvlJc w:val="left"/>
      <w:pPr>
        <w:ind w:left="112" w:hanging="123"/>
      </w:pPr>
      <w:rPr>
        <w:rFonts w:ascii="Symbol" w:hAnsi="Symbol" w:hint="default"/>
        <w:b w:val="0"/>
        <w:bCs w:val="0"/>
        <w:spacing w:val="-1"/>
        <w:w w:val="100"/>
        <w:sz w:val="15"/>
        <w:szCs w:val="15"/>
      </w:rPr>
    </w:lvl>
    <w:lvl w:ilvl="1">
      <w:numFmt w:val="bullet"/>
      <w:lvlText w:val="•"/>
      <w:lvlJc w:val="left"/>
      <w:pPr>
        <w:ind w:left="819" w:hanging="123"/>
      </w:pPr>
    </w:lvl>
    <w:lvl w:ilvl="2">
      <w:numFmt w:val="bullet"/>
      <w:lvlText w:val="•"/>
      <w:lvlJc w:val="left"/>
      <w:pPr>
        <w:ind w:left="1519" w:hanging="123"/>
      </w:pPr>
    </w:lvl>
    <w:lvl w:ilvl="3">
      <w:numFmt w:val="bullet"/>
      <w:lvlText w:val="•"/>
      <w:lvlJc w:val="left"/>
      <w:pPr>
        <w:ind w:left="2219" w:hanging="123"/>
      </w:pPr>
    </w:lvl>
    <w:lvl w:ilvl="4">
      <w:numFmt w:val="bullet"/>
      <w:lvlText w:val="•"/>
      <w:lvlJc w:val="left"/>
      <w:pPr>
        <w:ind w:left="2919" w:hanging="123"/>
      </w:pPr>
    </w:lvl>
    <w:lvl w:ilvl="5">
      <w:numFmt w:val="bullet"/>
      <w:lvlText w:val="•"/>
      <w:lvlJc w:val="left"/>
      <w:pPr>
        <w:ind w:left="3619" w:hanging="123"/>
      </w:pPr>
    </w:lvl>
    <w:lvl w:ilvl="6">
      <w:numFmt w:val="bullet"/>
      <w:lvlText w:val="•"/>
      <w:lvlJc w:val="left"/>
      <w:pPr>
        <w:ind w:left="4318" w:hanging="123"/>
      </w:pPr>
    </w:lvl>
    <w:lvl w:ilvl="7">
      <w:numFmt w:val="bullet"/>
      <w:lvlText w:val="•"/>
      <w:lvlJc w:val="left"/>
      <w:pPr>
        <w:ind w:left="5018" w:hanging="123"/>
      </w:pPr>
    </w:lvl>
    <w:lvl w:ilvl="8">
      <w:numFmt w:val="bullet"/>
      <w:lvlText w:val="•"/>
      <w:lvlJc w:val="left"/>
      <w:pPr>
        <w:ind w:left="5718" w:hanging="123"/>
      </w:pPr>
    </w:lvl>
  </w:abstractNum>
  <w:abstractNum w:abstractNumId="26" w15:restartNumberingAfterBreak="0">
    <w:nsid w:val="4B333996"/>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EC4A9C"/>
    <w:multiLevelType w:val="multilevel"/>
    <w:tmpl w:val="48427D4E"/>
    <w:lvl w:ilvl="0">
      <w:start w:val="1"/>
      <w:numFmt w:val="bullet"/>
      <w:lvlText w:val=""/>
      <w:lvlJc w:val="left"/>
      <w:pPr>
        <w:ind w:left="246" w:hanging="123"/>
      </w:pPr>
      <w:rPr>
        <w:rFonts w:ascii="Symbol" w:hAnsi="Symbol" w:hint="default"/>
        <w:b w:val="0"/>
        <w:bCs w:val="0"/>
        <w:spacing w:val="-1"/>
        <w:w w:val="100"/>
        <w:sz w:val="15"/>
        <w:szCs w:val="15"/>
      </w:rPr>
    </w:lvl>
    <w:lvl w:ilvl="1">
      <w:numFmt w:val="bullet"/>
      <w:lvlText w:val="•"/>
      <w:lvlJc w:val="left"/>
      <w:pPr>
        <w:ind w:left="953" w:hanging="123"/>
      </w:pPr>
    </w:lvl>
    <w:lvl w:ilvl="2">
      <w:numFmt w:val="bullet"/>
      <w:lvlText w:val="•"/>
      <w:lvlJc w:val="left"/>
      <w:pPr>
        <w:ind w:left="1653" w:hanging="123"/>
      </w:pPr>
    </w:lvl>
    <w:lvl w:ilvl="3">
      <w:numFmt w:val="bullet"/>
      <w:lvlText w:val="•"/>
      <w:lvlJc w:val="left"/>
      <w:pPr>
        <w:ind w:left="2353" w:hanging="123"/>
      </w:pPr>
    </w:lvl>
    <w:lvl w:ilvl="4">
      <w:numFmt w:val="bullet"/>
      <w:lvlText w:val="•"/>
      <w:lvlJc w:val="left"/>
      <w:pPr>
        <w:ind w:left="3053" w:hanging="123"/>
      </w:pPr>
    </w:lvl>
    <w:lvl w:ilvl="5">
      <w:numFmt w:val="bullet"/>
      <w:lvlText w:val="•"/>
      <w:lvlJc w:val="left"/>
      <w:pPr>
        <w:ind w:left="3753" w:hanging="123"/>
      </w:pPr>
    </w:lvl>
    <w:lvl w:ilvl="6">
      <w:numFmt w:val="bullet"/>
      <w:lvlText w:val="•"/>
      <w:lvlJc w:val="left"/>
      <w:pPr>
        <w:ind w:left="4452" w:hanging="123"/>
      </w:pPr>
    </w:lvl>
    <w:lvl w:ilvl="7">
      <w:numFmt w:val="bullet"/>
      <w:lvlText w:val="•"/>
      <w:lvlJc w:val="left"/>
      <w:pPr>
        <w:ind w:left="5152" w:hanging="123"/>
      </w:pPr>
    </w:lvl>
    <w:lvl w:ilvl="8">
      <w:numFmt w:val="bullet"/>
      <w:lvlText w:val="•"/>
      <w:lvlJc w:val="left"/>
      <w:pPr>
        <w:ind w:left="5852" w:hanging="123"/>
      </w:pPr>
    </w:lvl>
  </w:abstractNum>
  <w:abstractNum w:abstractNumId="28" w15:restartNumberingAfterBreak="0">
    <w:nsid w:val="4D3237D2"/>
    <w:multiLevelType w:val="multilevel"/>
    <w:tmpl w:val="3ACAD1A6"/>
    <w:lvl w:ilvl="0">
      <w:start w:val="1"/>
      <w:numFmt w:val="bullet"/>
      <w:lvlText w:val=""/>
      <w:lvlJc w:val="left"/>
      <w:pPr>
        <w:ind w:left="112" w:hanging="86"/>
      </w:pPr>
      <w:rPr>
        <w:rFonts w:ascii="Symbol" w:hAnsi="Symbol" w:hint="default"/>
        <w:b w:val="0"/>
        <w:bCs w:val="0"/>
        <w:spacing w:val="-5"/>
        <w:w w:val="100"/>
        <w:sz w:val="15"/>
        <w:szCs w:val="15"/>
      </w:rPr>
    </w:lvl>
    <w:lvl w:ilvl="1">
      <w:numFmt w:val="bullet"/>
      <w:lvlText w:val="•"/>
      <w:lvlJc w:val="left"/>
      <w:pPr>
        <w:ind w:left="819" w:hanging="86"/>
      </w:pPr>
    </w:lvl>
    <w:lvl w:ilvl="2">
      <w:numFmt w:val="bullet"/>
      <w:lvlText w:val="•"/>
      <w:lvlJc w:val="left"/>
      <w:pPr>
        <w:ind w:left="1519" w:hanging="86"/>
      </w:pPr>
    </w:lvl>
    <w:lvl w:ilvl="3">
      <w:numFmt w:val="bullet"/>
      <w:lvlText w:val="•"/>
      <w:lvlJc w:val="left"/>
      <w:pPr>
        <w:ind w:left="2219" w:hanging="86"/>
      </w:pPr>
    </w:lvl>
    <w:lvl w:ilvl="4">
      <w:numFmt w:val="bullet"/>
      <w:lvlText w:val="•"/>
      <w:lvlJc w:val="left"/>
      <w:pPr>
        <w:ind w:left="2919" w:hanging="86"/>
      </w:pPr>
    </w:lvl>
    <w:lvl w:ilvl="5">
      <w:numFmt w:val="bullet"/>
      <w:lvlText w:val="•"/>
      <w:lvlJc w:val="left"/>
      <w:pPr>
        <w:ind w:left="3619" w:hanging="86"/>
      </w:pPr>
    </w:lvl>
    <w:lvl w:ilvl="6">
      <w:numFmt w:val="bullet"/>
      <w:lvlText w:val="•"/>
      <w:lvlJc w:val="left"/>
      <w:pPr>
        <w:ind w:left="4318" w:hanging="86"/>
      </w:pPr>
    </w:lvl>
    <w:lvl w:ilvl="7">
      <w:numFmt w:val="bullet"/>
      <w:lvlText w:val="•"/>
      <w:lvlJc w:val="left"/>
      <w:pPr>
        <w:ind w:left="5018" w:hanging="86"/>
      </w:pPr>
    </w:lvl>
    <w:lvl w:ilvl="8">
      <w:numFmt w:val="bullet"/>
      <w:lvlText w:val="•"/>
      <w:lvlJc w:val="left"/>
      <w:pPr>
        <w:ind w:left="5718" w:hanging="86"/>
      </w:pPr>
    </w:lvl>
  </w:abstractNum>
  <w:abstractNum w:abstractNumId="29" w15:restartNumberingAfterBreak="0">
    <w:nsid w:val="52CE78C2"/>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C693D"/>
    <w:multiLevelType w:val="hybridMultilevel"/>
    <w:tmpl w:val="F2E4A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207EBC"/>
    <w:multiLevelType w:val="multilevel"/>
    <w:tmpl w:val="AF1AF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4C1EEA"/>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3C45AE"/>
    <w:multiLevelType w:val="hybridMultilevel"/>
    <w:tmpl w:val="EF565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654807"/>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F5AD2"/>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F74F0F"/>
    <w:multiLevelType w:val="hybridMultilevel"/>
    <w:tmpl w:val="B64AC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067E4E"/>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46234F"/>
    <w:multiLevelType w:val="hybridMultilevel"/>
    <w:tmpl w:val="153E2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F9031F"/>
    <w:multiLevelType w:val="hybridMultilevel"/>
    <w:tmpl w:val="F9B4F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443201"/>
    <w:multiLevelType w:val="hybridMultilevel"/>
    <w:tmpl w:val="2F4E2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D24725"/>
    <w:multiLevelType w:val="hybridMultilevel"/>
    <w:tmpl w:val="155CA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2B209A"/>
    <w:multiLevelType w:val="hybridMultilevel"/>
    <w:tmpl w:val="C80E6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A15BAD"/>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A12B3"/>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976EA5"/>
    <w:multiLevelType w:val="multilevel"/>
    <w:tmpl w:val="11BE1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F5B92"/>
    <w:multiLevelType w:val="hybridMultilevel"/>
    <w:tmpl w:val="0ED2EF46"/>
    <w:lvl w:ilvl="0" w:tplc="040C0001">
      <w:start w:val="1"/>
      <w:numFmt w:val="bullet"/>
      <w:lvlText w:val=""/>
      <w:lvlJc w:val="left"/>
      <w:pPr>
        <w:ind w:left="720" w:hanging="360"/>
      </w:pPr>
      <w:rPr>
        <w:rFonts w:ascii="Symbol" w:hAnsi="Symbol" w:hint="default"/>
      </w:rPr>
    </w:lvl>
    <w:lvl w:ilvl="1" w:tplc="D40C8D26">
      <w:numFmt w:val="bullet"/>
      <w:lvlText w:val="-"/>
      <w:lvlJc w:val="left"/>
      <w:pPr>
        <w:ind w:left="1440" w:hanging="360"/>
      </w:pPr>
      <w:rPr>
        <w:rFonts w:ascii="Source Sans Pro" w:eastAsiaTheme="minorEastAsia" w:hAnsi="Source Sans Pro"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0E39A4"/>
    <w:multiLevelType w:val="multilevel"/>
    <w:tmpl w:val="F8DA5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4F5136"/>
    <w:multiLevelType w:val="multilevel"/>
    <w:tmpl w:val="15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1609">
    <w:abstractNumId w:val="20"/>
  </w:num>
  <w:num w:numId="2" w16cid:durableId="54743582">
    <w:abstractNumId w:val="38"/>
  </w:num>
  <w:num w:numId="3" w16cid:durableId="1325474269">
    <w:abstractNumId w:val="36"/>
  </w:num>
  <w:num w:numId="4" w16cid:durableId="1280332306">
    <w:abstractNumId w:val="21"/>
  </w:num>
  <w:num w:numId="5" w16cid:durableId="119420761">
    <w:abstractNumId w:val="15"/>
  </w:num>
  <w:num w:numId="6" w16cid:durableId="236592283">
    <w:abstractNumId w:val="46"/>
  </w:num>
  <w:num w:numId="7" w16cid:durableId="594630597">
    <w:abstractNumId w:val="30"/>
  </w:num>
  <w:num w:numId="8" w16cid:durableId="1776169920">
    <w:abstractNumId w:val="23"/>
  </w:num>
  <w:num w:numId="9" w16cid:durableId="1406419737">
    <w:abstractNumId w:val="41"/>
  </w:num>
  <w:num w:numId="10" w16cid:durableId="549338714">
    <w:abstractNumId w:val="4"/>
  </w:num>
  <w:num w:numId="11" w16cid:durableId="802774613">
    <w:abstractNumId w:val="34"/>
  </w:num>
  <w:num w:numId="12" w16cid:durableId="619191159">
    <w:abstractNumId w:val="24"/>
  </w:num>
  <w:num w:numId="13" w16cid:durableId="472332768">
    <w:abstractNumId w:val="10"/>
  </w:num>
  <w:num w:numId="14" w16cid:durableId="1273587679">
    <w:abstractNumId w:val="48"/>
  </w:num>
  <w:num w:numId="15" w16cid:durableId="1809325787">
    <w:abstractNumId w:val="8"/>
  </w:num>
  <w:num w:numId="16" w16cid:durableId="79836943">
    <w:abstractNumId w:val="44"/>
  </w:num>
  <w:num w:numId="17" w16cid:durableId="1368333847">
    <w:abstractNumId w:val="9"/>
  </w:num>
  <w:num w:numId="18" w16cid:durableId="1940066180">
    <w:abstractNumId w:val="35"/>
  </w:num>
  <w:num w:numId="19" w16cid:durableId="1268585099">
    <w:abstractNumId w:val="43"/>
  </w:num>
  <w:num w:numId="20" w16cid:durableId="55008243">
    <w:abstractNumId w:val="14"/>
  </w:num>
  <w:num w:numId="21" w16cid:durableId="2049640521">
    <w:abstractNumId w:val="26"/>
  </w:num>
  <w:num w:numId="22" w16cid:durableId="943465377">
    <w:abstractNumId w:val="7"/>
  </w:num>
  <w:num w:numId="23" w16cid:durableId="730926154">
    <w:abstractNumId w:val="47"/>
  </w:num>
  <w:num w:numId="24" w16cid:durableId="2070878046">
    <w:abstractNumId w:val="13"/>
  </w:num>
  <w:num w:numId="25" w16cid:durableId="1426724965">
    <w:abstractNumId w:val="37"/>
  </w:num>
  <w:num w:numId="26" w16cid:durableId="720322100">
    <w:abstractNumId w:val="6"/>
  </w:num>
  <w:num w:numId="27" w16cid:durableId="1992978915">
    <w:abstractNumId w:val="3"/>
  </w:num>
  <w:num w:numId="28" w16cid:durableId="2111849858">
    <w:abstractNumId w:val="45"/>
  </w:num>
  <w:num w:numId="29" w16cid:durableId="1789548748">
    <w:abstractNumId w:val="29"/>
  </w:num>
  <w:num w:numId="30" w16cid:durableId="1657487964">
    <w:abstractNumId w:val="11"/>
  </w:num>
  <w:num w:numId="31" w16cid:durableId="443774181">
    <w:abstractNumId w:val="16"/>
  </w:num>
  <w:num w:numId="32" w16cid:durableId="255745473">
    <w:abstractNumId w:val="31"/>
  </w:num>
  <w:num w:numId="33" w16cid:durableId="498348650">
    <w:abstractNumId w:val="32"/>
  </w:num>
  <w:num w:numId="34" w16cid:durableId="1991014682">
    <w:abstractNumId w:val="27"/>
  </w:num>
  <w:num w:numId="35" w16cid:durableId="159271144">
    <w:abstractNumId w:val="19"/>
  </w:num>
  <w:num w:numId="36" w16cid:durableId="602106156">
    <w:abstractNumId w:val="28"/>
  </w:num>
  <w:num w:numId="37" w16cid:durableId="1989673199">
    <w:abstractNumId w:val="40"/>
  </w:num>
  <w:num w:numId="38" w16cid:durableId="1583023206">
    <w:abstractNumId w:val="25"/>
  </w:num>
  <w:num w:numId="39" w16cid:durableId="1902978650">
    <w:abstractNumId w:val="0"/>
  </w:num>
  <w:num w:numId="40" w16cid:durableId="1154831045">
    <w:abstractNumId w:val="12"/>
  </w:num>
  <w:num w:numId="41" w16cid:durableId="519512938">
    <w:abstractNumId w:val="33"/>
  </w:num>
  <w:num w:numId="42" w16cid:durableId="1367293148">
    <w:abstractNumId w:val="17"/>
  </w:num>
  <w:num w:numId="43" w16cid:durableId="198277985">
    <w:abstractNumId w:val="1"/>
  </w:num>
  <w:num w:numId="44" w16cid:durableId="1477409015">
    <w:abstractNumId w:val="39"/>
  </w:num>
  <w:num w:numId="45" w16cid:durableId="1365593713">
    <w:abstractNumId w:val="5"/>
  </w:num>
  <w:num w:numId="46" w16cid:durableId="1332681582">
    <w:abstractNumId w:val="2"/>
  </w:num>
  <w:num w:numId="47" w16cid:durableId="440344191">
    <w:abstractNumId w:val="18"/>
  </w:num>
  <w:num w:numId="48" w16cid:durableId="687754439">
    <w:abstractNumId w:val="22"/>
  </w:num>
  <w:num w:numId="49" w16cid:durableId="1986078278">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69"/>
    <w:rsid w:val="00000014"/>
    <w:rsid w:val="00002DD0"/>
    <w:rsid w:val="00003B2E"/>
    <w:rsid w:val="000069FB"/>
    <w:rsid w:val="00007E70"/>
    <w:rsid w:val="00010610"/>
    <w:rsid w:val="00016FE6"/>
    <w:rsid w:val="000172AA"/>
    <w:rsid w:val="00020D06"/>
    <w:rsid w:val="0002302C"/>
    <w:rsid w:val="000353B9"/>
    <w:rsid w:val="00044E9E"/>
    <w:rsid w:val="00050D38"/>
    <w:rsid w:val="00051873"/>
    <w:rsid w:val="000563B4"/>
    <w:rsid w:val="00067163"/>
    <w:rsid w:val="0007402C"/>
    <w:rsid w:val="00074793"/>
    <w:rsid w:val="0007628E"/>
    <w:rsid w:val="0007690D"/>
    <w:rsid w:val="00084AE2"/>
    <w:rsid w:val="00087ED2"/>
    <w:rsid w:val="00090666"/>
    <w:rsid w:val="000916E3"/>
    <w:rsid w:val="000917D5"/>
    <w:rsid w:val="000A288C"/>
    <w:rsid w:val="000A2B4A"/>
    <w:rsid w:val="000A4794"/>
    <w:rsid w:val="000A6960"/>
    <w:rsid w:val="000A7AAF"/>
    <w:rsid w:val="000A7ED3"/>
    <w:rsid w:val="000B0F0C"/>
    <w:rsid w:val="000B7124"/>
    <w:rsid w:val="000C23A0"/>
    <w:rsid w:val="000C45B8"/>
    <w:rsid w:val="000C6A9C"/>
    <w:rsid w:val="000D3C2B"/>
    <w:rsid w:val="000E2782"/>
    <w:rsid w:val="000E30CB"/>
    <w:rsid w:val="000E3992"/>
    <w:rsid w:val="000E4D8B"/>
    <w:rsid w:val="000E5EEA"/>
    <w:rsid w:val="000E742C"/>
    <w:rsid w:val="000F1BAD"/>
    <w:rsid w:val="00100917"/>
    <w:rsid w:val="0011220B"/>
    <w:rsid w:val="00112691"/>
    <w:rsid w:val="001208D6"/>
    <w:rsid w:val="0012143E"/>
    <w:rsid w:val="00122BDB"/>
    <w:rsid w:val="00135805"/>
    <w:rsid w:val="001360DC"/>
    <w:rsid w:val="001370F9"/>
    <w:rsid w:val="00140851"/>
    <w:rsid w:val="001409CD"/>
    <w:rsid w:val="00142138"/>
    <w:rsid w:val="00143BBF"/>
    <w:rsid w:val="00160CC5"/>
    <w:rsid w:val="001626F9"/>
    <w:rsid w:val="00171404"/>
    <w:rsid w:val="00172E2E"/>
    <w:rsid w:val="001732DB"/>
    <w:rsid w:val="00173830"/>
    <w:rsid w:val="00175866"/>
    <w:rsid w:val="001830F0"/>
    <w:rsid w:val="00190A1F"/>
    <w:rsid w:val="001929B6"/>
    <w:rsid w:val="001955BE"/>
    <w:rsid w:val="001972D2"/>
    <w:rsid w:val="001A39CF"/>
    <w:rsid w:val="001A6477"/>
    <w:rsid w:val="001A74E0"/>
    <w:rsid w:val="001B31CD"/>
    <w:rsid w:val="001B36D1"/>
    <w:rsid w:val="001B7E08"/>
    <w:rsid w:val="001C0AB9"/>
    <w:rsid w:val="001C49E5"/>
    <w:rsid w:val="001C5FEE"/>
    <w:rsid w:val="001D1C0C"/>
    <w:rsid w:val="001D2EB6"/>
    <w:rsid w:val="001E3541"/>
    <w:rsid w:val="001E4461"/>
    <w:rsid w:val="001F573D"/>
    <w:rsid w:val="00201053"/>
    <w:rsid w:val="00203A0F"/>
    <w:rsid w:val="00204AE1"/>
    <w:rsid w:val="00204F3A"/>
    <w:rsid w:val="00215661"/>
    <w:rsid w:val="00220C44"/>
    <w:rsid w:val="002260B5"/>
    <w:rsid w:val="002270F7"/>
    <w:rsid w:val="00230670"/>
    <w:rsid w:val="002322CC"/>
    <w:rsid w:val="00232343"/>
    <w:rsid w:val="002411A1"/>
    <w:rsid w:val="00242015"/>
    <w:rsid w:val="00242CCA"/>
    <w:rsid w:val="00242DC6"/>
    <w:rsid w:val="00243ADF"/>
    <w:rsid w:val="00246300"/>
    <w:rsid w:val="00251077"/>
    <w:rsid w:val="0025199F"/>
    <w:rsid w:val="00260B96"/>
    <w:rsid w:val="002619A0"/>
    <w:rsid w:val="00265EC4"/>
    <w:rsid w:val="002669A3"/>
    <w:rsid w:val="00272DEC"/>
    <w:rsid w:val="0027354A"/>
    <w:rsid w:val="00274C7B"/>
    <w:rsid w:val="00276F66"/>
    <w:rsid w:val="0028056C"/>
    <w:rsid w:val="002836C8"/>
    <w:rsid w:val="002919EA"/>
    <w:rsid w:val="002920AD"/>
    <w:rsid w:val="00292E93"/>
    <w:rsid w:val="00293556"/>
    <w:rsid w:val="002A45C0"/>
    <w:rsid w:val="002A4F6A"/>
    <w:rsid w:val="002B066D"/>
    <w:rsid w:val="002B0D34"/>
    <w:rsid w:val="002B15AA"/>
    <w:rsid w:val="002B1677"/>
    <w:rsid w:val="002C4AF5"/>
    <w:rsid w:val="002C7A55"/>
    <w:rsid w:val="002D1DF7"/>
    <w:rsid w:val="002D2286"/>
    <w:rsid w:val="002D53D8"/>
    <w:rsid w:val="002D7081"/>
    <w:rsid w:val="002D72ED"/>
    <w:rsid w:val="002E1127"/>
    <w:rsid w:val="002E178C"/>
    <w:rsid w:val="002E2252"/>
    <w:rsid w:val="002E527B"/>
    <w:rsid w:val="002E5C7D"/>
    <w:rsid w:val="002E67B0"/>
    <w:rsid w:val="002F0CED"/>
    <w:rsid w:val="002F105A"/>
    <w:rsid w:val="002F2674"/>
    <w:rsid w:val="002F28E0"/>
    <w:rsid w:val="002F355B"/>
    <w:rsid w:val="002F3CC3"/>
    <w:rsid w:val="002F59EC"/>
    <w:rsid w:val="00301762"/>
    <w:rsid w:val="003021DA"/>
    <w:rsid w:val="00306BB4"/>
    <w:rsid w:val="00313B88"/>
    <w:rsid w:val="00313FCB"/>
    <w:rsid w:val="0031482A"/>
    <w:rsid w:val="00315291"/>
    <w:rsid w:val="0031540E"/>
    <w:rsid w:val="00316E19"/>
    <w:rsid w:val="00320CC8"/>
    <w:rsid w:val="003211A5"/>
    <w:rsid w:val="00322A3C"/>
    <w:rsid w:val="003240BF"/>
    <w:rsid w:val="003359BB"/>
    <w:rsid w:val="00337515"/>
    <w:rsid w:val="00352AE9"/>
    <w:rsid w:val="00353DED"/>
    <w:rsid w:val="0035462D"/>
    <w:rsid w:val="00354917"/>
    <w:rsid w:val="00356B94"/>
    <w:rsid w:val="0036132B"/>
    <w:rsid w:val="00366A8E"/>
    <w:rsid w:val="0036739C"/>
    <w:rsid w:val="00371B61"/>
    <w:rsid w:val="00376F7C"/>
    <w:rsid w:val="00381215"/>
    <w:rsid w:val="003819F6"/>
    <w:rsid w:val="00381A0E"/>
    <w:rsid w:val="00385AAE"/>
    <w:rsid w:val="0038635A"/>
    <w:rsid w:val="00391337"/>
    <w:rsid w:val="003961CF"/>
    <w:rsid w:val="003A52FB"/>
    <w:rsid w:val="003A630B"/>
    <w:rsid w:val="003A6BDA"/>
    <w:rsid w:val="003A7058"/>
    <w:rsid w:val="003A78E6"/>
    <w:rsid w:val="003B6E4F"/>
    <w:rsid w:val="003B7177"/>
    <w:rsid w:val="003B7ABF"/>
    <w:rsid w:val="003C00D3"/>
    <w:rsid w:val="003C2F9D"/>
    <w:rsid w:val="003C4A5F"/>
    <w:rsid w:val="003C5E82"/>
    <w:rsid w:val="003D10A1"/>
    <w:rsid w:val="003D2638"/>
    <w:rsid w:val="003D3934"/>
    <w:rsid w:val="003D4939"/>
    <w:rsid w:val="003D579C"/>
    <w:rsid w:val="003E4767"/>
    <w:rsid w:val="003E5F33"/>
    <w:rsid w:val="003F6AC1"/>
    <w:rsid w:val="0041147B"/>
    <w:rsid w:val="00412CAE"/>
    <w:rsid w:val="00413C28"/>
    <w:rsid w:val="00413E63"/>
    <w:rsid w:val="00414A4B"/>
    <w:rsid w:val="004168DA"/>
    <w:rsid w:val="00417391"/>
    <w:rsid w:val="00425716"/>
    <w:rsid w:val="00432D7C"/>
    <w:rsid w:val="00435B3E"/>
    <w:rsid w:val="00437349"/>
    <w:rsid w:val="004418E0"/>
    <w:rsid w:val="00443D6A"/>
    <w:rsid w:val="004504FD"/>
    <w:rsid w:val="004508D0"/>
    <w:rsid w:val="0046020D"/>
    <w:rsid w:val="0046375E"/>
    <w:rsid w:val="004669B0"/>
    <w:rsid w:val="00473A5C"/>
    <w:rsid w:val="0047612E"/>
    <w:rsid w:val="0048077A"/>
    <w:rsid w:val="0049088C"/>
    <w:rsid w:val="004964B0"/>
    <w:rsid w:val="00496723"/>
    <w:rsid w:val="0049761A"/>
    <w:rsid w:val="004A1808"/>
    <w:rsid w:val="004A3581"/>
    <w:rsid w:val="004A5FB4"/>
    <w:rsid w:val="004A7F14"/>
    <w:rsid w:val="004B3E85"/>
    <w:rsid w:val="004C3AA3"/>
    <w:rsid w:val="004D055B"/>
    <w:rsid w:val="004D0EDA"/>
    <w:rsid w:val="004D6152"/>
    <w:rsid w:val="004D64B0"/>
    <w:rsid w:val="004F050C"/>
    <w:rsid w:val="004F0F04"/>
    <w:rsid w:val="004F70DF"/>
    <w:rsid w:val="004F796D"/>
    <w:rsid w:val="00502DA9"/>
    <w:rsid w:val="00503169"/>
    <w:rsid w:val="00505FF9"/>
    <w:rsid w:val="00510AD4"/>
    <w:rsid w:val="0051183D"/>
    <w:rsid w:val="00511C7C"/>
    <w:rsid w:val="00512EF2"/>
    <w:rsid w:val="00515611"/>
    <w:rsid w:val="00515E34"/>
    <w:rsid w:val="005246E3"/>
    <w:rsid w:val="00525B9D"/>
    <w:rsid w:val="00541938"/>
    <w:rsid w:val="005420F9"/>
    <w:rsid w:val="0054678E"/>
    <w:rsid w:val="00546E95"/>
    <w:rsid w:val="00554707"/>
    <w:rsid w:val="00555066"/>
    <w:rsid w:val="00561ED4"/>
    <w:rsid w:val="00564457"/>
    <w:rsid w:val="00564636"/>
    <w:rsid w:val="005713EE"/>
    <w:rsid w:val="0057142D"/>
    <w:rsid w:val="00573E66"/>
    <w:rsid w:val="00574530"/>
    <w:rsid w:val="00575AE9"/>
    <w:rsid w:val="00576C5B"/>
    <w:rsid w:val="00581590"/>
    <w:rsid w:val="00582CCA"/>
    <w:rsid w:val="00583046"/>
    <w:rsid w:val="005838F1"/>
    <w:rsid w:val="00585676"/>
    <w:rsid w:val="00593154"/>
    <w:rsid w:val="00597BFD"/>
    <w:rsid w:val="00597F10"/>
    <w:rsid w:val="005A381A"/>
    <w:rsid w:val="005B1961"/>
    <w:rsid w:val="005B2CF2"/>
    <w:rsid w:val="005B4848"/>
    <w:rsid w:val="005B6874"/>
    <w:rsid w:val="005C1DF1"/>
    <w:rsid w:val="005C2359"/>
    <w:rsid w:val="005C28FD"/>
    <w:rsid w:val="005C5FF3"/>
    <w:rsid w:val="005C6FEB"/>
    <w:rsid w:val="005D53E3"/>
    <w:rsid w:val="005D753B"/>
    <w:rsid w:val="005E0E69"/>
    <w:rsid w:val="005E1570"/>
    <w:rsid w:val="005E1D14"/>
    <w:rsid w:val="005F1DAB"/>
    <w:rsid w:val="005F732B"/>
    <w:rsid w:val="00600576"/>
    <w:rsid w:val="00600E71"/>
    <w:rsid w:val="00603459"/>
    <w:rsid w:val="006061BA"/>
    <w:rsid w:val="00606687"/>
    <w:rsid w:val="00614416"/>
    <w:rsid w:val="00614FD9"/>
    <w:rsid w:val="0061767B"/>
    <w:rsid w:val="006208BB"/>
    <w:rsid w:val="0062106B"/>
    <w:rsid w:val="00631B1B"/>
    <w:rsid w:val="00633146"/>
    <w:rsid w:val="0063420D"/>
    <w:rsid w:val="00634B22"/>
    <w:rsid w:val="00635A32"/>
    <w:rsid w:val="00637980"/>
    <w:rsid w:val="006412D0"/>
    <w:rsid w:val="00643B40"/>
    <w:rsid w:val="00643BCD"/>
    <w:rsid w:val="006457DF"/>
    <w:rsid w:val="0065098D"/>
    <w:rsid w:val="006550DC"/>
    <w:rsid w:val="00657FDB"/>
    <w:rsid w:val="00660F9F"/>
    <w:rsid w:val="00664F24"/>
    <w:rsid w:val="00664F43"/>
    <w:rsid w:val="00672C18"/>
    <w:rsid w:val="00674054"/>
    <w:rsid w:val="00674196"/>
    <w:rsid w:val="006741EA"/>
    <w:rsid w:val="00674445"/>
    <w:rsid w:val="00676DED"/>
    <w:rsid w:val="00677740"/>
    <w:rsid w:val="006816F2"/>
    <w:rsid w:val="0068325A"/>
    <w:rsid w:val="006903D1"/>
    <w:rsid w:val="00691977"/>
    <w:rsid w:val="00692FEF"/>
    <w:rsid w:val="00694D03"/>
    <w:rsid w:val="006959A7"/>
    <w:rsid w:val="006970B4"/>
    <w:rsid w:val="006A2DA9"/>
    <w:rsid w:val="006A33A8"/>
    <w:rsid w:val="006A6ABE"/>
    <w:rsid w:val="006B32B4"/>
    <w:rsid w:val="006B6881"/>
    <w:rsid w:val="006B691E"/>
    <w:rsid w:val="006B7C01"/>
    <w:rsid w:val="006C3153"/>
    <w:rsid w:val="006D3742"/>
    <w:rsid w:val="006D4E32"/>
    <w:rsid w:val="006D5BF0"/>
    <w:rsid w:val="006D77FE"/>
    <w:rsid w:val="006D7D64"/>
    <w:rsid w:val="006E0ACB"/>
    <w:rsid w:val="006E2040"/>
    <w:rsid w:val="006E5126"/>
    <w:rsid w:val="006E6360"/>
    <w:rsid w:val="006F392B"/>
    <w:rsid w:val="006F795F"/>
    <w:rsid w:val="007040BA"/>
    <w:rsid w:val="007049F0"/>
    <w:rsid w:val="0070694C"/>
    <w:rsid w:val="00707795"/>
    <w:rsid w:val="00710353"/>
    <w:rsid w:val="007113C1"/>
    <w:rsid w:val="007133E4"/>
    <w:rsid w:val="0071665A"/>
    <w:rsid w:val="0071784D"/>
    <w:rsid w:val="00723585"/>
    <w:rsid w:val="007252CA"/>
    <w:rsid w:val="00731543"/>
    <w:rsid w:val="0073328C"/>
    <w:rsid w:val="00733331"/>
    <w:rsid w:val="007343F2"/>
    <w:rsid w:val="00734FB3"/>
    <w:rsid w:val="00735CB4"/>
    <w:rsid w:val="00737B23"/>
    <w:rsid w:val="00740D32"/>
    <w:rsid w:val="00746A4A"/>
    <w:rsid w:val="00750433"/>
    <w:rsid w:val="00751A0A"/>
    <w:rsid w:val="0075472F"/>
    <w:rsid w:val="00754CEC"/>
    <w:rsid w:val="00755672"/>
    <w:rsid w:val="007564D8"/>
    <w:rsid w:val="007565EC"/>
    <w:rsid w:val="00762358"/>
    <w:rsid w:val="00762ECC"/>
    <w:rsid w:val="00763AF8"/>
    <w:rsid w:val="00770E17"/>
    <w:rsid w:val="00771BC6"/>
    <w:rsid w:val="00772C4C"/>
    <w:rsid w:val="00773132"/>
    <w:rsid w:val="0077520D"/>
    <w:rsid w:val="007815E4"/>
    <w:rsid w:val="007856DD"/>
    <w:rsid w:val="00792C0E"/>
    <w:rsid w:val="007A30EE"/>
    <w:rsid w:val="007A64A9"/>
    <w:rsid w:val="007B3FBA"/>
    <w:rsid w:val="007B4642"/>
    <w:rsid w:val="007B49E9"/>
    <w:rsid w:val="007B62BB"/>
    <w:rsid w:val="007C38B3"/>
    <w:rsid w:val="007C57DD"/>
    <w:rsid w:val="007D09BF"/>
    <w:rsid w:val="007D139E"/>
    <w:rsid w:val="007D169F"/>
    <w:rsid w:val="007E0A2B"/>
    <w:rsid w:val="007E2345"/>
    <w:rsid w:val="007E2AAD"/>
    <w:rsid w:val="007E3350"/>
    <w:rsid w:val="007E3F2A"/>
    <w:rsid w:val="007E55CE"/>
    <w:rsid w:val="007F1D34"/>
    <w:rsid w:val="007F68B6"/>
    <w:rsid w:val="00804E4A"/>
    <w:rsid w:val="00805684"/>
    <w:rsid w:val="008108AD"/>
    <w:rsid w:val="00811110"/>
    <w:rsid w:val="00811FE9"/>
    <w:rsid w:val="0081436F"/>
    <w:rsid w:val="008155F9"/>
    <w:rsid w:val="00816BCA"/>
    <w:rsid w:val="00820117"/>
    <w:rsid w:val="0082457C"/>
    <w:rsid w:val="00824BBA"/>
    <w:rsid w:val="00832C2B"/>
    <w:rsid w:val="00840AF3"/>
    <w:rsid w:val="00843C57"/>
    <w:rsid w:val="00850352"/>
    <w:rsid w:val="008505FA"/>
    <w:rsid w:val="00855983"/>
    <w:rsid w:val="008640D7"/>
    <w:rsid w:val="008648A0"/>
    <w:rsid w:val="00865258"/>
    <w:rsid w:val="008732AA"/>
    <w:rsid w:val="00873BF9"/>
    <w:rsid w:val="00882752"/>
    <w:rsid w:val="00887B15"/>
    <w:rsid w:val="00887CB7"/>
    <w:rsid w:val="00890538"/>
    <w:rsid w:val="00893071"/>
    <w:rsid w:val="008953B1"/>
    <w:rsid w:val="008973D0"/>
    <w:rsid w:val="008A3D6A"/>
    <w:rsid w:val="008A7D75"/>
    <w:rsid w:val="008C04F2"/>
    <w:rsid w:val="008C50D5"/>
    <w:rsid w:val="008C571D"/>
    <w:rsid w:val="008C66CF"/>
    <w:rsid w:val="008C74C5"/>
    <w:rsid w:val="008D0FBC"/>
    <w:rsid w:val="008D11EE"/>
    <w:rsid w:val="008D1EE5"/>
    <w:rsid w:val="008D3183"/>
    <w:rsid w:val="008E04DA"/>
    <w:rsid w:val="008E07CB"/>
    <w:rsid w:val="008E3195"/>
    <w:rsid w:val="008E569E"/>
    <w:rsid w:val="008E5A64"/>
    <w:rsid w:val="008F6A86"/>
    <w:rsid w:val="0090014C"/>
    <w:rsid w:val="00905F95"/>
    <w:rsid w:val="009102FD"/>
    <w:rsid w:val="00910B31"/>
    <w:rsid w:val="0091570E"/>
    <w:rsid w:val="00921595"/>
    <w:rsid w:val="009216B2"/>
    <w:rsid w:val="009251BD"/>
    <w:rsid w:val="009252F1"/>
    <w:rsid w:val="0093109D"/>
    <w:rsid w:val="00934B78"/>
    <w:rsid w:val="00935939"/>
    <w:rsid w:val="00936010"/>
    <w:rsid w:val="009366CA"/>
    <w:rsid w:val="009444BA"/>
    <w:rsid w:val="00945536"/>
    <w:rsid w:val="00945B72"/>
    <w:rsid w:val="0095123E"/>
    <w:rsid w:val="00954D29"/>
    <w:rsid w:val="0096269F"/>
    <w:rsid w:val="00962767"/>
    <w:rsid w:val="00963697"/>
    <w:rsid w:val="009651FF"/>
    <w:rsid w:val="00967985"/>
    <w:rsid w:val="00974BB3"/>
    <w:rsid w:val="00975CBD"/>
    <w:rsid w:val="009845D4"/>
    <w:rsid w:val="00997103"/>
    <w:rsid w:val="00997F36"/>
    <w:rsid w:val="009A06EA"/>
    <w:rsid w:val="009B3E64"/>
    <w:rsid w:val="009C1BD2"/>
    <w:rsid w:val="009C72FA"/>
    <w:rsid w:val="009E368C"/>
    <w:rsid w:val="009F2CB3"/>
    <w:rsid w:val="009F2F7E"/>
    <w:rsid w:val="009F31A1"/>
    <w:rsid w:val="00A00678"/>
    <w:rsid w:val="00A01123"/>
    <w:rsid w:val="00A0625D"/>
    <w:rsid w:val="00A11CBB"/>
    <w:rsid w:val="00A14DC6"/>
    <w:rsid w:val="00A17649"/>
    <w:rsid w:val="00A20B46"/>
    <w:rsid w:val="00A22608"/>
    <w:rsid w:val="00A254FA"/>
    <w:rsid w:val="00A3281F"/>
    <w:rsid w:val="00A32E1F"/>
    <w:rsid w:val="00A33B97"/>
    <w:rsid w:val="00A35C9F"/>
    <w:rsid w:val="00A37AF1"/>
    <w:rsid w:val="00A454A7"/>
    <w:rsid w:val="00A501C0"/>
    <w:rsid w:val="00A51DD4"/>
    <w:rsid w:val="00A60B32"/>
    <w:rsid w:val="00A619C4"/>
    <w:rsid w:val="00A65D69"/>
    <w:rsid w:val="00A662D2"/>
    <w:rsid w:val="00A662F4"/>
    <w:rsid w:val="00A6638D"/>
    <w:rsid w:val="00A7342F"/>
    <w:rsid w:val="00A736F8"/>
    <w:rsid w:val="00A74620"/>
    <w:rsid w:val="00A76350"/>
    <w:rsid w:val="00A80A63"/>
    <w:rsid w:val="00A865DD"/>
    <w:rsid w:val="00A86D94"/>
    <w:rsid w:val="00A905C7"/>
    <w:rsid w:val="00A96E7B"/>
    <w:rsid w:val="00AA121B"/>
    <w:rsid w:val="00AA1281"/>
    <w:rsid w:val="00AA2EF0"/>
    <w:rsid w:val="00AA2F14"/>
    <w:rsid w:val="00AA493F"/>
    <w:rsid w:val="00AA4C00"/>
    <w:rsid w:val="00AA5051"/>
    <w:rsid w:val="00AA58CE"/>
    <w:rsid w:val="00AA6259"/>
    <w:rsid w:val="00AA6401"/>
    <w:rsid w:val="00AA6BD8"/>
    <w:rsid w:val="00AA7204"/>
    <w:rsid w:val="00AB041F"/>
    <w:rsid w:val="00AB367C"/>
    <w:rsid w:val="00AB431C"/>
    <w:rsid w:val="00AC0A73"/>
    <w:rsid w:val="00AC2C84"/>
    <w:rsid w:val="00AC5A5F"/>
    <w:rsid w:val="00AD63AD"/>
    <w:rsid w:val="00AE0DC4"/>
    <w:rsid w:val="00AE179C"/>
    <w:rsid w:val="00AE3915"/>
    <w:rsid w:val="00AE6463"/>
    <w:rsid w:val="00AF2586"/>
    <w:rsid w:val="00AF5FBA"/>
    <w:rsid w:val="00AF721F"/>
    <w:rsid w:val="00B04012"/>
    <w:rsid w:val="00B108B0"/>
    <w:rsid w:val="00B1147B"/>
    <w:rsid w:val="00B12663"/>
    <w:rsid w:val="00B127F5"/>
    <w:rsid w:val="00B177BA"/>
    <w:rsid w:val="00B20416"/>
    <w:rsid w:val="00B21821"/>
    <w:rsid w:val="00B23D55"/>
    <w:rsid w:val="00B42B9A"/>
    <w:rsid w:val="00B457BD"/>
    <w:rsid w:val="00B460A0"/>
    <w:rsid w:val="00B5013F"/>
    <w:rsid w:val="00B51733"/>
    <w:rsid w:val="00B57011"/>
    <w:rsid w:val="00B63974"/>
    <w:rsid w:val="00B772DA"/>
    <w:rsid w:val="00B80C37"/>
    <w:rsid w:val="00B814B2"/>
    <w:rsid w:val="00B8415D"/>
    <w:rsid w:val="00B8645F"/>
    <w:rsid w:val="00B86531"/>
    <w:rsid w:val="00B87CE4"/>
    <w:rsid w:val="00B90CF2"/>
    <w:rsid w:val="00B94F9C"/>
    <w:rsid w:val="00B97D6A"/>
    <w:rsid w:val="00BA5B29"/>
    <w:rsid w:val="00BA6166"/>
    <w:rsid w:val="00BB08FF"/>
    <w:rsid w:val="00BB30A4"/>
    <w:rsid w:val="00BB6823"/>
    <w:rsid w:val="00BC45B9"/>
    <w:rsid w:val="00BC75BE"/>
    <w:rsid w:val="00BD2833"/>
    <w:rsid w:val="00BD2A49"/>
    <w:rsid w:val="00BD2E19"/>
    <w:rsid w:val="00BD4A8C"/>
    <w:rsid w:val="00BD4DA1"/>
    <w:rsid w:val="00BE2682"/>
    <w:rsid w:val="00BE4719"/>
    <w:rsid w:val="00BE57E1"/>
    <w:rsid w:val="00BE6AC9"/>
    <w:rsid w:val="00BF3348"/>
    <w:rsid w:val="00BF4208"/>
    <w:rsid w:val="00BF4EDB"/>
    <w:rsid w:val="00C01BED"/>
    <w:rsid w:val="00C02705"/>
    <w:rsid w:val="00C03FC8"/>
    <w:rsid w:val="00C14945"/>
    <w:rsid w:val="00C15EA3"/>
    <w:rsid w:val="00C202FF"/>
    <w:rsid w:val="00C20356"/>
    <w:rsid w:val="00C20BC8"/>
    <w:rsid w:val="00C24C73"/>
    <w:rsid w:val="00C27FC1"/>
    <w:rsid w:val="00C33DB1"/>
    <w:rsid w:val="00C52B23"/>
    <w:rsid w:val="00C60E60"/>
    <w:rsid w:val="00C61F9E"/>
    <w:rsid w:val="00C66B23"/>
    <w:rsid w:val="00C677F6"/>
    <w:rsid w:val="00C7155D"/>
    <w:rsid w:val="00C72C08"/>
    <w:rsid w:val="00C7464C"/>
    <w:rsid w:val="00C8053C"/>
    <w:rsid w:val="00C82349"/>
    <w:rsid w:val="00C85B9F"/>
    <w:rsid w:val="00C876FC"/>
    <w:rsid w:val="00C878D2"/>
    <w:rsid w:val="00C90103"/>
    <w:rsid w:val="00C90D13"/>
    <w:rsid w:val="00C92D84"/>
    <w:rsid w:val="00C92F26"/>
    <w:rsid w:val="00C957CB"/>
    <w:rsid w:val="00CA0FCB"/>
    <w:rsid w:val="00CA5BC4"/>
    <w:rsid w:val="00CA5BCC"/>
    <w:rsid w:val="00CB3518"/>
    <w:rsid w:val="00CB35A9"/>
    <w:rsid w:val="00CB61C8"/>
    <w:rsid w:val="00CC025F"/>
    <w:rsid w:val="00CC1F91"/>
    <w:rsid w:val="00CC21E2"/>
    <w:rsid w:val="00CC29A1"/>
    <w:rsid w:val="00CD0575"/>
    <w:rsid w:val="00CD5BCF"/>
    <w:rsid w:val="00CD67C9"/>
    <w:rsid w:val="00CE37B3"/>
    <w:rsid w:val="00CE5A3A"/>
    <w:rsid w:val="00CE6D3A"/>
    <w:rsid w:val="00D02CC3"/>
    <w:rsid w:val="00D02D06"/>
    <w:rsid w:val="00D0798F"/>
    <w:rsid w:val="00D20446"/>
    <w:rsid w:val="00D20BBE"/>
    <w:rsid w:val="00D21802"/>
    <w:rsid w:val="00D23E26"/>
    <w:rsid w:val="00D24723"/>
    <w:rsid w:val="00D30A36"/>
    <w:rsid w:val="00D345A7"/>
    <w:rsid w:val="00D35CEA"/>
    <w:rsid w:val="00D375A8"/>
    <w:rsid w:val="00D4029D"/>
    <w:rsid w:val="00D44CD5"/>
    <w:rsid w:val="00D4520B"/>
    <w:rsid w:val="00D52D0E"/>
    <w:rsid w:val="00D559A1"/>
    <w:rsid w:val="00D5606F"/>
    <w:rsid w:val="00D56E83"/>
    <w:rsid w:val="00D6020D"/>
    <w:rsid w:val="00D72165"/>
    <w:rsid w:val="00D72C8D"/>
    <w:rsid w:val="00D77433"/>
    <w:rsid w:val="00D82C71"/>
    <w:rsid w:val="00D84F27"/>
    <w:rsid w:val="00D900DD"/>
    <w:rsid w:val="00D901E4"/>
    <w:rsid w:val="00D911C3"/>
    <w:rsid w:val="00D953C9"/>
    <w:rsid w:val="00D97498"/>
    <w:rsid w:val="00DA2ED5"/>
    <w:rsid w:val="00DA2EE9"/>
    <w:rsid w:val="00DA3245"/>
    <w:rsid w:val="00DA4C7D"/>
    <w:rsid w:val="00DA5AA3"/>
    <w:rsid w:val="00DA60D0"/>
    <w:rsid w:val="00DA7521"/>
    <w:rsid w:val="00DB5403"/>
    <w:rsid w:val="00DB74BC"/>
    <w:rsid w:val="00DC31E9"/>
    <w:rsid w:val="00DC3E30"/>
    <w:rsid w:val="00DC4B35"/>
    <w:rsid w:val="00DC542F"/>
    <w:rsid w:val="00DC7A30"/>
    <w:rsid w:val="00DD0008"/>
    <w:rsid w:val="00DD290B"/>
    <w:rsid w:val="00DD49CE"/>
    <w:rsid w:val="00DD59C4"/>
    <w:rsid w:val="00DE0469"/>
    <w:rsid w:val="00DE2275"/>
    <w:rsid w:val="00DE24C3"/>
    <w:rsid w:val="00DE2E3D"/>
    <w:rsid w:val="00DE5EBC"/>
    <w:rsid w:val="00DE7242"/>
    <w:rsid w:val="00DF2F16"/>
    <w:rsid w:val="00DF3AC8"/>
    <w:rsid w:val="00DF5654"/>
    <w:rsid w:val="00DF66A7"/>
    <w:rsid w:val="00E0627E"/>
    <w:rsid w:val="00E10CE6"/>
    <w:rsid w:val="00E11EDE"/>
    <w:rsid w:val="00E1213F"/>
    <w:rsid w:val="00E15F60"/>
    <w:rsid w:val="00E20054"/>
    <w:rsid w:val="00E2134D"/>
    <w:rsid w:val="00E26D31"/>
    <w:rsid w:val="00E2702A"/>
    <w:rsid w:val="00E30A81"/>
    <w:rsid w:val="00E33B67"/>
    <w:rsid w:val="00E40AC5"/>
    <w:rsid w:val="00E40CB8"/>
    <w:rsid w:val="00E4187C"/>
    <w:rsid w:val="00E507C2"/>
    <w:rsid w:val="00E5184B"/>
    <w:rsid w:val="00E525BB"/>
    <w:rsid w:val="00E52C47"/>
    <w:rsid w:val="00E52D4D"/>
    <w:rsid w:val="00E54605"/>
    <w:rsid w:val="00E54AE9"/>
    <w:rsid w:val="00E5510B"/>
    <w:rsid w:val="00E556C2"/>
    <w:rsid w:val="00E60234"/>
    <w:rsid w:val="00E60CE7"/>
    <w:rsid w:val="00E62398"/>
    <w:rsid w:val="00E62D59"/>
    <w:rsid w:val="00E72681"/>
    <w:rsid w:val="00E728EE"/>
    <w:rsid w:val="00E732F3"/>
    <w:rsid w:val="00E74AB7"/>
    <w:rsid w:val="00E77B9B"/>
    <w:rsid w:val="00E80217"/>
    <w:rsid w:val="00E85292"/>
    <w:rsid w:val="00E878AE"/>
    <w:rsid w:val="00E94764"/>
    <w:rsid w:val="00EA02E3"/>
    <w:rsid w:val="00EA2EA6"/>
    <w:rsid w:val="00EA6935"/>
    <w:rsid w:val="00EA749E"/>
    <w:rsid w:val="00EB0DEC"/>
    <w:rsid w:val="00EB3705"/>
    <w:rsid w:val="00EC063B"/>
    <w:rsid w:val="00EC2234"/>
    <w:rsid w:val="00EC3F4F"/>
    <w:rsid w:val="00EC6D9F"/>
    <w:rsid w:val="00EC6E34"/>
    <w:rsid w:val="00EC7B7D"/>
    <w:rsid w:val="00ED0D7F"/>
    <w:rsid w:val="00ED0D83"/>
    <w:rsid w:val="00ED142E"/>
    <w:rsid w:val="00ED1B0F"/>
    <w:rsid w:val="00ED200E"/>
    <w:rsid w:val="00ED512D"/>
    <w:rsid w:val="00ED6424"/>
    <w:rsid w:val="00ED7E1F"/>
    <w:rsid w:val="00EE08AE"/>
    <w:rsid w:val="00EE30C4"/>
    <w:rsid w:val="00EE36DB"/>
    <w:rsid w:val="00EE4186"/>
    <w:rsid w:val="00EE48E4"/>
    <w:rsid w:val="00EE7753"/>
    <w:rsid w:val="00EF102F"/>
    <w:rsid w:val="00EF1ABC"/>
    <w:rsid w:val="00EF4118"/>
    <w:rsid w:val="00EF55BF"/>
    <w:rsid w:val="00EF700B"/>
    <w:rsid w:val="00F05804"/>
    <w:rsid w:val="00F07F1A"/>
    <w:rsid w:val="00F10E5D"/>
    <w:rsid w:val="00F15857"/>
    <w:rsid w:val="00F15D30"/>
    <w:rsid w:val="00F206CE"/>
    <w:rsid w:val="00F20D6F"/>
    <w:rsid w:val="00F2214A"/>
    <w:rsid w:val="00F22DD0"/>
    <w:rsid w:val="00F23782"/>
    <w:rsid w:val="00F244A8"/>
    <w:rsid w:val="00F25CCA"/>
    <w:rsid w:val="00F37E20"/>
    <w:rsid w:val="00F426D6"/>
    <w:rsid w:val="00F42939"/>
    <w:rsid w:val="00F42E2F"/>
    <w:rsid w:val="00F45C93"/>
    <w:rsid w:val="00F50F70"/>
    <w:rsid w:val="00F522E8"/>
    <w:rsid w:val="00F53270"/>
    <w:rsid w:val="00F538EB"/>
    <w:rsid w:val="00F55368"/>
    <w:rsid w:val="00F55A30"/>
    <w:rsid w:val="00F6202E"/>
    <w:rsid w:val="00F7052C"/>
    <w:rsid w:val="00F71A08"/>
    <w:rsid w:val="00F72763"/>
    <w:rsid w:val="00F73DC7"/>
    <w:rsid w:val="00F823D5"/>
    <w:rsid w:val="00F95EC0"/>
    <w:rsid w:val="00F97C4E"/>
    <w:rsid w:val="00FA4A76"/>
    <w:rsid w:val="00FA70A0"/>
    <w:rsid w:val="00FB0CBE"/>
    <w:rsid w:val="00FB0EB5"/>
    <w:rsid w:val="00FB622C"/>
    <w:rsid w:val="00FB6956"/>
    <w:rsid w:val="00FB7701"/>
    <w:rsid w:val="00FC79AA"/>
    <w:rsid w:val="00FD16B4"/>
    <w:rsid w:val="00FD1A0E"/>
    <w:rsid w:val="00FD1F3F"/>
    <w:rsid w:val="00FD28A0"/>
    <w:rsid w:val="00FD2998"/>
    <w:rsid w:val="00FD4C61"/>
    <w:rsid w:val="00FD65C1"/>
    <w:rsid w:val="00FD7081"/>
    <w:rsid w:val="00FE1041"/>
    <w:rsid w:val="00FE453C"/>
    <w:rsid w:val="00FE6158"/>
    <w:rsid w:val="00FE773E"/>
    <w:rsid w:val="00FF0434"/>
    <w:rsid w:val="00FF4CE5"/>
    <w:rsid w:val="00FF4DC9"/>
    <w:rsid w:val="00FF5073"/>
    <w:rsid w:val="00FF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DAD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CED"/>
    <w:rPr>
      <w:rFonts w:ascii="Source Sans Pro" w:hAnsi="Source Sans Pro"/>
      <w:sz w:val="20"/>
      <w:szCs w:val="20"/>
      <w:lang w:eastAsia="fr-FR"/>
    </w:rPr>
  </w:style>
  <w:style w:type="paragraph" w:styleId="Titre1">
    <w:name w:val="heading 1"/>
    <w:basedOn w:val="Normal"/>
    <w:next w:val="Normal"/>
    <w:link w:val="Titre1Car"/>
    <w:uiPriority w:val="9"/>
    <w:qFormat/>
    <w:rsid w:val="00FD2998"/>
    <w:pPr>
      <w:keepNext/>
      <w:keepLines/>
      <w:shd w:val="clear" w:color="auto" w:fill="BFD7ED"/>
      <w:spacing w:before="360" w:after="40" w:line="240" w:lineRule="auto"/>
      <w:outlineLvl w:val="0"/>
    </w:pPr>
    <w:rPr>
      <w:rFonts w:eastAsiaTheme="majorEastAsia" w:cstheme="majorBidi"/>
      <w:color w:val="003399"/>
      <w:sz w:val="40"/>
      <w:szCs w:val="40"/>
      <w:lang w:val="en-GB"/>
    </w:rPr>
  </w:style>
  <w:style w:type="paragraph" w:styleId="Titre2">
    <w:name w:val="heading 2"/>
    <w:basedOn w:val="Normal"/>
    <w:next w:val="Normal"/>
    <w:link w:val="Titre2Car"/>
    <w:uiPriority w:val="9"/>
    <w:unhideWhenUsed/>
    <w:qFormat/>
    <w:rsid w:val="00074793"/>
    <w:pPr>
      <w:keepNext/>
      <w:keepLines/>
      <w:spacing w:before="80" w:after="0" w:line="240" w:lineRule="auto"/>
      <w:outlineLvl w:val="1"/>
    </w:pPr>
    <w:rPr>
      <w:rFonts w:eastAsiaTheme="majorEastAsia" w:cstheme="majorBidi"/>
      <w:b/>
      <w:bCs/>
      <w:color w:val="4472C4" w:themeColor="accent1"/>
      <w:sz w:val="32"/>
      <w:szCs w:val="32"/>
    </w:rPr>
  </w:style>
  <w:style w:type="paragraph" w:styleId="Titre3">
    <w:name w:val="heading 3"/>
    <w:basedOn w:val="Normal"/>
    <w:next w:val="Normal"/>
    <w:link w:val="Titre3Car"/>
    <w:uiPriority w:val="9"/>
    <w:unhideWhenUsed/>
    <w:qFormat/>
    <w:rsid w:val="00FD2998"/>
    <w:pPr>
      <w:keepNext/>
      <w:keepLines/>
      <w:spacing w:before="80" w:after="0" w:line="240" w:lineRule="auto"/>
      <w:outlineLvl w:val="2"/>
    </w:pPr>
    <w:rPr>
      <w:rFonts w:eastAsiaTheme="majorEastAsia" w:cs="Segoe UI Emoji"/>
      <w:color w:val="2E74B5" w:themeColor="accent5" w:themeShade="BF"/>
      <w:sz w:val="28"/>
      <w:szCs w:val="28"/>
    </w:rPr>
  </w:style>
  <w:style w:type="paragraph" w:styleId="Titre4">
    <w:name w:val="heading 4"/>
    <w:basedOn w:val="Normal"/>
    <w:next w:val="Normal"/>
    <w:link w:val="Titre4Car"/>
    <w:uiPriority w:val="9"/>
    <w:unhideWhenUsed/>
    <w:qFormat/>
    <w:rsid w:val="00FD2998"/>
    <w:pPr>
      <w:keepNext/>
      <w:keepLines/>
      <w:spacing w:before="80" w:after="0"/>
      <w:outlineLvl w:val="3"/>
    </w:pPr>
    <w:rPr>
      <w:rFonts w:eastAsiaTheme="majorEastAsia" w:cstheme="majorBidi"/>
      <w:b/>
      <w:bCs/>
    </w:rPr>
  </w:style>
  <w:style w:type="paragraph" w:styleId="Titre5">
    <w:name w:val="heading 5"/>
    <w:basedOn w:val="Normal"/>
    <w:next w:val="Normal"/>
    <w:link w:val="Titre5Car"/>
    <w:uiPriority w:val="9"/>
    <w:unhideWhenUsed/>
    <w:qFormat/>
    <w:rsid w:val="009651FF"/>
    <w:pPr>
      <w:keepNext/>
      <w:keepLines/>
      <w:spacing w:before="40" w:after="0"/>
      <w:outlineLvl w:val="4"/>
    </w:pPr>
    <w:rPr>
      <w:rFonts w:asciiTheme="majorHAnsi" w:eastAsiaTheme="majorEastAsia" w:hAnsiTheme="majorHAnsi" w:cstheme="majorBidi"/>
      <w:i/>
      <w:iCs/>
      <w:color w:val="92D050" w:themeColor="accent6"/>
      <w:sz w:val="22"/>
      <w:szCs w:val="22"/>
    </w:rPr>
  </w:style>
  <w:style w:type="paragraph" w:styleId="Titre6">
    <w:name w:val="heading 6"/>
    <w:basedOn w:val="Normal"/>
    <w:next w:val="Normal"/>
    <w:link w:val="Titre6Car"/>
    <w:uiPriority w:val="9"/>
    <w:semiHidden/>
    <w:unhideWhenUsed/>
    <w:qFormat/>
    <w:rsid w:val="009651FF"/>
    <w:pPr>
      <w:keepNext/>
      <w:keepLines/>
      <w:spacing w:before="40" w:after="0"/>
      <w:outlineLvl w:val="5"/>
    </w:pPr>
    <w:rPr>
      <w:rFonts w:asciiTheme="majorHAnsi" w:eastAsiaTheme="majorEastAsia" w:hAnsiTheme="majorHAnsi" w:cstheme="majorBidi"/>
      <w:color w:val="92D050" w:themeColor="accent6"/>
    </w:rPr>
  </w:style>
  <w:style w:type="paragraph" w:styleId="Titre7">
    <w:name w:val="heading 7"/>
    <w:basedOn w:val="Normal"/>
    <w:next w:val="Normal"/>
    <w:link w:val="Titre7Car"/>
    <w:uiPriority w:val="9"/>
    <w:semiHidden/>
    <w:unhideWhenUsed/>
    <w:qFormat/>
    <w:rsid w:val="009651FF"/>
    <w:pPr>
      <w:keepNext/>
      <w:keepLines/>
      <w:spacing w:before="40" w:after="0"/>
      <w:outlineLvl w:val="6"/>
    </w:pPr>
    <w:rPr>
      <w:rFonts w:asciiTheme="majorHAnsi" w:eastAsiaTheme="majorEastAsia" w:hAnsiTheme="majorHAnsi" w:cstheme="majorBidi"/>
      <w:b/>
      <w:bCs/>
      <w:color w:val="92D050" w:themeColor="accent6"/>
    </w:rPr>
  </w:style>
  <w:style w:type="paragraph" w:styleId="Titre8">
    <w:name w:val="heading 8"/>
    <w:basedOn w:val="Normal"/>
    <w:next w:val="Normal"/>
    <w:link w:val="Titre8Car"/>
    <w:uiPriority w:val="9"/>
    <w:semiHidden/>
    <w:unhideWhenUsed/>
    <w:qFormat/>
    <w:rsid w:val="009651FF"/>
    <w:pPr>
      <w:keepNext/>
      <w:keepLines/>
      <w:spacing w:before="40" w:after="0"/>
      <w:outlineLvl w:val="7"/>
    </w:pPr>
    <w:rPr>
      <w:rFonts w:asciiTheme="majorHAnsi" w:eastAsiaTheme="majorEastAsia" w:hAnsiTheme="majorHAnsi" w:cstheme="majorBidi"/>
      <w:b/>
      <w:bCs/>
      <w:i/>
      <w:iCs/>
      <w:color w:val="92D050" w:themeColor="accent6"/>
    </w:rPr>
  </w:style>
  <w:style w:type="paragraph" w:styleId="Titre9">
    <w:name w:val="heading 9"/>
    <w:basedOn w:val="Normal"/>
    <w:next w:val="Normal"/>
    <w:link w:val="Titre9Car"/>
    <w:uiPriority w:val="9"/>
    <w:semiHidden/>
    <w:unhideWhenUsed/>
    <w:qFormat/>
    <w:rsid w:val="009651FF"/>
    <w:pPr>
      <w:keepNext/>
      <w:keepLines/>
      <w:spacing w:before="40" w:after="0"/>
      <w:outlineLvl w:val="8"/>
    </w:pPr>
    <w:rPr>
      <w:rFonts w:asciiTheme="majorHAnsi" w:eastAsiaTheme="majorEastAsia" w:hAnsiTheme="majorHAnsi" w:cstheme="majorBidi"/>
      <w:i/>
      <w:iCs/>
      <w:color w:val="92D050" w:themeColor="accent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645F"/>
    <w:pPr>
      <w:tabs>
        <w:tab w:val="center" w:pos="4680"/>
        <w:tab w:val="right" w:pos="9360"/>
      </w:tabs>
      <w:spacing w:after="0" w:line="240" w:lineRule="auto"/>
    </w:pPr>
  </w:style>
  <w:style w:type="character" w:customStyle="1" w:styleId="En-tteCar">
    <w:name w:val="En-tête Car"/>
    <w:basedOn w:val="Policepardfaut"/>
    <w:link w:val="En-tte"/>
    <w:uiPriority w:val="99"/>
    <w:rsid w:val="00B8645F"/>
  </w:style>
  <w:style w:type="paragraph" w:styleId="Pieddepage">
    <w:name w:val="footer"/>
    <w:basedOn w:val="Normal"/>
    <w:link w:val="PieddepageCar"/>
    <w:uiPriority w:val="99"/>
    <w:unhideWhenUsed/>
    <w:rsid w:val="00B8645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8645F"/>
  </w:style>
  <w:style w:type="paragraph" w:styleId="Paragraphedeliste">
    <w:name w:val="List Paragraph"/>
    <w:basedOn w:val="Normal"/>
    <w:uiPriority w:val="34"/>
    <w:qFormat/>
    <w:rsid w:val="00A96E7B"/>
    <w:pPr>
      <w:ind w:left="720"/>
      <w:contextualSpacing/>
    </w:pPr>
  </w:style>
  <w:style w:type="paragraph" w:styleId="Titre">
    <w:name w:val="Title"/>
    <w:basedOn w:val="Normal"/>
    <w:next w:val="Normal"/>
    <w:link w:val="TitreCar"/>
    <w:uiPriority w:val="10"/>
    <w:qFormat/>
    <w:rsid w:val="009651F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reCar">
    <w:name w:val="Titre Car"/>
    <w:basedOn w:val="Policepardfaut"/>
    <w:link w:val="Titre"/>
    <w:uiPriority w:val="10"/>
    <w:rsid w:val="009651FF"/>
    <w:rPr>
      <w:rFonts w:asciiTheme="majorHAnsi" w:eastAsiaTheme="majorEastAsia" w:hAnsiTheme="majorHAnsi" w:cstheme="majorBidi"/>
      <w:color w:val="262626" w:themeColor="text1" w:themeTint="D9"/>
      <w:spacing w:val="-15"/>
      <w:sz w:val="96"/>
      <w:szCs w:val="96"/>
    </w:rPr>
  </w:style>
  <w:style w:type="paragraph" w:styleId="Sous-titre">
    <w:name w:val="Subtitle"/>
    <w:basedOn w:val="Normal"/>
    <w:next w:val="Normal"/>
    <w:link w:val="Sous-titreCar"/>
    <w:uiPriority w:val="11"/>
    <w:qFormat/>
    <w:rsid w:val="009651FF"/>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9651FF"/>
    <w:rPr>
      <w:rFonts w:asciiTheme="majorHAnsi" w:eastAsiaTheme="majorEastAsia" w:hAnsiTheme="majorHAnsi" w:cstheme="majorBidi"/>
      <w:sz w:val="30"/>
      <w:szCs w:val="30"/>
    </w:rPr>
  </w:style>
  <w:style w:type="character" w:customStyle="1" w:styleId="Titre1Car">
    <w:name w:val="Titre 1 Car"/>
    <w:basedOn w:val="Policepardfaut"/>
    <w:link w:val="Titre1"/>
    <w:uiPriority w:val="9"/>
    <w:rsid w:val="00FD2998"/>
    <w:rPr>
      <w:rFonts w:ascii="Source Sans Pro" w:eastAsiaTheme="majorEastAsia" w:hAnsi="Source Sans Pro" w:cstheme="majorBidi"/>
      <w:color w:val="003399"/>
      <w:sz w:val="40"/>
      <w:szCs w:val="40"/>
      <w:shd w:val="clear" w:color="auto" w:fill="BFD7ED"/>
      <w:lang w:val="en-GB"/>
    </w:rPr>
  </w:style>
  <w:style w:type="character" w:styleId="Lienhypertexte">
    <w:name w:val="Hyperlink"/>
    <w:basedOn w:val="Policepardfaut"/>
    <w:uiPriority w:val="99"/>
    <w:unhideWhenUsed/>
    <w:rsid w:val="000B0F0C"/>
    <w:rPr>
      <w:color w:val="0563C1" w:themeColor="hyperlink"/>
      <w:u w:val="single"/>
    </w:rPr>
  </w:style>
  <w:style w:type="character" w:customStyle="1" w:styleId="Mentionnonrsolue1">
    <w:name w:val="Mention non résolue1"/>
    <w:basedOn w:val="Policepardfaut"/>
    <w:uiPriority w:val="99"/>
    <w:semiHidden/>
    <w:unhideWhenUsed/>
    <w:rsid w:val="000B0F0C"/>
    <w:rPr>
      <w:color w:val="605E5C"/>
      <w:shd w:val="clear" w:color="auto" w:fill="E1DFDD"/>
    </w:rPr>
  </w:style>
  <w:style w:type="table" w:styleId="Grilledutableau">
    <w:name w:val="Table Grid"/>
    <w:basedOn w:val="TableauNormal"/>
    <w:uiPriority w:val="39"/>
    <w:rsid w:val="000B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074793"/>
    <w:rPr>
      <w:rFonts w:ascii="Source Sans Pro" w:eastAsiaTheme="majorEastAsia" w:hAnsi="Source Sans Pro" w:cstheme="majorBidi"/>
      <w:b/>
      <w:bCs/>
      <w:color w:val="4472C4" w:themeColor="accent1"/>
      <w:sz w:val="32"/>
      <w:szCs w:val="32"/>
      <w:lang w:eastAsia="fr-FR"/>
    </w:rPr>
  </w:style>
  <w:style w:type="character" w:customStyle="1" w:styleId="Titre3Car">
    <w:name w:val="Titre 3 Car"/>
    <w:basedOn w:val="Policepardfaut"/>
    <w:link w:val="Titre3"/>
    <w:uiPriority w:val="9"/>
    <w:rsid w:val="00FD2998"/>
    <w:rPr>
      <w:rFonts w:ascii="Source Sans Pro" w:eastAsiaTheme="majorEastAsia" w:hAnsi="Source Sans Pro" w:cs="Segoe UI Emoji"/>
      <w:color w:val="2E74B5" w:themeColor="accent5" w:themeShade="BF"/>
      <w:sz w:val="28"/>
      <w:szCs w:val="28"/>
      <w:lang w:eastAsia="fr-FR"/>
    </w:rPr>
  </w:style>
  <w:style w:type="character" w:customStyle="1" w:styleId="resourcegridmodule">
    <w:name w:val="resource_grid_module"/>
    <w:basedOn w:val="Policepardfaut"/>
    <w:rsid w:val="00DA60D0"/>
  </w:style>
  <w:style w:type="character" w:customStyle="1" w:styleId="rynqvb">
    <w:name w:val="rynqvb"/>
    <w:basedOn w:val="Policepardfaut"/>
    <w:rsid w:val="00DA60D0"/>
  </w:style>
  <w:style w:type="character" w:styleId="Marquedecommentaire">
    <w:name w:val="annotation reference"/>
    <w:basedOn w:val="Policepardfaut"/>
    <w:uiPriority w:val="99"/>
    <w:semiHidden/>
    <w:unhideWhenUsed/>
    <w:rsid w:val="00773132"/>
    <w:rPr>
      <w:sz w:val="16"/>
      <w:szCs w:val="16"/>
    </w:rPr>
  </w:style>
  <w:style w:type="paragraph" w:styleId="Commentaire">
    <w:name w:val="annotation text"/>
    <w:basedOn w:val="Normal"/>
    <w:link w:val="CommentaireCar"/>
    <w:uiPriority w:val="99"/>
    <w:unhideWhenUsed/>
    <w:rsid w:val="00773132"/>
    <w:pPr>
      <w:spacing w:line="240" w:lineRule="auto"/>
    </w:pPr>
  </w:style>
  <w:style w:type="character" w:customStyle="1" w:styleId="CommentaireCar">
    <w:name w:val="Commentaire Car"/>
    <w:basedOn w:val="Policepardfaut"/>
    <w:link w:val="Commentaire"/>
    <w:uiPriority w:val="99"/>
    <w:rsid w:val="00773132"/>
    <w:rPr>
      <w:rFonts w:ascii="Source Sans Pro" w:hAnsi="Source Sans Pro"/>
      <w:sz w:val="20"/>
      <w:szCs w:val="20"/>
      <w:lang w:bidi="fr-FR"/>
    </w:rPr>
  </w:style>
  <w:style w:type="paragraph" w:styleId="Objetducommentaire">
    <w:name w:val="annotation subject"/>
    <w:basedOn w:val="Commentaire"/>
    <w:next w:val="Commentaire"/>
    <w:link w:val="ObjetducommentaireCar"/>
    <w:uiPriority w:val="99"/>
    <w:semiHidden/>
    <w:unhideWhenUsed/>
    <w:rsid w:val="00773132"/>
    <w:rPr>
      <w:b/>
      <w:bCs/>
    </w:rPr>
  </w:style>
  <w:style w:type="character" w:customStyle="1" w:styleId="ObjetducommentaireCar">
    <w:name w:val="Objet du commentaire Car"/>
    <w:basedOn w:val="CommentaireCar"/>
    <w:link w:val="Objetducommentaire"/>
    <w:uiPriority w:val="99"/>
    <w:semiHidden/>
    <w:rsid w:val="00773132"/>
    <w:rPr>
      <w:rFonts w:ascii="Source Sans Pro" w:hAnsi="Source Sans Pro"/>
      <w:b/>
      <w:bCs/>
      <w:sz w:val="20"/>
      <w:szCs w:val="20"/>
      <w:lang w:bidi="fr-FR"/>
    </w:rPr>
  </w:style>
  <w:style w:type="paragraph" w:styleId="NormalWeb">
    <w:name w:val="Normal (Web)"/>
    <w:basedOn w:val="Normal"/>
    <w:uiPriority w:val="99"/>
    <w:unhideWhenUsed/>
    <w:rsid w:val="00EF1ABC"/>
    <w:pPr>
      <w:spacing w:before="100" w:beforeAutospacing="1" w:after="100" w:afterAutospacing="1" w:line="240" w:lineRule="auto"/>
    </w:pPr>
    <w:rPr>
      <w:rFonts w:ascii="Times New Roman" w:hAnsi="Times New Roman" w:cs="Times New Roman"/>
      <w:sz w:val="24"/>
      <w:szCs w:val="24"/>
    </w:rPr>
  </w:style>
  <w:style w:type="character" w:customStyle="1" w:styleId="Mentionnonrsolue2">
    <w:name w:val="Mention non résolue2"/>
    <w:basedOn w:val="Policepardfaut"/>
    <w:uiPriority w:val="99"/>
    <w:semiHidden/>
    <w:unhideWhenUsed/>
    <w:rsid w:val="00D559A1"/>
    <w:rPr>
      <w:color w:val="605E5C"/>
      <w:shd w:val="clear" w:color="auto" w:fill="E1DFDD"/>
    </w:rPr>
  </w:style>
  <w:style w:type="paragraph" w:styleId="TM1">
    <w:name w:val="toc 1"/>
    <w:basedOn w:val="Normal"/>
    <w:next w:val="Normal"/>
    <w:autoRedefine/>
    <w:uiPriority w:val="39"/>
    <w:unhideWhenUsed/>
    <w:rsid w:val="004D0EDA"/>
    <w:pPr>
      <w:spacing w:after="100"/>
    </w:pPr>
  </w:style>
  <w:style w:type="paragraph" w:styleId="TM2">
    <w:name w:val="toc 2"/>
    <w:basedOn w:val="Normal"/>
    <w:next w:val="Normal"/>
    <w:autoRedefine/>
    <w:uiPriority w:val="39"/>
    <w:unhideWhenUsed/>
    <w:rsid w:val="00B86531"/>
    <w:pPr>
      <w:spacing w:after="100"/>
      <w:ind w:left="220"/>
    </w:pPr>
  </w:style>
  <w:style w:type="paragraph" w:styleId="TM3">
    <w:name w:val="toc 3"/>
    <w:basedOn w:val="Normal"/>
    <w:next w:val="Normal"/>
    <w:autoRedefine/>
    <w:uiPriority w:val="39"/>
    <w:unhideWhenUsed/>
    <w:rsid w:val="004D0EDA"/>
    <w:pPr>
      <w:spacing w:after="100"/>
      <w:ind w:left="440"/>
    </w:pPr>
  </w:style>
  <w:style w:type="paragraph" w:styleId="En-ttedetabledesmatires">
    <w:name w:val="TOC Heading"/>
    <w:basedOn w:val="Titre1"/>
    <w:next w:val="Normal"/>
    <w:uiPriority w:val="39"/>
    <w:unhideWhenUsed/>
    <w:qFormat/>
    <w:rsid w:val="009651FF"/>
    <w:pPr>
      <w:outlineLvl w:val="9"/>
    </w:pPr>
  </w:style>
  <w:style w:type="paragraph" w:customStyle="1" w:styleId="TableParagraph">
    <w:name w:val="Table Paragraph"/>
    <w:basedOn w:val="Normal"/>
    <w:uiPriority w:val="1"/>
    <w:rsid w:val="007815E4"/>
    <w:pPr>
      <w:widowControl w:val="0"/>
      <w:autoSpaceDE w:val="0"/>
      <w:autoSpaceDN w:val="0"/>
      <w:spacing w:after="0" w:line="240" w:lineRule="auto"/>
    </w:pPr>
    <w:rPr>
      <w:rFonts w:ascii="Cambria" w:eastAsia="Cambria" w:hAnsi="Cambria" w:cs="Cambria"/>
    </w:rPr>
  </w:style>
  <w:style w:type="character" w:styleId="lev">
    <w:name w:val="Strong"/>
    <w:basedOn w:val="Policepardfaut"/>
    <w:uiPriority w:val="22"/>
    <w:qFormat/>
    <w:rsid w:val="009651FF"/>
    <w:rPr>
      <w:b/>
      <w:bCs/>
    </w:rPr>
  </w:style>
  <w:style w:type="character" w:styleId="Accentuation">
    <w:name w:val="Emphasis"/>
    <w:basedOn w:val="Policepardfaut"/>
    <w:uiPriority w:val="20"/>
    <w:qFormat/>
    <w:rsid w:val="009651FF"/>
    <w:rPr>
      <w:i/>
      <w:iCs/>
      <w:color w:val="92D050" w:themeColor="accent6"/>
    </w:rPr>
  </w:style>
  <w:style w:type="character" w:customStyle="1" w:styleId="Titre4Car">
    <w:name w:val="Titre 4 Car"/>
    <w:basedOn w:val="Policepardfaut"/>
    <w:link w:val="Titre4"/>
    <w:uiPriority w:val="9"/>
    <w:rsid w:val="00FD2998"/>
    <w:rPr>
      <w:rFonts w:ascii="Source Sans Pro" w:eastAsiaTheme="majorEastAsia" w:hAnsi="Source Sans Pro" w:cstheme="majorBidi"/>
      <w:b/>
      <w:bCs/>
      <w:sz w:val="20"/>
      <w:szCs w:val="20"/>
      <w:lang w:eastAsia="fr-FR"/>
    </w:rPr>
  </w:style>
  <w:style w:type="paragraph" w:styleId="Rvision">
    <w:name w:val="Revision"/>
    <w:hidden/>
    <w:uiPriority w:val="99"/>
    <w:semiHidden/>
    <w:rsid w:val="00C60E60"/>
    <w:pPr>
      <w:spacing w:after="0" w:line="240" w:lineRule="auto"/>
    </w:pPr>
    <w:rPr>
      <w:rFonts w:ascii="Source Sans Pro" w:hAnsi="Source Sans Pro"/>
      <w:lang w:bidi="fr-FR"/>
    </w:rPr>
  </w:style>
  <w:style w:type="paragraph" w:styleId="Notedebasdepage">
    <w:name w:val="footnote text"/>
    <w:basedOn w:val="Normal"/>
    <w:link w:val="NotedebasdepageCar"/>
    <w:uiPriority w:val="99"/>
    <w:semiHidden/>
    <w:unhideWhenUsed/>
    <w:rsid w:val="003A7058"/>
    <w:pPr>
      <w:spacing w:after="0" w:line="240" w:lineRule="auto"/>
    </w:pPr>
  </w:style>
  <w:style w:type="character" w:customStyle="1" w:styleId="NotedebasdepageCar">
    <w:name w:val="Note de bas de page Car"/>
    <w:basedOn w:val="Policepardfaut"/>
    <w:link w:val="Notedebasdepage"/>
    <w:uiPriority w:val="99"/>
    <w:semiHidden/>
    <w:rsid w:val="003A7058"/>
    <w:rPr>
      <w:rFonts w:ascii="Source Sans Pro" w:hAnsi="Source Sans Pro"/>
      <w:sz w:val="20"/>
      <w:szCs w:val="20"/>
      <w:lang w:bidi="fr-FR"/>
    </w:rPr>
  </w:style>
  <w:style w:type="character" w:styleId="Appelnotedebasdep">
    <w:name w:val="footnote reference"/>
    <w:basedOn w:val="Policepardfaut"/>
    <w:uiPriority w:val="99"/>
    <w:semiHidden/>
    <w:unhideWhenUsed/>
    <w:rsid w:val="003A7058"/>
    <w:rPr>
      <w:vertAlign w:val="superscript"/>
    </w:rPr>
  </w:style>
  <w:style w:type="character" w:styleId="Lienhypertextesuivivisit">
    <w:name w:val="FollowedHyperlink"/>
    <w:basedOn w:val="Policepardfaut"/>
    <w:uiPriority w:val="99"/>
    <w:semiHidden/>
    <w:unhideWhenUsed/>
    <w:rsid w:val="003A7058"/>
    <w:rPr>
      <w:color w:val="954F72" w:themeColor="followedHyperlink"/>
      <w:u w:val="single"/>
    </w:rPr>
  </w:style>
  <w:style w:type="paragraph" w:styleId="Textedebulles">
    <w:name w:val="Balloon Text"/>
    <w:basedOn w:val="Normal"/>
    <w:link w:val="TextedebullesCar"/>
    <w:uiPriority w:val="99"/>
    <w:semiHidden/>
    <w:unhideWhenUsed/>
    <w:rsid w:val="002E11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1127"/>
    <w:rPr>
      <w:rFonts w:ascii="Segoe UI" w:hAnsi="Segoe UI" w:cs="Segoe UI"/>
      <w:sz w:val="18"/>
      <w:szCs w:val="18"/>
      <w:lang w:bidi="fr-FR"/>
    </w:rPr>
  </w:style>
  <w:style w:type="paragraph" w:styleId="Sansinterligne">
    <w:name w:val="No Spacing"/>
    <w:basedOn w:val="Titre2"/>
    <w:link w:val="SansinterligneCar"/>
    <w:uiPriority w:val="1"/>
    <w:qFormat/>
    <w:rsid w:val="00D4029D"/>
    <w:pPr>
      <w:shd w:val="clear" w:color="auto" w:fill="BFD7ED"/>
    </w:pPr>
    <w:rPr>
      <w:color w:val="003399"/>
    </w:rPr>
  </w:style>
  <w:style w:type="character" w:customStyle="1" w:styleId="SansinterligneCar">
    <w:name w:val="Sans interligne Car"/>
    <w:basedOn w:val="Policepardfaut"/>
    <w:link w:val="Sansinterligne"/>
    <w:uiPriority w:val="1"/>
    <w:rsid w:val="00D4029D"/>
    <w:rPr>
      <w:rFonts w:ascii="Source Sans Pro" w:eastAsiaTheme="majorEastAsia" w:hAnsi="Source Sans Pro" w:cstheme="majorBidi"/>
      <w:color w:val="003399"/>
      <w:sz w:val="28"/>
      <w:szCs w:val="28"/>
      <w:shd w:val="clear" w:color="auto" w:fill="BFD7ED"/>
    </w:rPr>
  </w:style>
  <w:style w:type="character" w:customStyle="1" w:styleId="Titre5Car">
    <w:name w:val="Titre 5 Car"/>
    <w:basedOn w:val="Policepardfaut"/>
    <w:link w:val="Titre5"/>
    <w:uiPriority w:val="9"/>
    <w:rsid w:val="009651FF"/>
    <w:rPr>
      <w:rFonts w:asciiTheme="majorHAnsi" w:eastAsiaTheme="majorEastAsia" w:hAnsiTheme="majorHAnsi" w:cstheme="majorBidi"/>
      <w:i/>
      <w:iCs/>
      <w:color w:val="92D050" w:themeColor="accent6"/>
      <w:sz w:val="22"/>
      <w:szCs w:val="22"/>
    </w:rPr>
  </w:style>
  <w:style w:type="character" w:customStyle="1" w:styleId="Titre6Car">
    <w:name w:val="Titre 6 Car"/>
    <w:basedOn w:val="Policepardfaut"/>
    <w:link w:val="Titre6"/>
    <w:uiPriority w:val="9"/>
    <w:semiHidden/>
    <w:rsid w:val="009651FF"/>
    <w:rPr>
      <w:rFonts w:asciiTheme="majorHAnsi" w:eastAsiaTheme="majorEastAsia" w:hAnsiTheme="majorHAnsi" w:cstheme="majorBidi"/>
      <w:color w:val="92D050" w:themeColor="accent6"/>
    </w:rPr>
  </w:style>
  <w:style w:type="character" w:customStyle="1" w:styleId="Titre7Car">
    <w:name w:val="Titre 7 Car"/>
    <w:basedOn w:val="Policepardfaut"/>
    <w:link w:val="Titre7"/>
    <w:uiPriority w:val="9"/>
    <w:semiHidden/>
    <w:rsid w:val="009651FF"/>
    <w:rPr>
      <w:rFonts w:asciiTheme="majorHAnsi" w:eastAsiaTheme="majorEastAsia" w:hAnsiTheme="majorHAnsi" w:cstheme="majorBidi"/>
      <w:b/>
      <w:bCs/>
      <w:color w:val="92D050" w:themeColor="accent6"/>
    </w:rPr>
  </w:style>
  <w:style w:type="character" w:customStyle="1" w:styleId="Titre8Car">
    <w:name w:val="Titre 8 Car"/>
    <w:basedOn w:val="Policepardfaut"/>
    <w:link w:val="Titre8"/>
    <w:uiPriority w:val="9"/>
    <w:semiHidden/>
    <w:rsid w:val="009651FF"/>
    <w:rPr>
      <w:rFonts w:asciiTheme="majorHAnsi" w:eastAsiaTheme="majorEastAsia" w:hAnsiTheme="majorHAnsi" w:cstheme="majorBidi"/>
      <w:b/>
      <w:bCs/>
      <w:i/>
      <w:iCs/>
      <w:color w:val="92D050" w:themeColor="accent6"/>
      <w:sz w:val="20"/>
      <w:szCs w:val="20"/>
    </w:rPr>
  </w:style>
  <w:style w:type="character" w:customStyle="1" w:styleId="Titre9Car">
    <w:name w:val="Titre 9 Car"/>
    <w:basedOn w:val="Policepardfaut"/>
    <w:link w:val="Titre9"/>
    <w:uiPriority w:val="9"/>
    <w:semiHidden/>
    <w:rsid w:val="009651FF"/>
    <w:rPr>
      <w:rFonts w:asciiTheme="majorHAnsi" w:eastAsiaTheme="majorEastAsia" w:hAnsiTheme="majorHAnsi" w:cstheme="majorBidi"/>
      <w:i/>
      <w:iCs/>
      <w:color w:val="92D050" w:themeColor="accent6"/>
      <w:sz w:val="20"/>
      <w:szCs w:val="20"/>
    </w:rPr>
  </w:style>
  <w:style w:type="paragraph" w:styleId="Lgende">
    <w:name w:val="caption"/>
    <w:basedOn w:val="Normal"/>
    <w:next w:val="Normal"/>
    <w:uiPriority w:val="35"/>
    <w:semiHidden/>
    <w:unhideWhenUsed/>
    <w:qFormat/>
    <w:rsid w:val="009651FF"/>
    <w:pPr>
      <w:spacing w:line="240" w:lineRule="auto"/>
    </w:pPr>
    <w:rPr>
      <w:b/>
      <w:bCs/>
      <w:smallCaps/>
      <w:color w:val="595959" w:themeColor="text1" w:themeTint="A6"/>
    </w:rPr>
  </w:style>
  <w:style w:type="paragraph" w:styleId="Citation">
    <w:name w:val="Quote"/>
    <w:basedOn w:val="Normal"/>
    <w:next w:val="Normal"/>
    <w:link w:val="CitationCar"/>
    <w:uiPriority w:val="29"/>
    <w:qFormat/>
    <w:rsid w:val="009651FF"/>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9651FF"/>
    <w:rPr>
      <w:i/>
      <w:iCs/>
      <w:color w:val="262626" w:themeColor="text1" w:themeTint="D9"/>
    </w:rPr>
  </w:style>
  <w:style w:type="paragraph" w:styleId="Citationintense">
    <w:name w:val="Intense Quote"/>
    <w:basedOn w:val="Normal"/>
    <w:next w:val="Normal"/>
    <w:link w:val="CitationintenseCar"/>
    <w:uiPriority w:val="30"/>
    <w:qFormat/>
    <w:rsid w:val="009651FF"/>
    <w:pPr>
      <w:spacing w:before="160" w:after="160" w:line="264" w:lineRule="auto"/>
      <w:ind w:left="720" w:right="720"/>
      <w:jc w:val="center"/>
    </w:pPr>
    <w:rPr>
      <w:rFonts w:asciiTheme="majorHAnsi" w:eastAsiaTheme="majorEastAsia" w:hAnsiTheme="majorHAnsi" w:cstheme="majorBidi"/>
      <w:i/>
      <w:iCs/>
      <w:color w:val="92D050" w:themeColor="accent6"/>
      <w:sz w:val="32"/>
      <w:szCs w:val="32"/>
    </w:rPr>
  </w:style>
  <w:style w:type="character" w:customStyle="1" w:styleId="CitationintenseCar">
    <w:name w:val="Citation intense Car"/>
    <w:basedOn w:val="Policepardfaut"/>
    <w:link w:val="Citationintense"/>
    <w:uiPriority w:val="30"/>
    <w:rsid w:val="009651FF"/>
    <w:rPr>
      <w:rFonts w:asciiTheme="majorHAnsi" w:eastAsiaTheme="majorEastAsia" w:hAnsiTheme="majorHAnsi" w:cstheme="majorBidi"/>
      <w:i/>
      <w:iCs/>
      <w:color w:val="92D050" w:themeColor="accent6"/>
      <w:sz w:val="32"/>
      <w:szCs w:val="32"/>
    </w:rPr>
  </w:style>
  <w:style w:type="character" w:styleId="Accentuationlgre">
    <w:name w:val="Subtle Emphasis"/>
    <w:basedOn w:val="Policepardfaut"/>
    <w:uiPriority w:val="19"/>
    <w:qFormat/>
    <w:rsid w:val="009651FF"/>
    <w:rPr>
      <w:i/>
      <w:iCs/>
    </w:rPr>
  </w:style>
  <w:style w:type="character" w:styleId="Accentuationintense">
    <w:name w:val="Intense Emphasis"/>
    <w:basedOn w:val="Policepardfaut"/>
    <w:uiPriority w:val="21"/>
    <w:qFormat/>
    <w:rsid w:val="009651FF"/>
    <w:rPr>
      <w:b/>
      <w:bCs/>
      <w:i/>
      <w:iCs/>
    </w:rPr>
  </w:style>
  <w:style w:type="character" w:styleId="Rfrencelgre">
    <w:name w:val="Subtle Reference"/>
    <w:basedOn w:val="Policepardfaut"/>
    <w:uiPriority w:val="31"/>
    <w:qFormat/>
    <w:rsid w:val="009651FF"/>
    <w:rPr>
      <w:smallCaps/>
      <w:color w:val="595959" w:themeColor="text1" w:themeTint="A6"/>
    </w:rPr>
  </w:style>
  <w:style w:type="character" w:styleId="Rfrenceintense">
    <w:name w:val="Intense Reference"/>
    <w:basedOn w:val="Policepardfaut"/>
    <w:uiPriority w:val="32"/>
    <w:qFormat/>
    <w:rsid w:val="009651FF"/>
    <w:rPr>
      <w:b/>
      <w:bCs/>
      <w:smallCaps/>
      <w:color w:val="92D050" w:themeColor="accent6"/>
    </w:rPr>
  </w:style>
  <w:style w:type="character" w:styleId="Titredulivre">
    <w:name w:val="Book Title"/>
    <w:basedOn w:val="Policepardfaut"/>
    <w:uiPriority w:val="33"/>
    <w:qFormat/>
    <w:rsid w:val="009651FF"/>
    <w:rPr>
      <w:b/>
      <w:bCs/>
      <w:caps w:val="0"/>
      <w:smallCaps/>
      <w:spacing w:val="7"/>
      <w:sz w:val="21"/>
      <w:szCs w:val="21"/>
    </w:rPr>
  </w:style>
  <w:style w:type="character" w:styleId="Mentionnonrsolue">
    <w:name w:val="Unresolved Mention"/>
    <w:basedOn w:val="Policepardfaut"/>
    <w:uiPriority w:val="99"/>
    <w:semiHidden/>
    <w:unhideWhenUsed/>
    <w:rsid w:val="00142138"/>
    <w:rPr>
      <w:color w:val="605E5C"/>
      <w:shd w:val="clear" w:color="auto" w:fill="E1DFDD"/>
    </w:rPr>
  </w:style>
  <w:style w:type="paragraph" w:styleId="TM4">
    <w:name w:val="toc 4"/>
    <w:basedOn w:val="Normal"/>
    <w:next w:val="Normal"/>
    <w:autoRedefine/>
    <w:uiPriority w:val="39"/>
    <w:unhideWhenUsed/>
    <w:rsid w:val="00F15D30"/>
    <w:pPr>
      <w:spacing w:after="100" w:line="278" w:lineRule="auto"/>
      <w:ind w:left="720"/>
    </w:pPr>
    <w:rPr>
      <w:kern w:val="2"/>
      <w:sz w:val="24"/>
      <w:szCs w:val="24"/>
      <w14:ligatures w14:val="standardContextual"/>
    </w:rPr>
  </w:style>
  <w:style w:type="paragraph" w:styleId="TM5">
    <w:name w:val="toc 5"/>
    <w:basedOn w:val="Normal"/>
    <w:next w:val="Normal"/>
    <w:autoRedefine/>
    <w:uiPriority w:val="39"/>
    <w:unhideWhenUsed/>
    <w:rsid w:val="00F15D30"/>
    <w:pPr>
      <w:spacing w:after="100" w:line="278" w:lineRule="auto"/>
      <w:ind w:left="960"/>
    </w:pPr>
    <w:rPr>
      <w:kern w:val="2"/>
      <w:sz w:val="24"/>
      <w:szCs w:val="24"/>
      <w14:ligatures w14:val="standardContextual"/>
    </w:rPr>
  </w:style>
  <w:style w:type="paragraph" w:styleId="TM6">
    <w:name w:val="toc 6"/>
    <w:basedOn w:val="Normal"/>
    <w:next w:val="Normal"/>
    <w:autoRedefine/>
    <w:uiPriority w:val="39"/>
    <w:unhideWhenUsed/>
    <w:rsid w:val="00F15D30"/>
    <w:pPr>
      <w:spacing w:after="100" w:line="278" w:lineRule="auto"/>
      <w:ind w:left="1200"/>
    </w:pPr>
    <w:rPr>
      <w:kern w:val="2"/>
      <w:sz w:val="24"/>
      <w:szCs w:val="24"/>
      <w14:ligatures w14:val="standardContextual"/>
    </w:rPr>
  </w:style>
  <w:style w:type="paragraph" w:styleId="TM7">
    <w:name w:val="toc 7"/>
    <w:basedOn w:val="Normal"/>
    <w:next w:val="Normal"/>
    <w:autoRedefine/>
    <w:uiPriority w:val="39"/>
    <w:unhideWhenUsed/>
    <w:rsid w:val="00F15D30"/>
    <w:pPr>
      <w:spacing w:after="100" w:line="278" w:lineRule="auto"/>
      <w:ind w:left="1440"/>
    </w:pPr>
    <w:rPr>
      <w:kern w:val="2"/>
      <w:sz w:val="24"/>
      <w:szCs w:val="24"/>
      <w14:ligatures w14:val="standardContextual"/>
    </w:rPr>
  </w:style>
  <w:style w:type="paragraph" w:styleId="TM8">
    <w:name w:val="toc 8"/>
    <w:basedOn w:val="Normal"/>
    <w:next w:val="Normal"/>
    <w:autoRedefine/>
    <w:uiPriority w:val="39"/>
    <w:unhideWhenUsed/>
    <w:rsid w:val="00F15D30"/>
    <w:pPr>
      <w:spacing w:after="100" w:line="278" w:lineRule="auto"/>
      <w:ind w:left="1680"/>
    </w:pPr>
    <w:rPr>
      <w:kern w:val="2"/>
      <w:sz w:val="24"/>
      <w:szCs w:val="24"/>
      <w14:ligatures w14:val="standardContextual"/>
    </w:rPr>
  </w:style>
  <w:style w:type="paragraph" w:styleId="TM9">
    <w:name w:val="toc 9"/>
    <w:basedOn w:val="Normal"/>
    <w:next w:val="Normal"/>
    <w:autoRedefine/>
    <w:uiPriority w:val="39"/>
    <w:unhideWhenUsed/>
    <w:rsid w:val="00F15D30"/>
    <w:pPr>
      <w:spacing w:after="100" w:line="278" w:lineRule="auto"/>
      <w:ind w:left="1920"/>
    </w:pPr>
    <w:rPr>
      <w:kern w:val="2"/>
      <w:sz w:val="24"/>
      <w:szCs w:val="24"/>
      <w14:ligatures w14:val="standardContextual"/>
    </w:rPr>
  </w:style>
  <w:style w:type="character" w:customStyle="1" w:styleId="fontstyle01">
    <w:name w:val="fontstyle01"/>
    <w:basedOn w:val="Policepardfaut"/>
    <w:rsid w:val="00172E2E"/>
    <w:rPr>
      <w:rFonts w:ascii="DejaVuSerifCondensed" w:hAnsi="DejaVuSerifCondensed" w:hint="default"/>
      <w:b w:val="0"/>
      <w:bCs w:val="0"/>
      <w:i w:val="0"/>
      <w:iCs w:val="0"/>
      <w:color w:val="000000"/>
      <w:sz w:val="16"/>
      <w:szCs w:val="16"/>
    </w:rPr>
  </w:style>
  <w:style w:type="paragraph" w:customStyle="1" w:styleId="Default">
    <w:name w:val="Default"/>
    <w:rsid w:val="00555066"/>
    <w:pPr>
      <w:autoSpaceDE w:val="0"/>
      <w:autoSpaceDN w:val="0"/>
      <w:adjustRightInd w:val="0"/>
      <w:spacing w:after="0" w:line="240" w:lineRule="auto"/>
    </w:pPr>
    <w:rPr>
      <w:rFonts w:ascii="DejaVu Serif" w:hAnsi="DejaVu Serif" w:cs="DejaVu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35">
      <w:bodyDiv w:val="1"/>
      <w:marLeft w:val="0"/>
      <w:marRight w:val="0"/>
      <w:marTop w:val="0"/>
      <w:marBottom w:val="0"/>
      <w:divBdr>
        <w:top w:val="none" w:sz="0" w:space="0" w:color="auto"/>
        <w:left w:val="none" w:sz="0" w:space="0" w:color="auto"/>
        <w:bottom w:val="none" w:sz="0" w:space="0" w:color="auto"/>
        <w:right w:val="none" w:sz="0" w:space="0" w:color="auto"/>
      </w:divBdr>
    </w:div>
    <w:div w:id="50858016">
      <w:bodyDiv w:val="1"/>
      <w:marLeft w:val="0"/>
      <w:marRight w:val="0"/>
      <w:marTop w:val="0"/>
      <w:marBottom w:val="0"/>
      <w:divBdr>
        <w:top w:val="none" w:sz="0" w:space="0" w:color="auto"/>
        <w:left w:val="none" w:sz="0" w:space="0" w:color="auto"/>
        <w:bottom w:val="none" w:sz="0" w:space="0" w:color="auto"/>
        <w:right w:val="none" w:sz="0" w:space="0" w:color="auto"/>
      </w:divBdr>
    </w:div>
    <w:div w:id="67003819">
      <w:bodyDiv w:val="1"/>
      <w:marLeft w:val="0"/>
      <w:marRight w:val="0"/>
      <w:marTop w:val="0"/>
      <w:marBottom w:val="0"/>
      <w:divBdr>
        <w:top w:val="none" w:sz="0" w:space="0" w:color="auto"/>
        <w:left w:val="none" w:sz="0" w:space="0" w:color="auto"/>
        <w:bottom w:val="none" w:sz="0" w:space="0" w:color="auto"/>
        <w:right w:val="none" w:sz="0" w:space="0" w:color="auto"/>
      </w:divBdr>
    </w:div>
    <w:div w:id="90861322">
      <w:bodyDiv w:val="1"/>
      <w:marLeft w:val="0"/>
      <w:marRight w:val="0"/>
      <w:marTop w:val="0"/>
      <w:marBottom w:val="0"/>
      <w:divBdr>
        <w:top w:val="none" w:sz="0" w:space="0" w:color="auto"/>
        <w:left w:val="none" w:sz="0" w:space="0" w:color="auto"/>
        <w:bottom w:val="none" w:sz="0" w:space="0" w:color="auto"/>
        <w:right w:val="none" w:sz="0" w:space="0" w:color="auto"/>
      </w:divBdr>
    </w:div>
    <w:div w:id="93868124">
      <w:bodyDiv w:val="1"/>
      <w:marLeft w:val="0"/>
      <w:marRight w:val="0"/>
      <w:marTop w:val="0"/>
      <w:marBottom w:val="0"/>
      <w:divBdr>
        <w:top w:val="none" w:sz="0" w:space="0" w:color="auto"/>
        <w:left w:val="none" w:sz="0" w:space="0" w:color="auto"/>
        <w:bottom w:val="none" w:sz="0" w:space="0" w:color="auto"/>
        <w:right w:val="none" w:sz="0" w:space="0" w:color="auto"/>
      </w:divBdr>
    </w:div>
    <w:div w:id="96411448">
      <w:bodyDiv w:val="1"/>
      <w:marLeft w:val="0"/>
      <w:marRight w:val="0"/>
      <w:marTop w:val="0"/>
      <w:marBottom w:val="0"/>
      <w:divBdr>
        <w:top w:val="none" w:sz="0" w:space="0" w:color="auto"/>
        <w:left w:val="none" w:sz="0" w:space="0" w:color="auto"/>
        <w:bottom w:val="none" w:sz="0" w:space="0" w:color="auto"/>
        <w:right w:val="none" w:sz="0" w:space="0" w:color="auto"/>
      </w:divBdr>
    </w:div>
    <w:div w:id="102842961">
      <w:bodyDiv w:val="1"/>
      <w:marLeft w:val="0"/>
      <w:marRight w:val="0"/>
      <w:marTop w:val="0"/>
      <w:marBottom w:val="0"/>
      <w:divBdr>
        <w:top w:val="none" w:sz="0" w:space="0" w:color="auto"/>
        <w:left w:val="none" w:sz="0" w:space="0" w:color="auto"/>
        <w:bottom w:val="none" w:sz="0" w:space="0" w:color="auto"/>
        <w:right w:val="none" w:sz="0" w:space="0" w:color="auto"/>
      </w:divBdr>
    </w:div>
    <w:div w:id="104546768">
      <w:bodyDiv w:val="1"/>
      <w:marLeft w:val="0"/>
      <w:marRight w:val="0"/>
      <w:marTop w:val="0"/>
      <w:marBottom w:val="0"/>
      <w:divBdr>
        <w:top w:val="none" w:sz="0" w:space="0" w:color="auto"/>
        <w:left w:val="none" w:sz="0" w:space="0" w:color="auto"/>
        <w:bottom w:val="none" w:sz="0" w:space="0" w:color="auto"/>
        <w:right w:val="none" w:sz="0" w:space="0" w:color="auto"/>
      </w:divBdr>
    </w:div>
    <w:div w:id="104932321">
      <w:bodyDiv w:val="1"/>
      <w:marLeft w:val="0"/>
      <w:marRight w:val="0"/>
      <w:marTop w:val="0"/>
      <w:marBottom w:val="0"/>
      <w:divBdr>
        <w:top w:val="none" w:sz="0" w:space="0" w:color="auto"/>
        <w:left w:val="none" w:sz="0" w:space="0" w:color="auto"/>
        <w:bottom w:val="none" w:sz="0" w:space="0" w:color="auto"/>
        <w:right w:val="none" w:sz="0" w:space="0" w:color="auto"/>
      </w:divBdr>
    </w:div>
    <w:div w:id="127089468">
      <w:bodyDiv w:val="1"/>
      <w:marLeft w:val="0"/>
      <w:marRight w:val="0"/>
      <w:marTop w:val="0"/>
      <w:marBottom w:val="0"/>
      <w:divBdr>
        <w:top w:val="none" w:sz="0" w:space="0" w:color="auto"/>
        <w:left w:val="none" w:sz="0" w:space="0" w:color="auto"/>
        <w:bottom w:val="none" w:sz="0" w:space="0" w:color="auto"/>
        <w:right w:val="none" w:sz="0" w:space="0" w:color="auto"/>
      </w:divBdr>
    </w:div>
    <w:div w:id="132992361">
      <w:bodyDiv w:val="1"/>
      <w:marLeft w:val="0"/>
      <w:marRight w:val="0"/>
      <w:marTop w:val="0"/>
      <w:marBottom w:val="0"/>
      <w:divBdr>
        <w:top w:val="none" w:sz="0" w:space="0" w:color="auto"/>
        <w:left w:val="none" w:sz="0" w:space="0" w:color="auto"/>
        <w:bottom w:val="none" w:sz="0" w:space="0" w:color="auto"/>
        <w:right w:val="none" w:sz="0" w:space="0" w:color="auto"/>
      </w:divBdr>
    </w:div>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163906937">
      <w:bodyDiv w:val="1"/>
      <w:marLeft w:val="0"/>
      <w:marRight w:val="0"/>
      <w:marTop w:val="0"/>
      <w:marBottom w:val="0"/>
      <w:divBdr>
        <w:top w:val="none" w:sz="0" w:space="0" w:color="auto"/>
        <w:left w:val="none" w:sz="0" w:space="0" w:color="auto"/>
        <w:bottom w:val="none" w:sz="0" w:space="0" w:color="auto"/>
        <w:right w:val="none" w:sz="0" w:space="0" w:color="auto"/>
      </w:divBdr>
    </w:div>
    <w:div w:id="168639302">
      <w:bodyDiv w:val="1"/>
      <w:marLeft w:val="0"/>
      <w:marRight w:val="0"/>
      <w:marTop w:val="0"/>
      <w:marBottom w:val="0"/>
      <w:divBdr>
        <w:top w:val="none" w:sz="0" w:space="0" w:color="auto"/>
        <w:left w:val="none" w:sz="0" w:space="0" w:color="auto"/>
        <w:bottom w:val="none" w:sz="0" w:space="0" w:color="auto"/>
        <w:right w:val="none" w:sz="0" w:space="0" w:color="auto"/>
      </w:divBdr>
    </w:div>
    <w:div w:id="175115823">
      <w:bodyDiv w:val="1"/>
      <w:marLeft w:val="0"/>
      <w:marRight w:val="0"/>
      <w:marTop w:val="0"/>
      <w:marBottom w:val="0"/>
      <w:divBdr>
        <w:top w:val="none" w:sz="0" w:space="0" w:color="auto"/>
        <w:left w:val="none" w:sz="0" w:space="0" w:color="auto"/>
        <w:bottom w:val="none" w:sz="0" w:space="0" w:color="auto"/>
        <w:right w:val="none" w:sz="0" w:space="0" w:color="auto"/>
      </w:divBdr>
    </w:div>
    <w:div w:id="183252055">
      <w:bodyDiv w:val="1"/>
      <w:marLeft w:val="0"/>
      <w:marRight w:val="0"/>
      <w:marTop w:val="0"/>
      <w:marBottom w:val="0"/>
      <w:divBdr>
        <w:top w:val="none" w:sz="0" w:space="0" w:color="auto"/>
        <w:left w:val="none" w:sz="0" w:space="0" w:color="auto"/>
        <w:bottom w:val="none" w:sz="0" w:space="0" w:color="auto"/>
        <w:right w:val="none" w:sz="0" w:space="0" w:color="auto"/>
      </w:divBdr>
    </w:div>
    <w:div w:id="198250132">
      <w:bodyDiv w:val="1"/>
      <w:marLeft w:val="0"/>
      <w:marRight w:val="0"/>
      <w:marTop w:val="0"/>
      <w:marBottom w:val="0"/>
      <w:divBdr>
        <w:top w:val="none" w:sz="0" w:space="0" w:color="auto"/>
        <w:left w:val="none" w:sz="0" w:space="0" w:color="auto"/>
        <w:bottom w:val="none" w:sz="0" w:space="0" w:color="auto"/>
        <w:right w:val="none" w:sz="0" w:space="0" w:color="auto"/>
      </w:divBdr>
    </w:div>
    <w:div w:id="221647006">
      <w:bodyDiv w:val="1"/>
      <w:marLeft w:val="0"/>
      <w:marRight w:val="0"/>
      <w:marTop w:val="0"/>
      <w:marBottom w:val="0"/>
      <w:divBdr>
        <w:top w:val="none" w:sz="0" w:space="0" w:color="auto"/>
        <w:left w:val="none" w:sz="0" w:space="0" w:color="auto"/>
        <w:bottom w:val="none" w:sz="0" w:space="0" w:color="auto"/>
        <w:right w:val="none" w:sz="0" w:space="0" w:color="auto"/>
      </w:divBdr>
    </w:div>
    <w:div w:id="236869781">
      <w:bodyDiv w:val="1"/>
      <w:marLeft w:val="0"/>
      <w:marRight w:val="0"/>
      <w:marTop w:val="0"/>
      <w:marBottom w:val="0"/>
      <w:divBdr>
        <w:top w:val="none" w:sz="0" w:space="0" w:color="auto"/>
        <w:left w:val="none" w:sz="0" w:space="0" w:color="auto"/>
        <w:bottom w:val="none" w:sz="0" w:space="0" w:color="auto"/>
        <w:right w:val="none" w:sz="0" w:space="0" w:color="auto"/>
      </w:divBdr>
    </w:div>
    <w:div w:id="239097503">
      <w:bodyDiv w:val="1"/>
      <w:marLeft w:val="0"/>
      <w:marRight w:val="0"/>
      <w:marTop w:val="0"/>
      <w:marBottom w:val="0"/>
      <w:divBdr>
        <w:top w:val="none" w:sz="0" w:space="0" w:color="auto"/>
        <w:left w:val="none" w:sz="0" w:space="0" w:color="auto"/>
        <w:bottom w:val="none" w:sz="0" w:space="0" w:color="auto"/>
        <w:right w:val="none" w:sz="0" w:space="0" w:color="auto"/>
      </w:divBdr>
      <w:divsChild>
        <w:div w:id="1119763710">
          <w:marLeft w:val="0"/>
          <w:marRight w:val="0"/>
          <w:marTop w:val="0"/>
          <w:marBottom w:val="0"/>
          <w:divBdr>
            <w:top w:val="none" w:sz="0" w:space="0" w:color="auto"/>
            <w:left w:val="none" w:sz="0" w:space="0" w:color="auto"/>
            <w:bottom w:val="none" w:sz="0" w:space="0" w:color="auto"/>
            <w:right w:val="none" w:sz="0" w:space="0" w:color="auto"/>
          </w:divBdr>
        </w:div>
        <w:div w:id="1788741879">
          <w:marLeft w:val="0"/>
          <w:marRight w:val="0"/>
          <w:marTop w:val="0"/>
          <w:marBottom w:val="0"/>
          <w:divBdr>
            <w:top w:val="none" w:sz="0" w:space="0" w:color="auto"/>
            <w:left w:val="none" w:sz="0" w:space="0" w:color="auto"/>
            <w:bottom w:val="none" w:sz="0" w:space="0" w:color="auto"/>
            <w:right w:val="none" w:sz="0" w:space="0" w:color="auto"/>
          </w:divBdr>
        </w:div>
        <w:div w:id="89938633">
          <w:marLeft w:val="0"/>
          <w:marRight w:val="0"/>
          <w:marTop w:val="0"/>
          <w:marBottom w:val="0"/>
          <w:divBdr>
            <w:top w:val="none" w:sz="0" w:space="0" w:color="auto"/>
            <w:left w:val="none" w:sz="0" w:space="0" w:color="auto"/>
            <w:bottom w:val="none" w:sz="0" w:space="0" w:color="auto"/>
            <w:right w:val="none" w:sz="0" w:space="0" w:color="auto"/>
          </w:divBdr>
        </w:div>
        <w:div w:id="2100363931">
          <w:marLeft w:val="0"/>
          <w:marRight w:val="0"/>
          <w:marTop w:val="0"/>
          <w:marBottom w:val="0"/>
          <w:divBdr>
            <w:top w:val="none" w:sz="0" w:space="0" w:color="auto"/>
            <w:left w:val="none" w:sz="0" w:space="0" w:color="auto"/>
            <w:bottom w:val="none" w:sz="0" w:space="0" w:color="auto"/>
            <w:right w:val="none" w:sz="0" w:space="0" w:color="auto"/>
          </w:divBdr>
        </w:div>
        <w:div w:id="149449466">
          <w:marLeft w:val="0"/>
          <w:marRight w:val="0"/>
          <w:marTop w:val="0"/>
          <w:marBottom w:val="0"/>
          <w:divBdr>
            <w:top w:val="none" w:sz="0" w:space="0" w:color="auto"/>
            <w:left w:val="none" w:sz="0" w:space="0" w:color="auto"/>
            <w:bottom w:val="none" w:sz="0" w:space="0" w:color="auto"/>
            <w:right w:val="none" w:sz="0" w:space="0" w:color="auto"/>
          </w:divBdr>
        </w:div>
      </w:divsChild>
    </w:div>
    <w:div w:id="243228385">
      <w:bodyDiv w:val="1"/>
      <w:marLeft w:val="0"/>
      <w:marRight w:val="0"/>
      <w:marTop w:val="0"/>
      <w:marBottom w:val="0"/>
      <w:divBdr>
        <w:top w:val="none" w:sz="0" w:space="0" w:color="auto"/>
        <w:left w:val="none" w:sz="0" w:space="0" w:color="auto"/>
        <w:bottom w:val="none" w:sz="0" w:space="0" w:color="auto"/>
        <w:right w:val="none" w:sz="0" w:space="0" w:color="auto"/>
      </w:divBdr>
    </w:div>
    <w:div w:id="247883798">
      <w:bodyDiv w:val="1"/>
      <w:marLeft w:val="0"/>
      <w:marRight w:val="0"/>
      <w:marTop w:val="0"/>
      <w:marBottom w:val="0"/>
      <w:divBdr>
        <w:top w:val="none" w:sz="0" w:space="0" w:color="auto"/>
        <w:left w:val="none" w:sz="0" w:space="0" w:color="auto"/>
        <w:bottom w:val="none" w:sz="0" w:space="0" w:color="auto"/>
        <w:right w:val="none" w:sz="0" w:space="0" w:color="auto"/>
      </w:divBdr>
    </w:div>
    <w:div w:id="269162661">
      <w:bodyDiv w:val="1"/>
      <w:marLeft w:val="0"/>
      <w:marRight w:val="0"/>
      <w:marTop w:val="0"/>
      <w:marBottom w:val="0"/>
      <w:divBdr>
        <w:top w:val="none" w:sz="0" w:space="0" w:color="auto"/>
        <w:left w:val="none" w:sz="0" w:space="0" w:color="auto"/>
        <w:bottom w:val="none" w:sz="0" w:space="0" w:color="auto"/>
        <w:right w:val="none" w:sz="0" w:space="0" w:color="auto"/>
      </w:divBdr>
    </w:div>
    <w:div w:id="311257357">
      <w:bodyDiv w:val="1"/>
      <w:marLeft w:val="0"/>
      <w:marRight w:val="0"/>
      <w:marTop w:val="0"/>
      <w:marBottom w:val="0"/>
      <w:divBdr>
        <w:top w:val="none" w:sz="0" w:space="0" w:color="auto"/>
        <w:left w:val="none" w:sz="0" w:space="0" w:color="auto"/>
        <w:bottom w:val="none" w:sz="0" w:space="0" w:color="auto"/>
        <w:right w:val="none" w:sz="0" w:space="0" w:color="auto"/>
      </w:divBdr>
    </w:div>
    <w:div w:id="322969843">
      <w:bodyDiv w:val="1"/>
      <w:marLeft w:val="0"/>
      <w:marRight w:val="0"/>
      <w:marTop w:val="0"/>
      <w:marBottom w:val="0"/>
      <w:divBdr>
        <w:top w:val="none" w:sz="0" w:space="0" w:color="auto"/>
        <w:left w:val="none" w:sz="0" w:space="0" w:color="auto"/>
        <w:bottom w:val="none" w:sz="0" w:space="0" w:color="auto"/>
        <w:right w:val="none" w:sz="0" w:space="0" w:color="auto"/>
      </w:divBdr>
    </w:div>
    <w:div w:id="328290843">
      <w:bodyDiv w:val="1"/>
      <w:marLeft w:val="0"/>
      <w:marRight w:val="0"/>
      <w:marTop w:val="0"/>
      <w:marBottom w:val="0"/>
      <w:divBdr>
        <w:top w:val="none" w:sz="0" w:space="0" w:color="auto"/>
        <w:left w:val="none" w:sz="0" w:space="0" w:color="auto"/>
        <w:bottom w:val="none" w:sz="0" w:space="0" w:color="auto"/>
        <w:right w:val="none" w:sz="0" w:space="0" w:color="auto"/>
      </w:divBdr>
    </w:div>
    <w:div w:id="330986909">
      <w:bodyDiv w:val="1"/>
      <w:marLeft w:val="0"/>
      <w:marRight w:val="0"/>
      <w:marTop w:val="0"/>
      <w:marBottom w:val="0"/>
      <w:divBdr>
        <w:top w:val="none" w:sz="0" w:space="0" w:color="auto"/>
        <w:left w:val="none" w:sz="0" w:space="0" w:color="auto"/>
        <w:bottom w:val="none" w:sz="0" w:space="0" w:color="auto"/>
        <w:right w:val="none" w:sz="0" w:space="0" w:color="auto"/>
      </w:divBdr>
    </w:div>
    <w:div w:id="333800082">
      <w:bodyDiv w:val="1"/>
      <w:marLeft w:val="0"/>
      <w:marRight w:val="0"/>
      <w:marTop w:val="0"/>
      <w:marBottom w:val="0"/>
      <w:divBdr>
        <w:top w:val="none" w:sz="0" w:space="0" w:color="auto"/>
        <w:left w:val="none" w:sz="0" w:space="0" w:color="auto"/>
        <w:bottom w:val="none" w:sz="0" w:space="0" w:color="auto"/>
        <w:right w:val="none" w:sz="0" w:space="0" w:color="auto"/>
      </w:divBdr>
    </w:div>
    <w:div w:id="336033123">
      <w:bodyDiv w:val="1"/>
      <w:marLeft w:val="0"/>
      <w:marRight w:val="0"/>
      <w:marTop w:val="0"/>
      <w:marBottom w:val="0"/>
      <w:divBdr>
        <w:top w:val="none" w:sz="0" w:space="0" w:color="auto"/>
        <w:left w:val="none" w:sz="0" w:space="0" w:color="auto"/>
        <w:bottom w:val="none" w:sz="0" w:space="0" w:color="auto"/>
        <w:right w:val="none" w:sz="0" w:space="0" w:color="auto"/>
      </w:divBdr>
    </w:div>
    <w:div w:id="399719564">
      <w:bodyDiv w:val="1"/>
      <w:marLeft w:val="0"/>
      <w:marRight w:val="0"/>
      <w:marTop w:val="0"/>
      <w:marBottom w:val="0"/>
      <w:divBdr>
        <w:top w:val="none" w:sz="0" w:space="0" w:color="auto"/>
        <w:left w:val="none" w:sz="0" w:space="0" w:color="auto"/>
        <w:bottom w:val="none" w:sz="0" w:space="0" w:color="auto"/>
        <w:right w:val="none" w:sz="0" w:space="0" w:color="auto"/>
      </w:divBdr>
    </w:div>
    <w:div w:id="407776155">
      <w:bodyDiv w:val="1"/>
      <w:marLeft w:val="0"/>
      <w:marRight w:val="0"/>
      <w:marTop w:val="0"/>
      <w:marBottom w:val="0"/>
      <w:divBdr>
        <w:top w:val="none" w:sz="0" w:space="0" w:color="auto"/>
        <w:left w:val="none" w:sz="0" w:space="0" w:color="auto"/>
        <w:bottom w:val="none" w:sz="0" w:space="0" w:color="auto"/>
        <w:right w:val="none" w:sz="0" w:space="0" w:color="auto"/>
      </w:divBdr>
    </w:div>
    <w:div w:id="414593039">
      <w:bodyDiv w:val="1"/>
      <w:marLeft w:val="0"/>
      <w:marRight w:val="0"/>
      <w:marTop w:val="0"/>
      <w:marBottom w:val="0"/>
      <w:divBdr>
        <w:top w:val="none" w:sz="0" w:space="0" w:color="auto"/>
        <w:left w:val="none" w:sz="0" w:space="0" w:color="auto"/>
        <w:bottom w:val="none" w:sz="0" w:space="0" w:color="auto"/>
        <w:right w:val="none" w:sz="0" w:space="0" w:color="auto"/>
      </w:divBdr>
    </w:div>
    <w:div w:id="415396935">
      <w:bodyDiv w:val="1"/>
      <w:marLeft w:val="0"/>
      <w:marRight w:val="0"/>
      <w:marTop w:val="0"/>
      <w:marBottom w:val="0"/>
      <w:divBdr>
        <w:top w:val="none" w:sz="0" w:space="0" w:color="auto"/>
        <w:left w:val="none" w:sz="0" w:space="0" w:color="auto"/>
        <w:bottom w:val="none" w:sz="0" w:space="0" w:color="auto"/>
        <w:right w:val="none" w:sz="0" w:space="0" w:color="auto"/>
      </w:divBdr>
    </w:div>
    <w:div w:id="430856573">
      <w:bodyDiv w:val="1"/>
      <w:marLeft w:val="0"/>
      <w:marRight w:val="0"/>
      <w:marTop w:val="0"/>
      <w:marBottom w:val="0"/>
      <w:divBdr>
        <w:top w:val="none" w:sz="0" w:space="0" w:color="auto"/>
        <w:left w:val="none" w:sz="0" w:space="0" w:color="auto"/>
        <w:bottom w:val="none" w:sz="0" w:space="0" w:color="auto"/>
        <w:right w:val="none" w:sz="0" w:space="0" w:color="auto"/>
      </w:divBdr>
    </w:div>
    <w:div w:id="432015060">
      <w:bodyDiv w:val="1"/>
      <w:marLeft w:val="0"/>
      <w:marRight w:val="0"/>
      <w:marTop w:val="0"/>
      <w:marBottom w:val="0"/>
      <w:divBdr>
        <w:top w:val="none" w:sz="0" w:space="0" w:color="auto"/>
        <w:left w:val="none" w:sz="0" w:space="0" w:color="auto"/>
        <w:bottom w:val="none" w:sz="0" w:space="0" w:color="auto"/>
        <w:right w:val="none" w:sz="0" w:space="0" w:color="auto"/>
      </w:divBdr>
    </w:div>
    <w:div w:id="432215147">
      <w:bodyDiv w:val="1"/>
      <w:marLeft w:val="0"/>
      <w:marRight w:val="0"/>
      <w:marTop w:val="0"/>
      <w:marBottom w:val="0"/>
      <w:divBdr>
        <w:top w:val="none" w:sz="0" w:space="0" w:color="auto"/>
        <w:left w:val="none" w:sz="0" w:space="0" w:color="auto"/>
        <w:bottom w:val="none" w:sz="0" w:space="0" w:color="auto"/>
        <w:right w:val="none" w:sz="0" w:space="0" w:color="auto"/>
      </w:divBdr>
    </w:div>
    <w:div w:id="455677857">
      <w:bodyDiv w:val="1"/>
      <w:marLeft w:val="0"/>
      <w:marRight w:val="0"/>
      <w:marTop w:val="0"/>
      <w:marBottom w:val="0"/>
      <w:divBdr>
        <w:top w:val="none" w:sz="0" w:space="0" w:color="auto"/>
        <w:left w:val="none" w:sz="0" w:space="0" w:color="auto"/>
        <w:bottom w:val="none" w:sz="0" w:space="0" w:color="auto"/>
        <w:right w:val="none" w:sz="0" w:space="0" w:color="auto"/>
      </w:divBdr>
    </w:div>
    <w:div w:id="456025430">
      <w:bodyDiv w:val="1"/>
      <w:marLeft w:val="0"/>
      <w:marRight w:val="0"/>
      <w:marTop w:val="0"/>
      <w:marBottom w:val="0"/>
      <w:divBdr>
        <w:top w:val="none" w:sz="0" w:space="0" w:color="auto"/>
        <w:left w:val="none" w:sz="0" w:space="0" w:color="auto"/>
        <w:bottom w:val="none" w:sz="0" w:space="0" w:color="auto"/>
        <w:right w:val="none" w:sz="0" w:space="0" w:color="auto"/>
      </w:divBdr>
    </w:div>
    <w:div w:id="491528646">
      <w:bodyDiv w:val="1"/>
      <w:marLeft w:val="0"/>
      <w:marRight w:val="0"/>
      <w:marTop w:val="0"/>
      <w:marBottom w:val="0"/>
      <w:divBdr>
        <w:top w:val="none" w:sz="0" w:space="0" w:color="auto"/>
        <w:left w:val="none" w:sz="0" w:space="0" w:color="auto"/>
        <w:bottom w:val="none" w:sz="0" w:space="0" w:color="auto"/>
        <w:right w:val="none" w:sz="0" w:space="0" w:color="auto"/>
      </w:divBdr>
    </w:div>
    <w:div w:id="494146982">
      <w:bodyDiv w:val="1"/>
      <w:marLeft w:val="0"/>
      <w:marRight w:val="0"/>
      <w:marTop w:val="0"/>
      <w:marBottom w:val="0"/>
      <w:divBdr>
        <w:top w:val="none" w:sz="0" w:space="0" w:color="auto"/>
        <w:left w:val="none" w:sz="0" w:space="0" w:color="auto"/>
        <w:bottom w:val="none" w:sz="0" w:space="0" w:color="auto"/>
        <w:right w:val="none" w:sz="0" w:space="0" w:color="auto"/>
      </w:divBdr>
    </w:div>
    <w:div w:id="494758083">
      <w:bodyDiv w:val="1"/>
      <w:marLeft w:val="0"/>
      <w:marRight w:val="0"/>
      <w:marTop w:val="0"/>
      <w:marBottom w:val="0"/>
      <w:divBdr>
        <w:top w:val="none" w:sz="0" w:space="0" w:color="auto"/>
        <w:left w:val="none" w:sz="0" w:space="0" w:color="auto"/>
        <w:bottom w:val="none" w:sz="0" w:space="0" w:color="auto"/>
        <w:right w:val="none" w:sz="0" w:space="0" w:color="auto"/>
      </w:divBdr>
    </w:div>
    <w:div w:id="497425179">
      <w:bodyDiv w:val="1"/>
      <w:marLeft w:val="0"/>
      <w:marRight w:val="0"/>
      <w:marTop w:val="0"/>
      <w:marBottom w:val="0"/>
      <w:divBdr>
        <w:top w:val="none" w:sz="0" w:space="0" w:color="auto"/>
        <w:left w:val="none" w:sz="0" w:space="0" w:color="auto"/>
        <w:bottom w:val="none" w:sz="0" w:space="0" w:color="auto"/>
        <w:right w:val="none" w:sz="0" w:space="0" w:color="auto"/>
      </w:divBdr>
    </w:div>
    <w:div w:id="501892425">
      <w:bodyDiv w:val="1"/>
      <w:marLeft w:val="0"/>
      <w:marRight w:val="0"/>
      <w:marTop w:val="0"/>
      <w:marBottom w:val="0"/>
      <w:divBdr>
        <w:top w:val="none" w:sz="0" w:space="0" w:color="auto"/>
        <w:left w:val="none" w:sz="0" w:space="0" w:color="auto"/>
        <w:bottom w:val="none" w:sz="0" w:space="0" w:color="auto"/>
        <w:right w:val="none" w:sz="0" w:space="0" w:color="auto"/>
      </w:divBdr>
    </w:div>
    <w:div w:id="530919244">
      <w:bodyDiv w:val="1"/>
      <w:marLeft w:val="0"/>
      <w:marRight w:val="0"/>
      <w:marTop w:val="0"/>
      <w:marBottom w:val="0"/>
      <w:divBdr>
        <w:top w:val="none" w:sz="0" w:space="0" w:color="auto"/>
        <w:left w:val="none" w:sz="0" w:space="0" w:color="auto"/>
        <w:bottom w:val="none" w:sz="0" w:space="0" w:color="auto"/>
        <w:right w:val="none" w:sz="0" w:space="0" w:color="auto"/>
      </w:divBdr>
    </w:div>
    <w:div w:id="538014972">
      <w:bodyDiv w:val="1"/>
      <w:marLeft w:val="0"/>
      <w:marRight w:val="0"/>
      <w:marTop w:val="0"/>
      <w:marBottom w:val="0"/>
      <w:divBdr>
        <w:top w:val="none" w:sz="0" w:space="0" w:color="auto"/>
        <w:left w:val="none" w:sz="0" w:space="0" w:color="auto"/>
        <w:bottom w:val="none" w:sz="0" w:space="0" w:color="auto"/>
        <w:right w:val="none" w:sz="0" w:space="0" w:color="auto"/>
      </w:divBdr>
    </w:div>
    <w:div w:id="592593057">
      <w:bodyDiv w:val="1"/>
      <w:marLeft w:val="0"/>
      <w:marRight w:val="0"/>
      <w:marTop w:val="0"/>
      <w:marBottom w:val="0"/>
      <w:divBdr>
        <w:top w:val="none" w:sz="0" w:space="0" w:color="auto"/>
        <w:left w:val="none" w:sz="0" w:space="0" w:color="auto"/>
        <w:bottom w:val="none" w:sz="0" w:space="0" w:color="auto"/>
        <w:right w:val="none" w:sz="0" w:space="0" w:color="auto"/>
      </w:divBdr>
    </w:div>
    <w:div w:id="595408500">
      <w:bodyDiv w:val="1"/>
      <w:marLeft w:val="0"/>
      <w:marRight w:val="0"/>
      <w:marTop w:val="0"/>
      <w:marBottom w:val="0"/>
      <w:divBdr>
        <w:top w:val="none" w:sz="0" w:space="0" w:color="auto"/>
        <w:left w:val="none" w:sz="0" w:space="0" w:color="auto"/>
        <w:bottom w:val="none" w:sz="0" w:space="0" w:color="auto"/>
        <w:right w:val="none" w:sz="0" w:space="0" w:color="auto"/>
      </w:divBdr>
    </w:div>
    <w:div w:id="596796245">
      <w:bodyDiv w:val="1"/>
      <w:marLeft w:val="0"/>
      <w:marRight w:val="0"/>
      <w:marTop w:val="0"/>
      <w:marBottom w:val="0"/>
      <w:divBdr>
        <w:top w:val="none" w:sz="0" w:space="0" w:color="auto"/>
        <w:left w:val="none" w:sz="0" w:space="0" w:color="auto"/>
        <w:bottom w:val="none" w:sz="0" w:space="0" w:color="auto"/>
        <w:right w:val="none" w:sz="0" w:space="0" w:color="auto"/>
      </w:divBdr>
    </w:div>
    <w:div w:id="608899063">
      <w:bodyDiv w:val="1"/>
      <w:marLeft w:val="0"/>
      <w:marRight w:val="0"/>
      <w:marTop w:val="0"/>
      <w:marBottom w:val="0"/>
      <w:divBdr>
        <w:top w:val="none" w:sz="0" w:space="0" w:color="auto"/>
        <w:left w:val="none" w:sz="0" w:space="0" w:color="auto"/>
        <w:bottom w:val="none" w:sz="0" w:space="0" w:color="auto"/>
        <w:right w:val="none" w:sz="0" w:space="0" w:color="auto"/>
      </w:divBdr>
    </w:div>
    <w:div w:id="618998677">
      <w:bodyDiv w:val="1"/>
      <w:marLeft w:val="0"/>
      <w:marRight w:val="0"/>
      <w:marTop w:val="0"/>
      <w:marBottom w:val="0"/>
      <w:divBdr>
        <w:top w:val="none" w:sz="0" w:space="0" w:color="auto"/>
        <w:left w:val="none" w:sz="0" w:space="0" w:color="auto"/>
        <w:bottom w:val="none" w:sz="0" w:space="0" w:color="auto"/>
        <w:right w:val="none" w:sz="0" w:space="0" w:color="auto"/>
      </w:divBdr>
    </w:div>
    <w:div w:id="636109077">
      <w:bodyDiv w:val="1"/>
      <w:marLeft w:val="0"/>
      <w:marRight w:val="0"/>
      <w:marTop w:val="0"/>
      <w:marBottom w:val="0"/>
      <w:divBdr>
        <w:top w:val="none" w:sz="0" w:space="0" w:color="auto"/>
        <w:left w:val="none" w:sz="0" w:space="0" w:color="auto"/>
        <w:bottom w:val="none" w:sz="0" w:space="0" w:color="auto"/>
        <w:right w:val="none" w:sz="0" w:space="0" w:color="auto"/>
      </w:divBdr>
    </w:div>
    <w:div w:id="640499147">
      <w:bodyDiv w:val="1"/>
      <w:marLeft w:val="0"/>
      <w:marRight w:val="0"/>
      <w:marTop w:val="0"/>
      <w:marBottom w:val="0"/>
      <w:divBdr>
        <w:top w:val="none" w:sz="0" w:space="0" w:color="auto"/>
        <w:left w:val="none" w:sz="0" w:space="0" w:color="auto"/>
        <w:bottom w:val="none" w:sz="0" w:space="0" w:color="auto"/>
        <w:right w:val="none" w:sz="0" w:space="0" w:color="auto"/>
      </w:divBdr>
    </w:div>
    <w:div w:id="641466745">
      <w:bodyDiv w:val="1"/>
      <w:marLeft w:val="0"/>
      <w:marRight w:val="0"/>
      <w:marTop w:val="0"/>
      <w:marBottom w:val="0"/>
      <w:divBdr>
        <w:top w:val="none" w:sz="0" w:space="0" w:color="auto"/>
        <w:left w:val="none" w:sz="0" w:space="0" w:color="auto"/>
        <w:bottom w:val="none" w:sz="0" w:space="0" w:color="auto"/>
        <w:right w:val="none" w:sz="0" w:space="0" w:color="auto"/>
      </w:divBdr>
    </w:div>
    <w:div w:id="654915792">
      <w:bodyDiv w:val="1"/>
      <w:marLeft w:val="0"/>
      <w:marRight w:val="0"/>
      <w:marTop w:val="0"/>
      <w:marBottom w:val="0"/>
      <w:divBdr>
        <w:top w:val="none" w:sz="0" w:space="0" w:color="auto"/>
        <w:left w:val="none" w:sz="0" w:space="0" w:color="auto"/>
        <w:bottom w:val="none" w:sz="0" w:space="0" w:color="auto"/>
        <w:right w:val="none" w:sz="0" w:space="0" w:color="auto"/>
      </w:divBdr>
    </w:div>
    <w:div w:id="690112362">
      <w:bodyDiv w:val="1"/>
      <w:marLeft w:val="0"/>
      <w:marRight w:val="0"/>
      <w:marTop w:val="0"/>
      <w:marBottom w:val="0"/>
      <w:divBdr>
        <w:top w:val="none" w:sz="0" w:space="0" w:color="auto"/>
        <w:left w:val="none" w:sz="0" w:space="0" w:color="auto"/>
        <w:bottom w:val="none" w:sz="0" w:space="0" w:color="auto"/>
        <w:right w:val="none" w:sz="0" w:space="0" w:color="auto"/>
      </w:divBdr>
    </w:div>
    <w:div w:id="706678737">
      <w:bodyDiv w:val="1"/>
      <w:marLeft w:val="0"/>
      <w:marRight w:val="0"/>
      <w:marTop w:val="0"/>
      <w:marBottom w:val="0"/>
      <w:divBdr>
        <w:top w:val="none" w:sz="0" w:space="0" w:color="auto"/>
        <w:left w:val="none" w:sz="0" w:space="0" w:color="auto"/>
        <w:bottom w:val="none" w:sz="0" w:space="0" w:color="auto"/>
        <w:right w:val="none" w:sz="0" w:space="0" w:color="auto"/>
      </w:divBdr>
    </w:div>
    <w:div w:id="718555505">
      <w:bodyDiv w:val="1"/>
      <w:marLeft w:val="0"/>
      <w:marRight w:val="0"/>
      <w:marTop w:val="0"/>
      <w:marBottom w:val="0"/>
      <w:divBdr>
        <w:top w:val="none" w:sz="0" w:space="0" w:color="auto"/>
        <w:left w:val="none" w:sz="0" w:space="0" w:color="auto"/>
        <w:bottom w:val="none" w:sz="0" w:space="0" w:color="auto"/>
        <w:right w:val="none" w:sz="0" w:space="0" w:color="auto"/>
      </w:divBdr>
    </w:div>
    <w:div w:id="724523112">
      <w:bodyDiv w:val="1"/>
      <w:marLeft w:val="0"/>
      <w:marRight w:val="0"/>
      <w:marTop w:val="0"/>
      <w:marBottom w:val="0"/>
      <w:divBdr>
        <w:top w:val="none" w:sz="0" w:space="0" w:color="auto"/>
        <w:left w:val="none" w:sz="0" w:space="0" w:color="auto"/>
        <w:bottom w:val="none" w:sz="0" w:space="0" w:color="auto"/>
        <w:right w:val="none" w:sz="0" w:space="0" w:color="auto"/>
      </w:divBdr>
    </w:div>
    <w:div w:id="731387609">
      <w:bodyDiv w:val="1"/>
      <w:marLeft w:val="0"/>
      <w:marRight w:val="0"/>
      <w:marTop w:val="0"/>
      <w:marBottom w:val="0"/>
      <w:divBdr>
        <w:top w:val="none" w:sz="0" w:space="0" w:color="auto"/>
        <w:left w:val="none" w:sz="0" w:space="0" w:color="auto"/>
        <w:bottom w:val="none" w:sz="0" w:space="0" w:color="auto"/>
        <w:right w:val="none" w:sz="0" w:space="0" w:color="auto"/>
      </w:divBdr>
    </w:div>
    <w:div w:id="760877480">
      <w:bodyDiv w:val="1"/>
      <w:marLeft w:val="0"/>
      <w:marRight w:val="0"/>
      <w:marTop w:val="0"/>
      <w:marBottom w:val="0"/>
      <w:divBdr>
        <w:top w:val="none" w:sz="0" w:space="0" w:color="auto"/>
        <w:left w:val="none" w:sz="0" w:space="0" w:color="auto"/>
        <w:bottom w:val="none" w:sz="0" w:space="0" w:color="auto"/>
        <w:right w:val="none" w:sz="0" w:space="0" w:color="auto"/>
      </w:divBdr>
    </w:div>
    <w:div w:id="762070016">
      <w:bodyDiv w:val="1"/>
      <w:marLeft w:val="0"/>
      <w:marRight w:val="0"/>
      <w:marTop w:val="0"/>
      <w:marBottom w:val="0"/>
      <w:divBdr>
        <w:top w:val="none" w:sz="0" w:space="0" w:color="auto"/>
        <w:left w:val="none" w:sz="0" w:space="0" w:color="auto"/>
        <w:bottom w:val="none" w:sz="0" w:space="0" w:color="auto"/>
        <w:right w:val="none" w:sz="0" w:space="0" w:color="auto"/>
      </w:divBdr>
    </w:div>
    <w:div w:id="763451807">
      <w:bodyDiv w:val="1"/>
      <w:marLeft w:val="0"/>
      <w:marRight w:val="0"/>
      <w:marTop w:val="0"/>
      <w:marBottom w:val="0"/>
      <w:divBdr>
        <w:top w:val="none" w:sz="0" w:space="0" w:color="auto"/>
        <w:left w:val="none" w:sz="0" w:space="0" w:color="auto"/>
        <w:bottom w:val="none" w:sz="0" w:space="0" w:color="auto"/>
        <w:right w:val="none" w:sz="0" w:space="0" w:color="auto"/>
      </w:divBdr>
    </w:div>
    <w:div w:id="818497720">
      <w:bodyDiv w:val="1"/>
      <w:marLeft w:val="0"/>
      <w:marRight w:val="0"/>
      <w:marTop w:val="0"/>
      <w:marBottom w:val="0"/>
      <w:divBdr>
        <w:top w:val="none" w:sz="0" w:space="0" w:color="auto"/>
        <w:left w:val="none" w:sz="0" w:space="0" w:color="auto"/>
        <w:bottom w:val="none" w:sz="0" w:space="0" w:color="auto"/>
        <w:right w:val="none" w:sz="0" w:space="0" w:color="auto"/>
      </w:divBdr>
      <w:divsChild>
        <w:div w:id="1551728170">
          <w:marLeft w:val="0"/>
          <w:marRight w:val="0"/>
          <w:marTop w:val="0"/>
          <w:marBottom w:val="0"/>
          <w:divBdr>
            <w:top w:val="none" w:sz="0" w:space="0" w:color="auto"/>
            <w:left w:val="none" w:sz="0" w:space="0" w:color="auto"/>
            <w:bottom w:val="none" w:sz="0" w:space="0" w:color="auto"/>
            <w:right w:val="none" w:sz="0" w:space="0" w:color="auto"/>
          </w:divBdr>
        </w:div>
      </w:divsChild>
    </w:div>
    <w:div w:id="820388089">
      <w:bodyDiv w:val="1"/>
      <w:marLeft w:val="0"/>
      <w:marRight w:val="0"/>
      <w:marTop w:val="0"/>
      <w:marBottom w:val="0"/>
      <w:divBdr>
        <w:top w:val="none" w:sz="0" w:space="0" w:color="auto"/>
        <w:left w:val="none" w:sz="0" w:space="0" w:color="auto"/>
        <w:bottom w:val="none" w:sz="0" w:space="0" w:color="auto"/>
        <w:right w:val="none" w:sz="0" w:space="0" w:color="auto"/>
      </w:divBdr>
    </w:div>
    <w:div w:id="832647914">
      <w:bodyDiv w:val="1"/>
      <w:marLeft w:val="0"/>
      <w:marRight w:val="0"/>
      <w:marTop w:val="0"/>
      <w:marBottom w:val="0"/>
      <w:divBdr>
        <w:top w:val="none" w:sz="0" w:space="0" w:color="auto"/>
        <w:left w:val="none" w:sz="0" w:space="0" w:color="auto"/>
        <w:bottom w:val="none" w:sz="0" w:space="0" w:color="auto"/>
        <w:right w:val="none" w:sz="0" w:space="0" w:color="auto"/>
      </w:divBdr>
    </w:div>
    <w:div w:id="836843220">
      <w:bodyDiv w:val="1"/>
      <w:marLeft w:val="0"/>
      <w:marRight w:val="0"/>
      <w:marTop w:val="0"/>
      <w:marBottom w:val="0"/>
      <w:divBdr>
        <w:top w:val="none" w:sz="0" w:space="0" w:color="auto"/>
        <w:left w:val="none" w:sz="0" w:space="0" w:color="auto"/>
        <w:bottom w:val="none" w:sz="0" w:space="0" w:color="auto"/>
        <w:right w:val="none" w:sz="0" w:space="0" w:color="auto"/>
      </w:divBdr>
    </w:div>
    <w:div w:id="838929489">
      <w:bodyDiv w:val="1"/>
      <w:marLeft w:val="0"/>
      <w:marRight w:val="0"/>
      <w:marTop w:val="0"/>
      <w:marBottom w:val="0"/>
      <w:divBdr>
        <w:top w:val="none" w:sz="0" w:space="0" w:color="auto"/>
        <w:left w:val="none" w:sz="0" w:space="0" w:color="auto"/>
        <w:bottom w:val="none" w:sz="0" w:space="0" w:color="auto"/>
        <w:right w:val="none" w:sz="0" w:space="0" w:color="auto"/>
      </w:divBdr>
    </w:div>
    <w:div w:id="865366639">
      <w:bodyDiv w:val="1"/>
      <w:marLeft w:val="0"/>
      <w:marRight w:val="0"/>
      <w:marTop w:val="0"/>
      <w:marBottom w:val="0"/>
      <w:divBdr>
        <w:top w:val="none" w:sz="0" w:space="0" w:color="auto"/>
        <w:left w:val="none" w:sz="0" w:space="0" w:color="auto"/>
        <w:bottom w:val="none" w:sz="0" w:space="0" w:color="auto"/>
        <w:right w:val="none" w:sz="0" w:space="0" w:color="auto"/>
      </w:divBdr>
    </w:div>
    <w:div w:id="874661926">
      <w:bodyDiv w:val="1"/>
      <w:marLeft w:val="0"/>
      <w:marRight w:val="0"/>
      <w:marTop w:val="0"/>
      <w:marBottom w:val="0"/>
      <w:divBdr>
        <w:top w:val="none" w:sz="0" w:space="0" w:color="auto"/>
        <w:left w:val="none" w:sz="0" w:space="0" w:color="auto"/>
        <w:bottom w:val="none" w:sz="0" w:space="0" w:color="auto"/>
        <w:right w:val="none" w:sz="0" w:space="0" w:color="auto"/>
      </w:divBdr>
      <w:divsChild>
        <w:div w:id="1100369146">
          <w:marLeft w:val="0"/>
          <w:marRight w:val="0"/>
          <w:marTop w:val="0"/>
          <w:marBottom w:val="0"/>
          <w:divBdr>
            <w:top w:val="none" w:sz="0" w:space="0" w:color="auto"/>
            <w:left w:val="none" w:sz="0" w:space="0" w:color="auto"/>
            <w:bottom w:val="none" w:sz="0" w:space="0" w:color="auto"/>
            <w:right w:val="none" w:sz="0" w:space="0" w:color="auto"/>
          </w:divBdr>
        </w:div>
      </w:divsChild>
    </w:div>
    <w:div w:id="920916512">
      <w:bodyDiv w:val="1"/>
      <w:marLeft w:val="0"/>
      <w:marRight w:val="0"/>
      <w:marTop w:val="0"/>
      <w:marBottom w:val="0"/>
      <w:divBdr>
        <w:top w:val="none" w:sz="0" w:space="0" w:color="auto"/>
        <w:left w:val="none" w:sz="0" w:space="0" w:color="auto"/>
        <w:bottom w:val="none" w:sz="0" w:space="0" w:color="auto"/>
        <w:right w:val="none" w:sz="0" w:space="0" w:color="auto"/>
      </w:divBdr>
    </w:div>
    <w:div w:id="942104732">
      <w:bodyDiv w:val="1"/>
      <w:marLeft w:val="0"/>
      <w:marRight w:val="0"/>
      <w:marTop w:val="0"/>
      <w:marBottom w:val="0"/>
      <w:divBdr>
        <w:top w:val="none" w:sz="0" w:space="0" w:color="auto"/>
        <w:left w:val="none" w:sz="0" w:space="0" w:color="auto"/>
        <w:bottom w:val="none" w:sz="0" w:space="0" w:color="auto"/>
        <w:right w:val="none" w:sz="0" w:space="0" w:color="auto"/>
      </w:divBdr>
    </w:div>
    <w:div w:id="962729462">
      <w:bodyDiv w:val="1"/>
      <w:marLeft w:val="0"/>
      <w:marRight w:val="0"/>
      <w:marTop w:val="0"/>
      <w:marBottom w:val="0"/>
      <w:divBdr>
        <w:top w:val="none" w:sz="0" w:space="0" w:color="auto"/>
        <w:left w:val="none" w:sz="0" w:space="0" w:color="auto"/>
        <w:bottom w:val="none" w:sz="0" w:space="0" w:color="auto"/>
        <w:right w:val="none" w:sz="0" w:space="0" w:color="auto"/>
      </w:divBdr>
    </w:div>
    <w:div w:id="983003277">
      <w:bodyDiv w:val="1"/>
      <w:marLeft w:val="0"/>
      <w:marRight w:val="0"/>
      <w:marTop w:val="0"/>
      <w:marBottom w:val="0"/>
      <w:divBdr>
        <w:top w:val="none" w:sz="0" w:space="0" w:color="auto"/>
        <w:left w:val="none" w:sz="0" w:space="0" w:color="auto"/>
        <w:bottom w:val="none" w:sz="0" w:space="0" w:color="auto"/>
        <w:right w:val="none" w:sz="0" w:space="0" w:color="auto"/>
      </w:divBdr>
    </w:div>
    <w:div w:id="985889793">
      <w:bodyDiv w:val="1"/>
      <w:marLeft w:val="0"/>
      <w:marRight w:val="0"/>
      <w:marTop w:val="0"/>
      <w:marBottom w:val="0"/>
      <w:divBdr>
        <w:top w:val="none" w:sz="0" w:space="0" w:color="auto"/>
        <w:left w:val="none" w:sz="0" w:space="0" w:color="auto"/>
        <w:bottom w:val="none" w:sz="0" w:space="0" w:color="auto"/>
        <w:right w:val="none" w:sz="0" w:space="0" w:color="auto"/>
      </w:divBdr>
    </w:div>
    <w:div w:id="999305649">
      <w:bodyDiv w:val="1"/>
      <w:marLeft w:val="0"/>
      <w:marRight w:val="0"/>
      <w:marTop w:val="0"/>
      <w:marBottom w:val="0"/>
      <w:divBdr>
        <w:top w:val="none" w:sz="0" w:space="0" w:color="auto"/>
        <w:left w:val="none" w:sz="0" w:space="0" w:color="auto"/>
        <w:bottom w:val="none" w:sz="0" w:space="0" w:color="auto"/>
        <w:right w:val="none" w:sz="0" w:space="0" w:color="auto"/>
      </w:divBdr>
    </w:div>
    <w:div w:id="1027755540">
      <w:bodyDiv w:val="1"/>
      <w:marLeft w:val="0"/>
      <w:marRight w:val="0"/>
      <w:marTop w:val="0"/>
      <w:marBottom w:val="0"/>
      <w:divBdr>
        <w:top w:val="none" w:sz="0" w:space="0" w:color="auto"/>
        <w:left w:val="none" w:sz="0" w:space="0" w:color="auto"/>
        <w:bottom w:val="none" w:sz="0" w:space="0" w:color="auto"/>
        <w:right w:val="none" w:sz="0" w:space="0" w:color="auto"/>
      </w:divBdr>
    </w:div>
    <w:div w:id="1051226805">
      <w:bodyDiv w:val="1"/>
      <w:marLeft w:val="0"/>
      <w:marRight w:val="0"/>
      <w:marTop w:val="0"/>
      <w:marBottom w:val="0"/>
      <w:divBdr>
        <w:top w:val="none" w:sz="0" w:space="0" w:color="auto"/>
        <w:left w:val="none" w:sz="0" w:space="0" w:color="auto"/>
        <w:bottom w:val="none" w:sz="0" w:space="0" w:color="auto"/>
        <w:right w:val="none" w:sz="0" w:space="0" w:color="auto"/>
      </w:divBdr>
    </w:div>
    <w:div w:id="1082919740">
      <w:bodyDiv w:val="1"/>
      <w:marLeft w:val="0"/>
      <w:marRight w:val="0"/>
      <w:marTop w:val="0"/>
      <w:marBottom w:val="0"/>
      <w:divBdr>
        <w:top w:val="none" w:sz="0" w:space="0" w:color="auto"/>
        <w:left w:val="none" w:sz="0" w:space="0" w:color="auto"/>
        <w:bottom w:val="none" w:sz="0" w:space="0" w:color="auto"/>
        <w:right w:val="none" w:sz="0" w:space="0" w:color="auto"/>
      </w:divBdr>
    </w:div>
    <w:div w:id="1088117106">
      <w:bodyDiv w:val="1"/>
      <w:marLeft w:val="0"/>
      <w:marRight w:val="0"/>
      <w:marTop w:val="0"/>
      <w:marBottom w:val="0"/>
      <w:divBdr>
        <w:top w:val="none" w:sz="0" w:space="0" w:color="auto"/>
        <w:left w:val="none" w:sz="0" w:space="0" w:color="auto"/>
        <w:bottom w:val="none" w:sz="0" w:space="0" w:color="auto"/>
        <w:right w:val="none" w:sz="0" w:space="0" w:color="auto"/>
      </w:divBdr>
    </w:div>
    <w:div w:id="1094984244">
      <w:bodyDiv w:val="1"/>
      <w:marLeft w:val="0"/>
      <w:marRight w:val="0"/>
      <w:marTop w:val="0"/>
      <w:marBottom w:val="0"/>
      <w:divBdr>
        <w:top w:val="none" w:sz="0" w:space="0" w:color="auto"/>
        <w:left w:val="none" w:sz="0" w:space="0" w:color="auto"/>
        <w:bottom w:val="none" w:sz="0" w:space="0" w:color="auto"/>
        <w:right w:val="none" w:sz="0" w:space="0" w:color="auto"/>
      </w:divBdr>
    </w:div>
    <w:div w:id="1113750649">
      <w:bodyDiv w:val="1"/>
      <w:marLeft w:val="0"/>
      <w:marRight w:val="0"/>
      <w:marTop w:val="0"/>
      <w:marBottom w:val="0"/>
      <w:divBdr>
        <w:top w:val="none" w:sz="0" w:space="0" w:color="auto"/>
        <w:left w:val="none" w:sz="0" w:space="0" w:color="auto"/>
        <w:bottom w:val="none" w:sz="0" w:space="0" w:color="auto"/>
        <w:right w:val="none" w:sz="0" w:space="0" w:color="auto"/>
      </w:divBdr>
    </w:div>
    <w:div w:id="1123116636">
      <w:bodyDiv w:val="1"/>
      <w:marLeft w:val="0"/>
      <w:marRight w:val="0"/>
      <w:marTop w:val="0"/>
      <w:marBottom w:val="0"/>
      <w:divBdr>
        <w:top w:val="none" w:sz="0" w:space="0" w:color="auto"/>
        <w:left w:val="none" w:sz="0" w:space="0" w:color="auto"/>
        <w:bottom w:val="none" w:sz="0" w:space="0" w:color="auto"/>
        <w:right w:val="none" w:sz="0" w:space="0" w:color="auto"/>
      </w:divBdr>
    </w:div>
    <w:div w:id="1169179992">
      <w:bodyDiv w:val="1"/>
      <w:marLeft w:val="0"/>
      <w:marRight w:val="0"/>
      <w:marTop w:val="0"/>
      <w:marBottom w:val="0"/>
      <w:divBdr>
        <w:top w:val="none" w:sz="0" w:space="0" w:color="auto"/>
        <w:left w:val="none" w:sz="0" w:space="0" w:color="auto"/>
        <w:bottom w:val="none" w:sz="0" w:space="0" w:color="auto"/>
        <w:right w:val="none" w:sz="0" w:space="0" w:color="auto"/>
      </w:divBdr>
    </w:div>
    <w:div w:id="1174800382">
      <w:bodyDiv w:val="1"/>
      <w:marLeft w:val="0"/>
      <w:marRight w:val="0"/>
      <w:marTop w:val="0"/>
      <w:marBottom w:val="0"/>
      <w:divBdr>
        <w:top w:val="none" w:sz="0" w:space="0" w:color="auto"/>
        <w:left w:val="none" w:sz="0" w:space="0" w:color="auto"/>
        <w:bottom w:val="none" w:sz="0" w:space="0" w:color="auto"/>
        <w:right w:val="none" w:sz="0" w:space="0" w:color="auto"/>
      </w:divBdr>
    </w:div>
    <w:div w:id="1175345082">
      <w:bodyDiv w:val="1"/>
      <w:marLeft w:val="0"/>
      <w:marRight w:val="0"/>
      <w:marTop w:val="0"/>
      <w:marBottom w:val="0"/>
      <w:divBdr>
        <w:top w:val="none" w:sz="0" w:space="0" w:color="auto"/>
        <w:left w:val="none" w:sz="0" w:space="0" w:color="auto"/>
        <w:bottom w:val="none" w:sz="0" w:space="0" w:color="auto"/>
        <w:right w:val="none" w:sz="0" w:space="0" w:color="auto"/>
      </w:divBdr>
      <w:divsChild>
        <w:div w:id="513304815">
          <w:marLeft w:val="0"/>
          <w:marRight w:val="0"/>
          <w:marTop w:val="0"/>
          <w:marBottom w:val="0"/>
          <w:divBdr>
            <w:top w:val="none" w:sz="0" w:space="0" w:color="auto"/>
            <w:left w:val="none" w:sz="0" w:space="0" w:color="auto"/>
            <w:bottom w:val="none" w:sz="0" w:space="0" w:color="auto"/>
            <w:right w:val="none" w:sz="0" w:space="0" w:color="auto"/>
          </w:divBdr>
        </w:div>
      </w:divsChild>
    </w:div>
    <w:div w:id="1200819664">
      <w:bodyDiv w:val="1"/>
      <w:marLeft w:val="0"/>
      <w:marRight w:val="0"/>
      <w:marTop w:val="0"/>
      <w:marBottom w:val="0"/>
      <w:divBdr>
        <w:top w:val="none" w:sz="0" w:space="0" w:color="auto"/>
        <w:left w:val="none" w:sz="0" w:space="0" w:color="auto"/>
        <w:bottom w:val="none" w:sz="0" w:space="0" w:color="auto"/>
        <w:right w:val="none" w:sz="0" w:space="0" w:color="auto"/>
      </w:divBdr>
    </w:div>
    <w:div w:id="1202936374">
      <w:bodyDiv w:val="1"/>
      <w:marLeft w:val="0"/>
      <w:marRight w:val="0"/>
      <w:marTop w:val="0"/>
      <w:marBottom w:val="0"/>
      <w:divBdr>
        <w:top w:val="none" w:sz="0" w:space="0" w:color="auto"/>
        <w:left w:val="none" w:sz="0" w:space="0" w:color="auto"/>
        <w:bottom w:val="none" w:sz="0" w:space="0" w:color="auto"/>
        <w:right w:val="none" w:sz="0" w:space="0" w:color="auto"/>
      </w:divBdr>
    </w:div>
    <w:div w:id="1223104295">
      <w:bodyDiv w:val="1"/>
      <w:marLeft w:val="0"/>
      <w:marRight w:val="0"/>
      <w:marTop w:val="0"/>
      <w:marBottom w:val="0"/>
      <w:divBdr>
        <w:top w:val="none" w:sz="0" w:space="0" w:color="auto"/>
        <w:left w:val="none" w:sz="0" w:space="0" w:color="auto"/>
        <w:bottom w:val="none" w:sz="0" w:space="0" w:color="auto"/>
        <w:right w:val="none" w:sz="0" w:space="0" w:color="auto"/>
      </w:divBdr>
    </w:div>
    <w:div w:id="1232958532">
      <w:bodyDiv w:val="1"/>
      <w:marLeft w:val="0"/>
      <w:marRight w:val="0"/>
      <w:marTop w:val="0"/>
      <w:marBottom w:val="0"/>
      <w:divBdr>
        <w:top w:val="none" w:sz="0" w:space="0" w:color="auto"/>
        <w:left w:val="none" w:sz="0" w:space="0" w:color="auto"/>
        <w:bottom w:val="none" w:sz="0" w:space="0" w:color="auto"/>
        <w:right w:val="none" w:sz="0" w:space="0" w:color="auto"/>
      </w:divBdr>
    </w:div>
    <w:div w:id="1259365522">
      <w:bodyDiv w:val="1"/>
      <w:marLeft w:val="0"/>
      <w:marRight w:val="0"/>
      <w:marTop w:val="0"/>
      <w:marBottom w:val="0"/>
      <w:divBdr>
        <w:top w:val="none" w:sz="0" w:space="0" w:color="auto"/>
        <w:left w:val="none" w:sz="0" w:space="0" w:color="auto"/>
        <w:bottom w:val="none" w:sz="0" w:space="0" w:color="auto"/>
        <w:right w:val="none" w:sz="0" w:space="0" w:color="auto"/>
      </w:divBdr>
    </w:div>
    <w:div w:id="1267541395">
      <w:bodyDiv w:val="1"/>
      <w:marLeft w:val="0"/>
      <w:marRight w:val="0"/>
      <w:marTop w:val="0"/>
      <w:marBottom w:val="0"/>
      <w:divBdr>
        <w:top w:val="none" w:sz="0" w:space="0" w:color="auto"/>
        <w:left w:val="none" w:sz="0" w:space="0" w:color="auto"/>
        <w:bottom w:val="none" w:sz="0" w:space="0" w:color="auto"/>
        <w:right w:val="none" w:sz="0" w:space="0" w:color="auto"/>
      </w:divBdr>
    </w:div>
    <w:div w:id="1307784617">
      <w:bodyDiv w:val="1"/>
      <w:marLeft w:val="0"/>
      <w:marRight w:val="0"/>
      <w:marTop w:val="0"/>
      <w:marBottom w:val="0"/>
      <w:divBdr>
        <w:top w:val="none" w:sz="0" w:space="0" w:color="auto"/>
        <w:left w:val="none" w:sz="0" w:space="0" w:color="auto"/>
        <w:bottom w:val="none" w:sz="0" w:space="0" w:color="auto"/>
        <w:right w:val="none" w:sz="0" w:space="0" w:color="auto"/>
      </w:divBdr>
    </w:div>
    <w:div w:id="1318269747">
      <w:bodyDiv w:val="1"/>
      <w:marLeft w:val="0"/>
      <w:marRight w:val="0"/>
      <w:marTop w:val="0"/>
      <w:marBottom w:val="0"/>
      <w:divBdr>
        <w:top w:val="none" w:sz="0" w:space="0" w:color="auto"/>
        <w:left w:val="none" w:sz="0" w:space="0" w:color="auto"/>
        <w:bottom w:val="none" w:sz="0" w:space="0" w:color="auto"/>
        <w:right w:val="none" w:sz="0" w:space="0" w:color="auto"/>
      </w:divBdr>
    </w:div>
    <w:div w:id="1325814104">
      <w:bodyDiv w:val="1"/>
      <w:marLeft w:val="0"/>
      <w:marRight w:val="0"/>
      <w:marTop w:val="0"/>
      <w:marBottom w:val="0"/>
      <w:divBdr>
        <w:top w:val="none" w:sz="0" w:space="0" w:color="auto"/>
        <w:left w:val="none" w:sz="0" w:space="0" w:color="auto"/>
        <w:bottom w:val="none" w:sz="0" w:space="0" w:color="auto"/>
        <w:right w:val="none" w:sz="0" w:space="0" w:color="auto"/>
      </w:divBdr>
    </w:div>
    <w:div w:id="1345859759">
      <w:bodyDiv w:val="1"/>
      <w:marLeft w:val="0"/>
      <w:marRight w:val="0"/>
      <w:marTop w:val="0"/>
      <w:marBottom w:val="0"/>
      <w:divBdr>
        <w:top w:val="none" w:sz="0" w:space="0" w:color="auto"/>
        <w:left w:val="none" w:sz="0" w:space="0" w:color="auto"/>
        <w:bottom w:val="none" w:sz="0" w:space="0" w:color="auto"/>
        <w:right w:val="none" w:sz="0" w:space="0" w:color="auto"/>
      </w:divBdr>
    </w:div>
    <w:div w:id="1371759013">
      <w:bodyDiv w:val="1"/>
      <w:marLeft w:val="0"/>
      <w:marRight w:val="0"/>
      <w:marTop w:val="0"/>
      <w:marBottom w:val="0"/>
      <w:divBdr>
        <w:top w:val="none" w:sz="0" w:space="0" w:color="auto"/>
        <w:left w:val="none" w:sz="0" w:space="0" w:color="auto"/>
        <w:bottom w:val="none" w:sz="0" w:space="0" w:color="auto"/>
        <w:right w:val="none" w:sz="0" w:space="0" w:color="auto"/>
      </w:divBdr>
    </w:div>
    <w:div w:id="1381788999">
      <w:bodyDiv w:val="1"/>
      <w:marLeft w:val="0"/>
      <w:marRight w:val="0"/>
      <w:marTop w:val="0"/>
      <w:marBottom w:val="0"/>
      <w:divBdr>
        <w:top w:val="none" w:sz="0" w:space="0" w:color="auto"/>
        <w:left w:val="none" w:sz="0" w:space="0" w:color="auto"/>
        <w:bottom w:val="none" w:sz="0" w:space="0" w:color="auto"/>
        <w:right w:val="none" w:sz="0" w:space="0" w:color="auto"/>
      </w:divBdr>
    </w:div>
    <w:div w:id="1400009747">
      <w:bodyDiv w:val="1"/>
      <w:marLeft w:val="0"/>
      <w:marRight w:val="0"/>
      <w:marTop w:val="0"/>
      <w:marBottom w:val="0"/>
      <w:divBdr>
        <w:top w:val="none" w:sz="0" w:space="0" w:color="auto"/>
        <w:left w:val="none" w:sz="0" w:space="0" w:color="auto"/>
        <w:bottom w:val="none" w:sz="0" w:space="0" w:color="auto"/>
        <w:right w:val="none" w:sz="0" w:space="0" w:color="auto"/>
      </w:divBdr>
    </w:div>
    <w:div w:id="1442919986">
      <w:bodyDiv w:val="1"/>
      <w:marLeft w:val="0"/>
      <w:marRight w:val="0"/>
      <w:marTop w:val="0"/>
      <w:marBottom w:val="0"/>
      <w:divBdr>
        <w:top w:val="none" w:sz="0" w:space="0" w:color="auto"/>
        <w:left w:val="none" w:sz="0" w:space="0" w:color="auto"/>
        <w:bottom w:val="none" w:sz="0" w:space="0" w:color="auto"/>
        <w:right w:val="none" w:sz="0" w:space="0" w:color="auto"/>
      </w:divBdr>
    </w:div>
    <w:div w:id="1465806294">
      <w:bodyDiv w:val="1"/>
      <w:marLeft w:val="0"/>
      <w:marRight w:val="0"/>
      <w:marTop w:val="0"/>
      <w:marBottom w:val="0"/>
      <w:divBdr>
        <w:top w:val="none" w:sz="0" w:space="0" w:color="auto"/>
        <w:left w:val="none" w:sz="0" w:space="0" w:color="auto"/>
        <w:bottom w:val="none" w:sz="0" w:space="0" w:color="auto"/>
        <w:right w:val="none" w:sz="0" w:space="0" w:color="auto"/>
      </w:divBdr>
    </w:div>
    <w:div w:id="1503932918">
      <w:bodyDiv w:val="1"/>
      <w:marLeft w:val="0"/>
      <w:marRight w:val="0"/>
      <w:marTop w:val="0"/>
      <w:marBottom w:val="0"/>
      <w:divBdr>
        <w:top w:val="none" w:sz="0" w:space="0" w:color="auto"/>
        <w:left w:val="none" w:sz="0" w:space="0" w:color="auto"/>
        <w:bottom w:val="none" w:sz="0" w:space="0" w:color="auto"/>
        <w:right w:val="none" w:sz="0" w:space="0" w:color="auto"/>
      </w:divBdr>
    </w:div>
    <w:div w:id="1505124141">
      <w:bodyDiv w:val="1"/>
      <w:marLeft w:val="0"/>
      <w:marRight w:val="0"/>
      <w:marTop w:val="0"/>
      <w:marBottom w:val="0"/>
      <w:divBdr>
        <w:top w:val="none" w:sz="0" w:space="0" w:color="auto"/>
        <w:left w:val="none" w:sz="0" w:space="0" w:color="auto"/>
        <w:bottom w:val="none" w:sz="0" w:space="0" w:color="auto"/>
        <w:right w:val="none" w:sz="0" w:space="0" w:color="auto"/>
      </w:divBdr>
    </w:div>
    <w:div w:id="1539079187">
      <w:bodyDiv w:val="1"/>
      <w:marLeft w:val="0"/>
      <w:marRight w:val="0"/>
      <w:marTop w:val="0"/>
      <w:marBottom w:val="0"/>
      <w:divBdr>
        <w:top w:val="none" w:sz="0" w:space="0" w:color="auto"/>
        <w:left w:val="none" w:sz="0" w:space="0" w:color="auto"/>
        <w:bottom w:val="none" w:sz="0" w:space="0" w:color="auto"/>
        <w:right w:val="none" w:sz="0" w:space="0" w:color="auto"/>
      </w:divBdr>
    </w:div>
    <w:div w:id="1548838771">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78057523">
      <w:bodyDiv w:val="1"/>
      <w:marLeft w:val="0"/>
      <w:marRight w:val="0"/>
      <w:marTop w:val="0"/>
      <w:marBottom w:val="0"/>
      <w:divBdr>
        <w:top w:val="none" w:sz="0" w:space="0" w:color="auto"/>
        <w:left w:val="none" w:sz="0" w:space="0" w:color="auto"/>
        <w:bottom w:val="none" w:sz="0" w:space="0" w:color="auto"/>
        <w:right w:val="none" w:sz="0" w:space="0" w:color="auto"/>
      </w:divBdr>
    </w:div>
    <w:div w:id="1588878057">
      <w:bodyDiv w:val="1"/>
      <w:marLeft w:val="0"/>
      <w:marRight w:val="0"/>
      <w:marTop w:val="0"/>
      <w:marBottom w:val="0"/>
      <w:divBdr>
        <w:top w:val="none" w:sz="0" w:space="0" w:color="auto"/>
        <w:left w:val="none" w:sz="0" w:space="0" w:color="auto"/>
        <w:bottom w:val="none" w:sz="0" w:space="0" w:color="auto"/>
        <w:right w:val="none" w:sz="0" w:space="0" w:color="auto"/>
      </w:divBdr>
    </w:div>
    <w:div w:id="1591229591">
      <w:bodyDiv w:val="1"/>
      <w:marLeft w:val="0"/>
      <w:marRight w:val="0"/>
      <w:marTop w:val="0"/>
      <w:marBottom w:val="0"/>
      <w:divBdr>
        <w:top w:val="none" w:sz="0" w:space="0" w:color="auto"/>
        <w:left w:val="none" w:sz="0" w:space="0" w:color="auto"/>
        <w:bottom w:val="none" w:sz="0" w:space="0" w:color="auto"/>
        <w:right w:val="none" w:sz="0" w:space="0" w:color="auto"/>
      </w:divBdr>
    </w:div>
    <w:div w:id="1595212246">
      <w:bodyDiv w:val="1"/>
      <w:marLeft w:val="0"/>
      <w:marRight w:val="0"/>
      <w:marTop w:val="0"/>
      <w:marBottom w:val="0"/>
      <w:divBdr>
        <w:top w:val="none" w:sz="0" w:space="0" w:color="auto"/>
        <w:left w:val="none" w:sz="0" w:space="0" w:color="auto"/>
        <w:bottom w:val="none" w:sz="0" w:space="0" w:color="auto"/>
        <w:right w:val="none" w:sz="0" w:space="0" w:color="auto"/>
      </w:divBdr>
    </w:div>
    <w:div w:id="1603487748">
      <w:bodyDiv w:val="1"/>
      <w:marLeft w:val="0"/>
      <w:marRight w:val="0"/>
      <w:marTop w:val="0"/>
      <w:marBottom w:val="0"/>
      <w:divBdr>
        <w:top w:val="none" w:sz="0" w:space="0" w:color="auto"/>
        <w:left w:val="none" w:sz="0" w:space="0" w:color="auto"/>
        <w:bottom w:val="none" w:sz="0" w:space="0" w:color="auto"/>
        <w:right w:val="none" w:sz="0" w:space="0" w:color="auto"/>
      </w:divBdr>
    </w:div>
    <w:div w:id="1608997599">
      <w:bodyDiv w:val="1"/>
      <w:marLeft w:val="0"/>
      <w:marRight w:val="0"/>
      <w:marTop w:val="0"/>
      <w:marBottom w:val="0"/>
      <w:divBdr>
        <w:top w:val="none" w:sz="0" w:space="0" w:color="auto"/>
        <w:left w:val="none" w:sz="0" w:space="0" w:color="auto"/>
        <w:bottom w:val="none" w:sz="0" w:space="0" w:color="auto"/>
        <w:right w:val="none" w:sz="0" w:space="0" w:color="auto"/>
      </w:divBdr>
    </w:div>
    <w:div w:id="1618876661">
      <w:bodyDiv w:val="1"/>
      <w:marLeft w:val="0"/>
      <w:marRight w:val="0"/>
      <w:marTop w:val="0"/>
      <w:marBottom w:val="0"/>
      <w:divBdr>
        <w:top w:val="none" w:sz="0" w:space="0" w:color="auto"/>
        <w:left w:val="none" w:sz="0" w:space="0" w:color="auto"/>
        <w:bottom w:val="none" w:sz="0" w:space="0" w:color="auto"/>
        <w:right w:val="none" w:sz="0" w:space="0" w:color="auto"/>
      </w:divBdr>
    </w:div>
    <w:div w:id="1629117109">
      <w:bodyDiv w:val="1"/>
      <w:marLeft w:val="0"/>
      <w:marRight w:val="0"/>
      <w:marTop w:val="0"/>
      <w:marBottom w:val="0"/>
      <w:divBdr>
        <w:top w:val="none" w:sz="0" w:space="0" w:color="auto"/>
        <w:left w:val="none" w:sz="0" w:space="0" w:color="auto"/>
        <w:bottom w:val="none" w:sz="0" w:space="0" w:color="auto"/>
        <w:right w:val="none" w:sz="0" w:space="0" w:color="auto"/>
      </w:divBdr>
    </w:div>
    <w:div w:id="1674870531">
      <w:bodyDiv w:val="1"/>
      <w:marLeft w:val="0"/>
      <w:marRight w:val="0"/>
      <w:marTop w:val="0"/>
      <w:marBottom w:val="0"/>
      <w:divBdr>
        <w:top w:val="none" w:sz="0" w:space="0" w:color="auto"/>
        <w:left w:val="none" w:sz="0" w:space="0" w:color="auto"/>
        <w:bottom w:val="none" w:sz="0" w:space="0" w:color="auto"/>
        <w:right w:val="none" w:sz="0" w:space="0" w:color="auto"/>
      </w:divBdr>
    </w:div>
    <w:div w:id="1685934747">
      <w:bodyDiv w:val="1"/>
      <w:marLeft w:val="0"/>
      <w:marRight w:val="0"/>
      <w:marTop w:val="0"/>
      <w:marBottom w:val="0"/>
      <w:divBdr>
        <w:top w:val="none" w:sz="0" w:space="0" w:color="auto"/>
        <w:left w:val="none" w:sz="0" w:space="0" w:color="auto"/>
        <w:bottom w:val="none" w:sz="0" w:space="0" w:color="auto"/>
        <w:right w:val="none" w:sz="0" w:space="0" w:color="auto"/>
      </w:divBdr>
    </w:div>
    <w:div w:id="1718164040">
      <w:bodyDiv w:val="1"/>
      <w:marLeft w:val="0"/>
      <w:marRight w:val="0"/>
      <w:marTop w:val="0"/>
      <w:marBottom w:val="0"/>
      <w:divBdr>
        <w:top w:val="none" w:sz="0" w:space="0" w:color="auto"/>
        <w:left w:val="none" w:sz="0" w:space="0" w:color="auto"/>
        <w:bottom w:val="none" w:sz="0" w:space="0" w:color="auto"/>
        <w:right w:val="none" w:sz="0" w:space="0" w:color="auto"/>
      </w:divBdr>
    </w:div>
    <w:div w:id="1719932051">
      <w:bodyDiv w:val="1"/>
      <w:marLeft w:val="0"/>
      <w:marRight w:val="0"/>
      <w:marTop w:val="0"/>
      <w:marBottom w:val="0"/>
      <w:divBdr>
        <w:top w:val="none" w:sz="0" w:space="0" w:color="auto"/>
        <w:left w:val="none" w:sz="0" w:space="0" w:color="auto"/>
        <w:bottom w:val="none" w:sz="0" w:space="0" w:color="auto"/>
        <w:right w:val="none" w:sz="0" w:space="0" w:color="auto"/>
      </w:divBdr>
    </w:div>
    <w:div w:id="1726759092">
      <w:bodyDiv w:val="1"/>
      <w:marLeft w:val="0"/>
      <w:marRight w:val="0"/>
      <w:marTop w:val="0"/>
      <w:marBottom w:val="0"/>
      <w:divBdr>
        <w:top w:val="none" w:sz="0" w:space="0" w:color="auto"/>
        <w:left w:val="none" w:sz="0" w:space="0" w:color="auto"/>
        <w:bottom w:val="none" w:sz="0" w:space="0" w:color="auto"/>
        <w:right w:val="none" w:sz="0" w:space="0" w:color="auto"/>
      </w:divBdr>
    </w:div>
    <w:div w:id="1738437857">
      <w:bodyDiv w:val="1"/>
      <w:marLeft w:val="0"/>
      <w:marRight w:val="0"/>
      <w:marTop w:val="0"/>
      <w:marBottom w:val="0"/>
      <w:divBdr>
        <w:top w:val="none" w:sz="0" w:space="0" w:color="auto"/>
        <w:left w:val="none" w:sz="0" w:space="0" w:color="auto"/>
        <w:bottom w:val="none" w:sz="0" w:space="0" w:color="auto"/>
        <w:right w:val="none" w:sz="0" w:space="0" w:color="auto"/>
      </w:divBdr>
    </w:div>
    <w:div w:id="1738891260">
      <w:bodyDiv w:val="1"/>
      <w:marLeft w:val="0"/>
      <w:marRight w:val="0"/>
      <w:marTop w:val="0"/>
      <w:marBottom w:val="0"/>
      <w:divBdr>
        <w:top w:val="none" w:sz="0" w:space="0" w:color="auto"/>
        <w:left w:val="none" w:sz="0" w:space="0" w:color="auto"/>
        <w:bottom w:val="none" w:sz="0" w:space="0" w:color="auto"/>
        <w:right w:val="none" w:sz="0" w:space="0" w:color="auto"/>
      </w:divBdr>
    </w:div>
    <w:div w:id="1765683475">
      <w:bodyDiv w:val="1"/>
      <w:marLeft w:val="0"/>
      <w:marRight w:val="0"/>
      <w:marTop w:val="0"/>
      <w:marBottom w:val="0"/>
      <w:divBdr>
        <w:top w:val="none" w:sz="0" w:space="0" w:color="auto"/>
        <w:left w:val="none" w:sz="0" w:space="0" w:color="auto"/>
        <w:bottom w:val="none" w:sz="0" w:space="0" w:color="auto"/>
        <w:right w:val="none" w:sz="0" w:space="0" w:color="auto"/>
      </w:divBdr>
    </w:div>
    <w:div w:id="1777403047">
      <w:bodyDiv w:val="1"/>
      <w:marLeft w:val="0"/>
      <w:marRight w:val="0"/>
      <w:marTop w:val="0"/>
      <w:marBottom w:val="0"/>
      <w:divBdr>
        <w:top w:val="none" w:sz="0" w:space="0" w:color="auto"/>
        <w:left w:val="none" w:sz="0" w:space="0" w:color="auto"/>
        <w:bottom w:val="none" w:sz="0" w:space="0" w:color="auto"/>
        <w:right w:val="none" w:sz="0" w:space="0" w:color="auto"/>
      </w:divBdr>
    </w:div>
    <w:div w:id="1787695716">
      <w:bodyDiv w:val="1"/>
      <w:marLeft w:val="0"/>
      <w:marRight w:val="0"/>
      <w:marTop w:val="0"/>
      <w:marBottom w:val="0"/>
      <w:divBdr>
        <w:top w:val="none" w:sz="0" w:space="0" w:color="auto"/>
        <w:left w:val="none" w:sz="0" w:space="0" w:color="auto"/>
        <w:bottom w:val="none" w:sz="0" w:space="0" w:color="auto"/>
        <w:right w:val="none" w:sz="0" w:space="0" w:color="auto"/>
      </w:divBdr>
    </w:div>
    <w:div w:id="1788691672">
      <w:bodyDiv w:val="1"/>
      <w:marLeft w:val="0"/>
      <w:marRight w:val="0"/>
      <w:marTop w:val="0"/>
      <w:marBottom w:val="0"/>
      <w:divBdr>
        <w:top w:val="none" w:sz="0" w:space="0" w:color="auto"/>
        <w:left w:val="none" w:sz="0" w:space="0" w:color="auto"/>
        <w:bottom w:val="none" w:sz="0" w:space="0" w:color="auto"/>
        <w:right w:val="none" w:sz="0" w:space="0" w:color="auto"/>
      </w:divBdr>
    </w:div>
    <w:div w:id="1803033255">
      <w:bodyDiv w:val="1"/>
      <w:marLeft w:val="0"/>
      <w:marRight w:val="0"/>
      <w:marTop w:val="0"/>
      <w:marBottom w:val="0"/>
      <w:divBdr>
        <w:top w:val="none" w:sz="0" w:space="0" w:color="auto"/>
        <w:left w:val="none" w:sz="0" w:space="0" w:color="auto"/>
        <w:bottom w:val="none" w:sz="0" w:space="0" w:color="auto"/>
        <w:right w:val="none" w:sz="0" w:space="0" w:color="auto"/>
      </w:divBdr>
    </w:div>
    <w:div w:id="1806042898">
      <w:bodyDiv w:val="1"/>
      <w:marLeft w:val="0"/>
      <w:marRight w:val="0"/>
      <w:marTop w:val="0"/>
      <w:marBottom w:val="0"/>
      <w:divBdr>
        <w:top w:val="none" w:sz="0" w:space="0" w:color="auto"/>
        <w:left w:val="none" w:sz="0" w:space="0" w:color="auto"/>
        <w:bottom w:val="none" w:sz="0" w:space="0" w:color="auto"/>
        <w:right w:val="none" w:sz="0" w:space="0" w:color="auto"/>
      </w:divBdr>
    </w:div>
    <w:div w:id="1809011169">
      <w:bodyDiv w:val="1"/>
      <w:marLeft w:val="0"/>
      <w:marRight w:val="0"/>
      <w:marTop w:val="0"/>
      <w:marBottom w:val="0"/>
      <w:divBdr>
        <w:top w:val="none" w:sz="0" w:space="0" w:color="auto"/>
        <w:left w:val="none" w:sz="0" w:space="0" w:color="auto"/>
        <w:bottom w:val="none" w:sz="0" w:space="0" w:color="auto"/>
        <w:right w:val="none" w:sz="0" w:space="0" w:color="auto"/>
      </w:divBdr>
    </w:div>
    <w:div w:id="1818103746">
      <w:bodyDiv w:val="1"/>
      <w:marLeft w:val="0"/>
      <w:marRight w:val="0"/>
      <w:marTop w:val="0"/>
      <w:marBottom w:val="0"/>
      <w:divBdr>
        <w:top w:val="none" w:sz="0" w:space="0" w:color="auto"/>
        <w:left w:val="none" w:sz="0" w:space="0" w:color="auto"/>
        <w:bottom w:val="none" w:sz="0" w:space="0" w:color="auto"/>
        <w:right w:val="none" w:sz="0" w:space="0" w:color="auto"/>
      </w:divBdr>
    </w:div>
    <w:div w:id="1820995797">
      <w:bodyDiv w:val="1"/>
      <w:marLeft w:val="0"/>
      <w:marRight w:val="0"/>
      <w:marTop w:val="0"/>
      <w:marBottom w:val="0"/>
      <w:divBdr>
        <w:top w:val="none" w:sz="0" w:space="0" w:color="auto"/>
        <w:left w:val="none" w:sz="0" w:space="0" w:color="auto"/>
        <w:bottom w:val="none" w:sz="0" w:space="0" w:color="auto"/>
        <w:right w:val="none" w:sz="0" w:space="0" w:color="auto"/>
      </w:divBdr>
    </w:div>
    <w:div w:id="1826121770">
      <w:bodyDiv w:val="1"/>
      <w:marLeft w:val="0"/>
      <w:marRight w:val="0"/>
      <w:marTop w:val="0"/>
      <w:marBottom w:val="0"/>
      <w:divBdr>
        <w:top w:val="none" w:sz="0" w:space="0" w:color="auto"/>
        <w:left w:val="none" w:sz="0" w:space="0" w:color="auto"/>
        <w:bottom w:val="none" w:sz="0" w:space="0" w:color="auto"/>
        <w:right w:val="none" w:sz="0" w:space="0" w:color="auto"/>
      </w:divBdr>
    </w:div>
    <w:div w:id="1828981584">
      <w:bodyDiv w:val="1"/>
      <w:marLeft w:val="0"/>
      <w:marRight w:val="0"/>
      <w:marTop w:val="0"/>
      <w:marBottom w:val="0"/>
      <w:divBdr>
        <w:top w:val="none" w:sz="0" w:space="0" w:color="auto"/>
        <w:left w:val="none" w:sz="0" w:space="0" w:color="auto"/>
        <w:bottom w:val="none" w:sz="0" w:space="0" w:color="auto"/>
        <w:right w:val="none" w:sz="0" w:space="0" w:color="auto"/>
      </w:divBdr>
    </w:div>
    <w:div w:id="1847399867">
      <w:bodyDiv w:val="1"/>
      <w:marLeft w:val="0"/>
      <w:marRight w:val="0"/>
      <w:marTop w:val="0"/>
      <w:marBottom w:val="0"/>
      <w:divBdr>
        <w:top w:val="none" w:sz="0" w:space="0" w:color="auto"/>
        <w:left w:val="none" w:sz="0" w:space="0" w:color="auto"/>
        <w:bottom w:val="none" w:sz="0" w:space="0" w:color="auto"/>
        <w:right w:val="none" w:sz="0" w:space="0" w:color="auto"/>
      </w:divBdr>
    </w:div>
    <w:div w:id="1850369655">
      <w:bodyDiv w:val="1"/>
      <w:marLeft w:val="0"/>
      <w:marRight w:val="0"/>
      <w:marTop w:val="0"/>
      <w:marBottom w:val="0"/>
      <w:divBdr>
        <w:top w:val="none" w:sz="0" w:space="0" w:color="auto"/>
        <w:left w:val="none" w:sz="0" w:space="0" w:color="auto"/>
        <w:bottom w:val="none" w:sz="0" w:space="0" w:color="auto"/>
        <w:right w:val="none" w:sz="0" w:space="0" w:color="auto"/>
      </w:divBdr>
    </w:div>
    <w:div w:id="1864898005">
      <w:bodyDiv w:val="1"/>
      <w:marLeft w:val="0"/>
      <w:marRight w:val="0"/>
      <w:marTop w:val="0"/>
      <w:marBottom w:val="0"/>
      <w:divBdr>
        <w:top w:val="none" w:sz="0" w:space="0" w:color="auto"/>
        <w:left w:val="none" w:sz="0" w:space="0" w:color="auto"/>
        <w:bottom w:val="none" w:sz="0" w:space="0" w:color="auto"/>
        <w:right w:val="none" w:sz="0" w:space="0" w:color="auto"/>
      </w:divBdr>
    </w:div>
    <w:div w:id="1867138589">
      <w:bodyDiv w:val="1"/>
      <w:marLeft w:val="0"/>
      <w:marRight w:val="0"/>
      <w:marTop w:val="0"/>
      <w:marBottom w:val="0"/>
      <w:divBdr>
        <w:top w:val="none" w:sz="0" w:space="0" w:color="auto"/>
        <w:left w:val="none" w:sz="0" w:space="0" w:color="auto"/>
        <w:bottom w:val="none" w:sz="0" w:space="0" w:color="auto"/>
        <w:right w:val="none" w:sz="0" w:space="0" w:color="auto"/>
      </w:divBdr>
    </w:div>
    <w:div w:id="1909263873">
      <w:bodyDiv w:val="1"/>
      <w:marLeft w:val="0"/>
      <w:marRight w:val="0"/>
      <w:marTop w:val="0"/>
      <w:marBottom w:val="0"/>
      <w:divBdr>
        <w:top w:val="none" w:sz="0" w:space="0" w:color="auto"/>
        <w:left w:val="none" w:sz="0" w:space="0" w:color="auto"/>
        <w:bottom w:val="none" w:sz="0" w:space="0" w:color="auto"/>
        <w:right w:val="none" w:sz="0" w:space="0" w:color="auto"/>
      </w:divBdr>
    </w:div>
    <w:div w:id="1911767953">
      <w:bodyDiv w:val="1"/>
      <w:marLeft w:val="0"/>
      <w:marRight w:val="0"/>
      <w:marTop w:val="0"/>
      <w:marBottom w:val="0"/>
      <w:divBdr>
        <w:top w:val="none" w:sz="0" w:space="0" w:color="auto"/>
        <w:left w:val="none" w:sz="0" w:space="0" w:color="auto"/>
        <w:bottom w:val="none" w:sz="0" w:space="0" w:color="auto"/>
        <w:right w:val="none" w:sz="0" w:space="0" w:color="auto"/>
      </w:divBdr>
    </w:div>
    <w:div w:id="1912157081">
      <w:bodyDiv w:val="1"/>
      <w:marLeft w:val="0"/>
      <w:marRight w:val="0"/>
      <w:marTop w:val="0"/>
      <w:marBottom w:val="0"/>
      <w:divBdr>
        <w:top w:val="none" w:sz="0" w:space="0" w:color="auto"/>
        <w:left w:val="none" w:sz="0" w:space="0" w:color="auto"/>
        <w:bottom w:val="none" w:sz="0" w:space="0" w:color="auto"/>
        <w:right w:val="none" w:sz="0" w:space="0" w:color="auto"/>
      </w:divBdr>
    </w:div>
    <w:div w:id="1918899389">
      <w:bodyDiv w:val="1"/>
      <w:marLeft w:val="0"/>
      <w:marRight w:val="0"/>
      <w:marTop w:val="0"/>
      <w:marBottom w:val="0"/>
      <w:divBdr>
        <w:top w:val="none" w:sz="0" w:space="0" w:color="auto"/>
        <w:left w:val="none" w:sz="0" w:space="0" w:color="auto"/>
        <w:bottom w:val="none" w:sz="0" w:space="0" w:color="auto"/>
        <w:right w:val="none" w:sz="0" w:space="0" w:color="auto"/>
      </w:divBdr>
    </w:div>
    <w:div w:id="1926109030">
      <w:bodyDiv w:val="1"/>
      <w:marLeft w:val="0"/>
      <w:marRight w:val="0"/>
      <w:marTop w:val="0"/>
      <w:marBottom w:val="0"/>
      <w:divBdr>
        <w:top w:val="none" w:sz="0" w:space="0" w:color="auto"/>
        <w:left w:val="none" w:sz="0" w:space="0" w:color="auto"/>
        <w:bottom w:val="none" w:sz="0" w:space="0" w:color="auto"/>
        <w:right w:val="none" w:sz="0" w:space="0" w:color="auto"/>
      </w:divBdr>
    </w:div>
    <w:div w:id="1934894136">
      <w:bodyDiv w:val="1"/>
      <w:marLeft w:val="0"/>
      <w:marRight w:val="0"/>
      <w:marTop w:val="0"/>
      <w:marBottom w:val="0"/>
      <w:divBdr>
        <w:top w:val="none" w:sz="0" w:space="0" w:color="auto"/>
        <w:left w:val="none" w:sz="0" w:space="0" w:color="auto"/>
        <w:bottom w:val="none" w:sz="0" w:space="0" w:color="auto"/>
        <w:right w:val="none" w:sz="0" w:space="0" w:color="auto"/>
      </w:divBdr>
    </w:div>
    <w:div w:id="1967154641">
      <w:bodyDiv w:val="1"/>
      <w:marLeft w:val="0"/>
      <w:marRight w:val="0"/>
      <w:marTop w:val="0"/>
      <w:marBottom w:val="0"/>
      <w:divBdr>
        <w:top w:val="none" w:sz="0" w:space="0" w:color="auto"/>
        <w:left w:val="none" w:sz="0" w:space="0" w:color="auto"/>
        <w:bottom w:val="none" w:sz="0" w:space="0" w:color="auto"/>
        <w:right w:val="none" w:sz="0" w:space="0" w:color="auto"/>
      </w:divBdr>
    </w:div>
    <w:div w:id="1978490513">
      <w:bodyDiv w:val="1"/>
      <w:marLeft w:val="0"/>
      <w:marRight w:val="0"/>
      <w:marTop w:val="0"/>
      <w:marBottom w:val="0"/>
      <w:divBdr>
        <w:top w:val="none" w:sz="0" w:space="0" w:color="auto"/>
        <w:left w:val="none" w:sz="0" w:space="0" w:color="auto"/>
        <w:bottom w:val="none" w:sz="0" w:space="0" w:color="auto"/>
        <w:right w:val="none" w:sz="0" w:space="0" w:color="auto"/>
      </w:divBdr>
    </w:div>
    <w:div w:id="2003966704">
      <w:bodyDiv w:val="1"/>
      <w:marLeft w:val="0"/>
      <w:marRight w:val="0"/>
      <w:marTop w:val="0"/>
      <w:marBottom w:val="0"/>
      <w:divBdr>
        <w:top w:val="none" w:sz="0" w:space="0" w:color="auto"/>
        <w:left w:val="none" w:sz="0" w:space="0" w:color="auto"/>
        <w:bottom w:val="none" w:sz="0" w:space="0" w:color="auto"/>
        <w:right w:val="none" w:sz="0" w:space="0" w:color="auto"/>
      </w:divBdr>
    </w:div>
    <w:div w:id="2010601513">
      <w:bodyDiv w:val="1"/>
      <w:marLeft w:val="0"/>
      <w:marRight w:val="0"/>
      <w:marTop w:val="0"/>
      <w:marBottom w:val="0"/>
      <w:divBdr>
        <w:top w:val="none" w:sz="0" w:space="0" w:color="auto"/>
        <w:left w:val="none" w:sz="0" w:space="0" w:color="auto"/>
        <w:bottom w:val="none" w:sz="0" w:space="0" w:color="auto"/>
        <w:right w:val="none" w:sz="0" w:space="0" w:color="auto"/>
      </w:divBdr>
    </w:div>
    <w:div w:id="2014649903">
      <w:bodyDiv w:val="1"/>
      <w:marLeft w:val="0"/>
      <w:marRight w:val="0"/>
      <w:marTop w:val="0"/>
      <w:marBottom w:val="0"/>
      <w:divBdr>
        <w:top w:val="none" w:sz="0" w:space="0" w:color="auto"/>
        <w:left w:val="none" w:sz="0" w:space="0" w:color="auto"/>
        <w:bottom w:val="none" w:sz="0" w:space="0" w:color="auto"/>
        <w:right w:val="none" w:sz="0" w:space="0" w:color="auto"/>
      </w:divBdr>
    </w:div>
    <w:div w:id="2023822697">
      <w:bodyDiv w:val="1"/>
      <w:marLeft w:val="0"/>
      <w:marRight w:val="0"/>
      <w:marTop w:val="0"/>
      <w:marBottom w:val="0"/>
      <w:divBdr>
        <w:top w:val="none" w:sz="0" w:space="0" w:color="auto"/>
        <w:left w:val="none" w:sz="0" w:space="0" w:color="auto"/>
        <w:bottom w:val="none" w:sz="0" w:space="0" w:color="auto"/>
        <w:right w:val="none" w:sz="0" w:space="0" w:color="auto"/>
      </w:divBdr>
    </w:div>
    <w:div w:id="2029213756">
      <w:bodyDiv w:val="1"/>
      <w:marLeft w:val="0"/>
      <w:marRight w:val="0"/>
      <w:marTop w:val="0"/>
      <w:marBottom w:val="0"/>
      <w:divBdr>
        <w:top w:val="none" w:sz="0" w:space="0" w:color="auto"/>
        <w:left w:val="none" w:sz="0" w:space="0" w:color="auto"/>
        <w:bottom w:val="none" w:sz="0" w:space="0" w:color="auto"/>
        <w:right w:val="none" w:sz="0" w:space="0" w:color="auto"/>
      </w:divBdr>
    </w:div>
    <w:div w:id="2029525708">
      <w:bodyDiv w:val="1"/>
      <w:marLeft w:val="0"/>
      <w:marRight w:val="0"/>
      <w:marTop w:val="0"/>
      <w:marBottom w:val="0"/>
      <w:divBdr>
        <w:top w:val="none" w:sz="0" w:space="0" w:color="auto"/>
        <w:left w:val="none" w:sz="0" w:space="0" w:color="auto"/>
        <w:bottom w:val="none" w:sz="0" w:space="0" w:color="auto"/>
        <w:right w:val="none" w:sz="0" w:space="0" w:color="auto"/>
      </w:divBdr>
    </w:div>
    <w:div w:id="2062288155">
      <w:bodyDiv w:val="1"/>
      <w:marLeft w:val="0"/>
      <w:marRight w:val="0"/>
      <w:marTop w:val="0"/>
      <w:marBottom w:val="0"/>
      <w:divBdr>
        <w:top w:val="none" w:sz="0" w:space="0" w:color="auto"/>
        <w:left w:val="none" w:sz="0" w:space="0" w:color="auto"/>
        <w:bottom w:val="none" w:sz="0" w:space="0" w:color="auto"/>
        <w:right w:val="none" w:sz="0" w:space="0" w:color="auto"/>
      </w:divBdr>
    </w:div>
    <w:div w:id="2080907503">
      <w:bodyDiv w:val="1"/>
      <w:marLeft w:val="0"/>
      <w:marRight w:val="0"/>
      <w:marTop w:val="0"/>
      <w:marBottom w:val="0"/>
      <w:divBdr>
        <w:top w:val="none" w:sz="0" w:space="0" w:color="auto"/>
        <w:left w:val="none" w:sz="0" w:space="0" w:color="auto"/>
        <w:bottom w:val="none" w:sz="0" w:space="0" w:color="auto"/>
        <w:right w:val="none" w:sz="0" w:space="0" w:color="auto"/>
      </w:divBdr>
    </w:div>
    <w:div w:id="2082556403">
      <w:bodyDiv w:val="1"/>
      <w:marLeft w:val="0"/>
      <w:marRight w:val="0"/>
      <w:marTop w:val="0"/>
      <w:marBottom w:val="0"/>
      <w:divBdr>
        <w:top w:val="none" w:sz="0" w:space="0" w:color="auto"/>
        <w:left w:val="none" w:sz="0" w:space="0" w:color="auto"/>
        <w:bottom w:val="none" w:sz="0" w:space="0" w:color="auto"/>
        <w:right w:val="none" w:sz="0" w:space="0" w:color="auto"/>
      </w:divBdr>
    </w:div>
    <w:div w:id="2103911107">
      <w:bodyDiv w:val="1"/>
      <w:marLeft w:val="0"/>
      <w:marRight w:val="0"/>
      <w:marTop w:val="0"/>
      <w:marBottom w:val="0"/>
      <w:divBdr>
        <w:top w:val="none" w:sz="0" w:space="0" w:color="auto"/>
        <w:left w:val="none" w:sz="0" w:space="0" w:color="auto"/>
        <w:bottom w:val="none" w:sz="0" w:space="0" w:color="auto"/>
        <w:right w:val="none" w:sz="0" w:space="0" w:color="auto"/>
      </w:divBdr>
    </w:div>
    <w:div w:id="21186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wikipedia.org/wiki/H%C3%A9matolog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fr.wikipedia.org/wiki/Oncolog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iv-nantes.fr/recherche-et-innovation/doctorat/doctorat-eur-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pohnu@univ-nantes.fr"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wikipedia.org/wiki/M%C3%A9decine_nucl%C3%A9air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tauld-c\AppData\Roaming\Microsoft\Templates\Num&#233;rotation%20de%20pages%20de%20livr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5830AE0AA942ED98DD7BC46282F79D"/>
        <w:category>
          <w:name w:val="Général"/>
          <w:gallery w:val="placeholder"/>
        </w:category>
        <w:types>
          <w:type w:val="bbPlcHdr"/>
        </w:types>
        <w:behaviors>
          <w:behavior w:val="content"/>
        </w:behaviors>
        <w:guid w:val="{71409BF8-AC04-48F8-A84E-C56785AAC01B}"/>
      </w:docPartPr>
      <w:docPartBody>
        <w:p w:rsidR="00623303" w:rsidRDefault="00623303" w:rsidP="00623303">
          <w:pPr>
            <w:pStyle w:val="575830AE0AA942ED98DD7BC46282F79D"/>
          </w:pPr>
          <w:r>
            <w:t>[Tapez ici]</w:t>
          </w:r>
        </w:p>
      </w:docPartBody>
    </w:docPart>
    <w:docPart>
      <w:docPartPr>
        <w:name w:val="48014F95B2AD4FA794374A2155E4779A"/>
        <w:category>
          <w:name w:val="Général"/>
          <w:gallery w:val="placeholder"/>
        </w:category>
        <w:types>
          <w:type w:val="bbPlcHdr"/>
        </w:types>
        <w:behaviors>
          <w:behavior w:val="content"/>
        </w:behaviors>
        <w:guid w:val="{0C692054-A90B-4F8C-B961-0EE3BCCF5A34}"/>
      </w:docPartPr>
      <w:docPartBody>
        <w:p w:rsidR="00623303" w:rsidRDefault="00623303" w:rsidP="00623303">
          <w:pPr>
            <w:pStyle w:val="48014F95B2AD4FA794374A2155E4779A"/>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DejaVu Serif">
    <w:altName w:val="Sylfaen"/>
    <w:charset w:val="00"/>
    <w:family w:val="roman"/>
    <w:pitch w:val="variable"/>
    <w:sig w:usb0="E50006FF" w:usb1="5200F9FB" w:usb2="0A040020" w:usb3="00000000" w:csb0="0000009F" w:csb1="00000000"/>
  </w:font>
  <w:font w:name="Open Sans">
    <w:panose1 w:val="020B0606030504020204"/>
    <w:charset w:val="00"/>
    <w:family w:val="swiss"/>
    <w:pitch w:val="variable"/>
    <w:sig w:usb0="E00002EF" w:usb1="4000205B" w:usb2="00000028" w:usb3="00000000" w:csb0="0000019F" w:csb1="00000000"/>
  </w:font>
  <w:font w:name="DejaVu Serif Condensed">
    <w:charset w:val="00"/>
    <w:family w:val="roman"/>
    <w:pitch w:val="variable"/>
    <w:sig w:usb0="E50006FF" w:usb1="5200F9FB" w:usb2="0A04002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03"/>
    <w:rsid w:val="002B1677"/>
    <w:rsid w:val="002F2674"/>
    <w:rsid w:val="006233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75830AE0AA942ED98DD7BC46282F79D">
    <w:name w:val="575830AE0AA942ED98DD7BC46282F79D"/>
    <w:rsid w:val="00623303"/>
  </w:style>
  <w:style w:type="paragraph" w:customStyle="1" w:styleId="48014F95B2AD4FA794374A2155E4779A">
    <w:name w:val="48014F95B2AD4FA794374A2155E4779A"/>
    <w:rsid w:val="00623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ersonnalisé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92D05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46917140D694AAEAF39165F579555" ma:contentTypeVersion="12" ma:contentTypeDescription="Create a new document." ma:contentTypeScope="" ma:versionID="db3d14a080c3d05a25fadac5b68fa9d4">
  <xsd:schema xmlns:xsd="http://www.w3.org/2001/XMLSchema" xmlns:xs="http://www.w3.org/2001/XMLSchema" xmlns:p="http://schemas.microsoft.com/office/2006/metadata/properties" xmlns:ns1="http://schemas.microsoft.com/sharepoint/v3" xmlns:ns2="876de33e-aaa5-4507-9b92-b84e676ded0d" xmlns:ns3="9a0666c7-4cba-45e4-bb78-1ed48d50e5d1" xmlns:ns4="10dd7f8a-f247-48ee-8534-441ce336aea6" targetNamespace="http://schemas.microsoft.com/office/2006/metadata/properties" ma:root="true" ma:fieldsID="515485ad6e36e5036d2a1cb74e47cf80" ns1:_="" ns2:_="" ns3:_="" ns4:_="">
    <xsd:import namespace="http://schemas.microsoft.com/sharepoint/v3"/>
    <xsd:import namespace="876de33e-aaa5-4507-9b92-b84e676ded0d"/>
    <xsd:import namespace="9a0666c7-4cba-45e4-bb78-1ed48d50e5d1"/>
    <xsd:import namespace="10dd7f8a-f247-48ee-8534-441ce336aea6"/>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de33e-aaa5-4507-9b92-b84e676de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666c7-4cba-45e4-bb78-1ed48d50e5d1"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hidden="true" ma:internalName="LastSharedByUser" ma:readOnly="true">
      <xsd:simpleType>
        <xsd:restriction base="dms:Note"/>
      </xsd:simpleType>
    </xsd:element>
    <xsd:element name="LastSharedByTime" ma:index="11" nillable="true" ma:displayName="Last Shared By Time" ma:description="" ma:hidden="tru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dd7f8a-f247-48ee-8534-441ce336aea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description=""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F9C4A-6283-4527-9465-319B16A1F60A}">
  <ds:schemaRefs>
    <ds:schemaRef ds:uri="http://schemas.openxmlformats.org/officeDocument/2006/bibliography"/>
  </ds:schemaRefs>
</ds:datastoreItem>
</file>

<file path=customXml/itemProps2.xml><?xml version="1.0" encoding="utf-8"?>
<ds:datastoreItem xmlns:ds="http://schemas.openxmlformats.org/officeDocument/2006/customXml" ds:itemID="{BCBB71B9-748B-44D7-B7AD-D7A5200A50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E7D540D-394A-4F2E-BE56-9BDE9C4D5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6de33e-aaa5-4507-9b92-b84e676ded0d"/>
    <ds:schemaRef ds:uri="9a0666c7-4cba-45e4-bb78-1ed48d50e5d1"/>
    <ds:schemaRef ds:uri="10dd7f8a-f247-48ee-8534-441ce336a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C10DE-88A9-47E0-9674-1A63748F4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Numérotation de pages de livret</Template>
  <TotalTime>0</TotalTime>
  <Pages>35</Pages>
  <Words>11751</Words>
  <Characters>64635</Characters>
  <Application>Microsoft Office Word</Application>
  <DocSecurity>0</DocSecurity>
  <Lines>538</Lines>
  <Paragraphs>152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docId:9EEB243C3FB6CC26F52C368AF42394EF</cp:keywords>
  <dc:description/>
  <cp:lastModifiedBy/>
  <cp:revision>1</cp:revision>
  <dcterms:created xsi:type="dcterms:W3CDTF">2026-03-24T10:22:00Z</dcterms:created>
  <dcterms:modified xsi:type="dcterms:W3CDTF">2026-04-02T12:35:00Z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roxken@microsoft.com</vt:lpwstr>
  </property>
  <property fmtid="{D5CDD505-2E9C-101B-9397-08002B2CF9AE}" pid="5" name="MSIP_Label_f42aa342-8706-4288-bd11-ebb85995028c_SetDate">
    <vt:lpwstr>2018-07-13T17:31:16.6506902Z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0x010100D9F46917140D694AAEAF39165F579555</vt:lpwstr>
  </property>
</Properties>
</file>