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:rsidR="00C24590" w:rsidRPr="005C5CE8" w:rsidRDefault="00073C95" w:rsidP="006E4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</w:rPr>
      </w:pPr>
      <w:r w:rsidRPr="005C5CE8">
        <w:rPr>
          <w:color w:val="0000FF"/>
        </w:rPr>
        <w:t xml:space="preserve">Parcours M2 </w:t>
      </w:r>
      <w:r w:rsidR="00572EAC">
        <w:rPr>
          <w:color w:val="0000FF"/>
        </w:rPr>
        <w:t>GGBS 2019-2020</w:t>
      </w:r>
    </w:p>
    <w:p w:rsidR="00073C95" w:rsidRDefault="00073C95"/>
    <w:p w:rsidR="00073C95" w:rsidRDefault="00073C95"/>
    <w:p w:rsidR="00073C95" w:rsidRDefault="00073C95">
      <w:r>
        <w:t xml:space="preserve">Laboratoire : </w:t>
      </w:r>
      <w:r w:rsidR="009F7DF5">
        <w:tab/>
      </w:r>
      <w:r w:rsidR="0050791C">
        <w:t>CRCINA</w:t>
      </w:r>
      <w:r w:rsidR="0050791C">
        <w:tab/>
      </w:r>
      <w:r w:rsidR="009F7DF5">
        <w:tab/>
      </w:r>
      <w:r>
        <w:t xml:space="preserve">N° d’équipe : </w:t>
      </w:r>
      <w:r w:rsidR="00635F1B">
        <w:t>14</w:t>
      </w:r>
    </w:p>
    <w:p w:rsidR="00073C95" w:rsidRDefault="00073C95"/>
    <w:p w:rsidR="00073C95" w:rsidRDefault="00073C95" w:rsidP="006E412E">
      <w:pPr>
        <w:outlineLvl w:val="0"/>
      </w:pPr>
      <w:r>
        <w:t xml:space="preserve">Nom-Prénom de l’encadrant : </w:t>
      </w:r>
      <w:r w:rsidR="0050791C">
        <w:t>Pecqueur Claire</w:t>
      </w:r>
    </w:p>
    <w:p w:rsidR="00073C95" w:rsidRDefault="00073C95"/>
    <w:p w:rsidR="00073C95" w:rsidRDefault="00073C95" w:rsidP="006E412E">
      <w:pPr>
        <w:outlineLvl w:val="0"/>
      </w:pPr>
      <w:r>
        <w:t xml:space="preserve">Courriel de l’encadrant : </w:t>
      </w:r>
      <w:r w:rsidR="0050791C">
        <w:t>claire.pecqueur@univ-nantes.fr</w:t>
      </w:r>
    </w:p>
    <w:p w:rsidR="009F7DF5" w:rsidRDefault="009F7DF5"/>
    <w:p w:rsidR="00671EA0" w:rsidRDefault="00671EA0" w:rsidP="00671EA0">
      <w:bookmarkStart w:id="0" w:name="_GoBack"/>
      <w:bookmarkEnd w:id="0"/>
      <w:r>
        <w:t xml:space="preserve">Titre du stage : </w:t>
      </w:r>
      <w:r w:rsidR="00635F1B">
        <w:t xml:space="preserve">Impact des traitements sur les récidives tumorales de </w:t>
      </w:r>
      <w:proofErr w:type="spellStart"/>
      <w:r w:rsidR="00635F1B">
        <w:t>Glioblastome</w:t>
      </w:r>
      <w:proofErr w:type="spellEnd"/>
    </w:p>
    <w:p w:rsidR="00073C95" w:rsidRDefault="00073C95"/>
    <w:p w:rsidR="0050791C" w:rsidRDefault="00073C95">
      <w:r>
        <w:t>Résumé du projet</w:t>
      </w:r>
      <w:r w:rsidR="00671EA0">
        <w:t> </w:t>
      </w:r>
      <w:proofErr w:type="gramStart"/>
      <w:r w:rsidR="00671EA0">
        <w:t>proposé:</w:t>
      </w:r>
      <w:proofErr w:type="gramEnd"/>
    </w:p>
    <w:p w:rsidR="00EC0353" w:rsidRDefault="0050791C">
      <w:r>
        <w:t xml:space="preserve">Malgré les thérapies actuelles très agressives, le </w:t>
      </w:r>
      <w:proofErr w:type="spellStart"/>
      <w:r>
        <w:t>glioblastome</w:t>
      </w:r>
      <w:proofErr w:type="spellEnd"/>
      <w:r>
        <w:t xml:space="preserve"> reste le cancer du système nerveux central le plus agressif avec une survie moyenne des patients de 18 mois. </w:t>
      </w:r>
      <w:r w:rsidR="00B84390">
        <w:t xml:space="preserve">Le traitement proposé aujourd’hui implique une chirurgie suivie d’une combinaison de radio et </w:t>
      </w:r>
      <w:proofErr w:type="spellStart"/>
      <w:r w:rsidR="00B84390">
        <w:t>chiomiothérapie</w:t>
      </w:r>
      <w:proofErr w:type="spellEnd"/>
      <w:r w:rsidR="00B84390">
        <w:t xml:space="preserve">. De manière </w:t>
      </w:r>
      <w:proofErr w:type="spellStart"/>
      <w:r w:rsidR="00B84390">
        <w:t>intriguante</w:t>
      </w:r>
      <w:proofErr w:type="spellEnd"/>
      <w:r w:rsidR="00B84390">
        <w:t>, la récidive de la tumeur, qui est systématique, a lieu dans 90% des cas au site de la tumeur primaire</w:t>
      </w:r>
      <w:r w:rsidR="00635F1B">
        <w:t xml:space="preserve">, </w:t>
      </w:r>
      <w:proofErr w:type="spellStart"/>
      <w:r w:rsidR="00635F1B">
        <w:t>c-est</w:t>
      </w:r>
      <w:proofErr w:type="spellEnd"/>
      <w:r w:rsidR="00635F1B">
        <w:t xml:space="preserve"> à dire au sein d’un environnement cellulaire qui a été irradié</w:t>
      </w:r>
      <w:r w:rsidR="00B84390">
        <w:t xml:space="preserve">. Ces observations nous ont conduit à </w:t>
      </w:r>
      <w:proofErr w:type="gramStart"/>
      <w:r w:rsidR="00B84390">
        <w:t>étudier</w:t>
      </w:r>
      <w:proofErr w:type="gramEnd"/>
      <w:r w:rsidR="00B84390">
        <w:t xml:space="preserve"> l’impact du microenvironnement, en particulier </w:t>
      </w:r>
      <w:proofErr w:type="spellStart"/>
      <w:r w:rsidR="00B84390">
        <w:t>microvasculaire</w:t>
      </w:r>
      <w:proofErr w:type="spellEnd"/>
      <w:r w:rsidR="00B84390">
        <w:t xml:space="preserve">, après traitement (radio et chimio) sur les récidives tumorales. Nous avons ainsi montré que le </w:t>
      </w:r>
      <w:proofErr w:type="spellStart"/>
      <w:r w:rsidR="00B84390">
        <w:t>sécrétome</w:t>
      </w:r>
      <w:proofErr w:type="spellEnd"/>
      <w:r w:rsidR="00B84390">
        <w:t xml:space="preserve"> des cellules endothéliales entrainait une instabilité génomique au niveau des cellules tumorales. De plus, ces cellules présentent </w:t>
      </w:r>
      <w:r w:rsidR="00635F1B">
        <w:t>une morphologie et u</w:t>
      </w:r>
      <w:r w:rsidR="00B84390">
        <w:t>n profil métabolique singulier</w:t>
      </w:r>
      <w:r w:rsidR="00635F1B">
        <w:t xml:space="preserve"> lorsqu’elles sont cultivées en présence du SASP, notamment en réponse à l’irradiation.  </w:t>
      </w:r>
      <w:r w:rsidR="00B84390">
        <w:t xml:space="preserve">Nous souhaitons aller plus loin </w:t>
      </w:r>
      <w:r w:rsidR="00635F1B">
        <w:t xml:space="preserve">dans cette caractérisation et identifier les voies et acteurs moléculaires impliqués dans ces phénotypes. </w:t>
      </w:r>
    </w:p>
    <w:p w:rsidR="00B84390" w:rsidRDefault="00EC0353">
      <w:r>
        <w:t>Le sujet de Master 2 consiste en la caractérisation moléculaire (DGE-</w:t>
      </w:r>
      <w:proofErr w:type="spellStart"/>
      <w:r>
        <w:t>seq</w:t>
      </w:r>
      <w:proofErr w:type="spellEnd"/>
      <w:r>
        <w:t xml:space="preserve">) et phénotypique de cellules tumorales survivantes à l’irradiation établies en présence de </w:t>
      </w:r>
      <w:proofErr w:type="spellStart"/>
      <w:r>
        <w:t>sécrétome</w:t>
      </w:r>
      <w:proofErr w:type="spellEnd"/>
      <w:r>
        <w:t xml:space="preserve"> de cellules endothéliales normal ou sénescent. Pratiquement, une étude </w:t>
      </w:r>
      <w:proofErr w:type="spellStart"/>
      <w:r>
        <w:t>bioinformatique</w:t>
      </w:r>
      <w:proofErr w:type="spellEnd"/>
      <w:r>
        <w:t xml:space="preserve"> devra être réalisée ainsi que des études plus </w:t>
      </w:r>
      <w:proofErr w:type="spellStart"/>
      <w:r>
        <w:t>fonctionelles</w:t>
      </w:r>
      <w:proofErr w:type="spellEnd"/>
      <w:r>
        <w:t xml:space="preserve"> (prolifération, adhésion, radiorésistance...).</w:t>
      </w:r>
      <w:r w:rsidR="00D361B3">
        <w:t xml:space="preserve"> L’invalidation des candidats moléculaires identifiés sera également réalisé et son impact phénotypique analysé.</w:t>
      </w:r>
    </w:p>
    <w:p w:rsidR="00073C95" w:rsidRDefault="001C0919">
      <w:r>
        <w:t xml:space="preserve">Ce projet permettra </w:t>
      </w:r>
      <w:r w:rsidR="00635F1B">
        <w:t>d’identifier et de comprendre quelques mécanismes clés impliquer dans les récidives et l’impact des traitements sur ces processus cellulaire.  Ce projet</w:t>
      </w:r>
      <w:r>
        <w:t xml:space="preserve"> s’intègre au programme de recherche scientifique que je développe pour proposer à terme de nouvelles stratégies thérapeutiques aux patients atteints de </w:t>
      </w:r>
      <w:proofErr w:type="spellStart"/>
      <w:r>
        <w:t>glioblastome</w:t>
      </w:r>
      <w:proofErr w:type="spellEnd"/>
      <w:r>
        <w:t>.</w:t>
      </w:r>
    </w:p>
    <w:p w:rsidR="00073C95" w:rsidRDefault="00073C95"/>
    <w:p w:rsidR="009F7DF5" w:rsidRDefault="009F7DF5" w:rsidP="00671EA0"/>
    <w:p w:rsidR="009F7DF5" w:rsidRDefault="009F7DF5" w:rsidP="00671EA0"/>
    <w:sectPr w:rsidR="009F7DF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C95"/>
    <w:rsid w:val="00073C95"/>
    <w:rsid w:val="000C3D7C"/>
    <w:rsid w:val="00174C10"/>
    <w:rsid w:val="001C0919"/>
    <w:rsid w:val="00272361"/>
    <w:rsid w:val="0050791C"/>
    <w:rsid w:val="00572EAC"/>
    <w:rsid w:val="005C5CE8"/>
    <w:rsid w:val="00635F1B"/>
    <w:rsid w:val="00671EA0"/>
    <w:rsid w:val="006E412E"/>
    <w:rsid w:val="006F65C5"/>
    <w:rsid w:val="007626AD"/>
    <w:rsid w:val="008A42B3"/>
    <w:rsid w:val="0094663F"/>
    <w:rsid w:val="009F7DF5"/>
    <w:rsid w:val="00A37F0E"/>
    <w:rsid w:val="00B47935"/>
    <w:rsid w:val="00B84390"/>
    <w:rsid w:val="00C24590"/>
    <w:rsid w:val="00D361B3"/>
    <w:rsid w:val="00D7776C"/>
    <w:rsid w:val="00EC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01F3-EAFA-FA49-BCF7-038F0E88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E412E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E412E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3E12C-6304-6649-9CED-E533EC0A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1908</Characters>
  <Application>Microsoft Office Word</Application>
  <DocSecurity>0</DocSecurity>
  <Lines>15</Lines>
  <Paragraphs>4</Paragraphs>
  <ScaleCrop>false</ScaleCrop>
  <Company>INSERM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Solena Le Scouarnec</cp:lastModifiedBy>
  <cp:revision>3</cp:revision>
  <dcterms:created xsi:type="dcterms:W3CDTF">2019-04-25T08:21:00Z</dcterms:created>
  <dcterms:modified xsi:type="dcterms:W3CDTF">2019-06-20T13:34:00Z</dcterms:modified>
</cp:coreProperties>
</file>