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B0AB7" w14:textId="7BF5AF6E" w:rsidR="00073C95" w:rsidRPr="005C5CE8" w:rsidRDefault="005C5CE8" w:rsidP="005C5CE8">
      <w:pPr>
        <w:pBdr>
          <w:top w:val="single" w:sz="4" w:space="1" w:color="auto"/>
          <w:left w:val="single" w:sz="4" w:space="4" w:color="auto"/>
          <w:bottom w:val="single" w:sz="4" w:space="1" w:color="auto"/>
          <w:right w:val="single" w:sz="4" w:space="4" w:color="auto"/>
        </w:pBdr>
        <w:tabs>
          <w:tab w:val="left" w:pos="1739"/>
          <w:tab w:val="center" w:pos="4533"/>
        </w:tabs>
        <w:rPr>
          <w:color w:val="0000FF"/>
        </w:rPr>
      </w:pPr>
      <w:r w:rsidRPr="005C5CE8">
        <w:rPr>
          <w:color w:val="0000FF"/>
        </w:rPr>
        <w:tab/>
      </w:r>
      <w:r w:rsidRPr="005C5CE8">
        <w:rPr>
          <w:color w:val="0000FF"/>
        </w:rPr>
        <w:tab/>
      </w:r>
      <w:r w:rsidR="00073C95" w:rsidRPr="005C5CE8">
        <w:rPr>
          <w:color w:val="0000FF"/>
        </w:rPr>
        <w:t xml:space="preserve">Formulaire de stage </w:t>
      </w:r>
      <w:r w:rsidR="00671EA0" w:rsidRPr="005C5CE8">
        <w:rPr>
          <w:color w:val="0000FF"/>
        </w:rPr>
        <w:t>(sur une page</w:t>
      </w:r>
      <w:r w:rsidRPr="005C5CE8">
        <w:rPr>
          <w:color w:val="0000FF"/>
        </w:rPr>
        <w:t xml:space="preserve"> maximum</w:t>
      </w:r>
      <w:r w:rsidR="00671EA0" w:rsidRPr="005C5CE8">
        <w:rPr>
          <w:color w:val="0000FF"/>
        </w:rPr>
        <w:t>)</w:t>
      </w:r>
    </w:p>
    <w:p w14:paraId="2486B8AB" w14:textId="2C84F57D" w:rsidR="00C24590" w:rsidRPr="005C5CE8" w:rsidRDefault="00073C95" w:rsidP="00073C95">
      <w:pPr>
        <w:pBdr>
          <w:top w:val="single" w:sz="4" w:space="1" w:color="auto"/>
          <w:left w:val="single" w:sz="4" w:space="4" w:color="auto"/>
          <w:bottom w:val="single" w:sz="4" w:space="1" w:color="auto"/>
          <w:right w:val="single" w:sz="4" w:space="4" w:color="auto"/>
        </w:pBdr>
        <w:jc w:val="center"/>
        <w:rPr>
          <w:color w:val="0000FF"/>
        </w:rPr>
      </w:pPr>
      <w:r w:rsidRPr="005C5CE8">
        <w:rPr>
          <w:color w:val="0000FF"/>
        </w:rPr>
        <w:t xml:space="preserve">Parcours M2 </w:t>
      </w:r>
      <w:r w:rsidR="0055265E">
        <w:rPr>
          <w:color w:val="0000FF"/>
        </w:rPr>
        <w:t>GGBS</w:t>
      </w:r>
      <w:r w:rsidR="00EC3536">
        <w:rPr>
          <w:color w:val="0000FF"/>
        </w:rPr>
        <w:t xml:space="preserve"> 20</w:t>
      </w:r>
      <w:r w:rsidR="00384FAF">
        <w:rPr>
          <w:color w:val="0000FF"/>
        </w:rPr>
        <w:t>19</w:t>
      </w:r>
      <w:r w:rsidR="00EC3536">
        <w:rPr>
          <w:color w:val="0000FF"/>
        </w:rPr>
        <w:t>-</w:t>
      </w:r>
      <w:r w:rsidR="00384FAF">
        <w:rPr>
          <w:color w:val="0000FF"/>
        </w:rPr>
        <w:t>20</w:t>
      </w:r>
    </w:p>
    <w:p w14:paraId="5F6735B6" w14:textId="77777777" w:rsidR="00073C95" w:rsidRDefault="00073C95"/>
    <w:p w14:paraId="15846CCC" w14:textId="77777777" w:rsidR="00073C95" w:rsidRDefault="00073C95"/>
    <w:p w14:paraId="1C8B086D" w14:textId="0F6CB5E6" w:rsidR="00073C95" w:rsidRDefault="00CA27F9" w:rsidP="00211A6E">
      <w:pPr>
        <w:jc w:val="both"/>
      </w:pPr>
      <w:r>
        <w:t xml:space="preserve">Laboratoire </w:t>
      </w:r>
      <w:r w:rsidR="00073C95">
        <w:t xml:space="preserve">: </w:t>
      </w:r>
      <w:r w:rsidR="009F7DF5">
        <w:tab/>
      </w:r>
      <w:r w:rsidR="00211A6E">
        <w:t>Institut du Thorax</w:t>
      </w:r>
      <w:r w:rsidR="00211A6E">
        <w:tab/>
      </w:r>
      <w:r w:rsidR="00AF5DBA">
        <w:t>Intitulé/</w:t>
      </w:r>
      <w:r w:rsidR="00073C95">
        <w:t xml:space="preserve">N° d’équipe : </w:t>
      </w:r>
      <w:r w:rsidR="00211A6E" w:rsidRPr="001421F1">
        <w:t>Equipe de Génétique Médicale</w:t>
      </w:r>
    </w:p>
    <w:p w14:paraId="1CCEF605" w14:textId="77777777" w:rsidR="00073C95" w:rsidRDefault="00073C95"/>
    <w:p w14:paraId="4AC0EF0A" w14:textId="7759734A" w:rsidR="00073C95" w:rsidRDefault="00CA27F9">
      <w:r>
        <w:t xml:space="preserve">Nom-Prénom de l’encadrant </w:t>
      </w:r>
      <w:r w:rsidR="00073C95">
        <w:t xml:space="preserve">: </w:t>
      </w:r>
      <w:r w:rsidR="00211A6E">
        <w:t xml:space="preserve">Stéphane </w:t>
      </w:r>
      <w:proofErr w:type="spellStart"/>
      <w:r w:rsidR="00211A6E">
        <w:t>Bézieau</w:t>
      </w:r>
      <w:proofErr w:type="spellEnd"/>
    </w:p>
    <w:p w14:paraId="669F2893" w14:textId="77777777" w:rsidR="00073C95" w:rsidRDefault="00073C95"/>
    <w:p w14:paraId="02E4765C" w14:textId="744190D6" w:rsidR="00073C95" w:rsidRDefault="00CA27F9">
      <w:r>
        <w:t xml:space="preserve">Courriel de l’encadrant </w:t>
      </w:r>
      <w:r w:rsidR="00073C95">
        <w:t xml:space="preserve">: </w:t>
      </w:r>
      <w:r w:rsidR="00211A6E">
        <w:t>stephane.bezieau</w:t>
      </w:r>
      <w:r w:rsidR="00211A6E" w:rsidRPr="001421F1">
        <w:t>@</w:t>
      </w:r>
      <w:r w:rsidR="00211A6E">
        <w:t>chu</w:t>
      </w:r>
      <w:r w:rsidR="00211A6E" w:rsidRPr="001421F1">
        <w:t>-nantes.fr</w:t>
      </w:r>
    </w:p>
    <w:p w14:paraId="61F2C6BF" w14:textId="77777777" w:rsidR="009F7DF5" w:rsidRDefault="009F7DF5"/>
    <w:p w14:paraId="4FFD636C" w14:textId="01FB7F11" w:rsidR="00686F2E" w:rsidRDefault="00CA27F9" w:rsidP="00671EA0">
      <w:r>
        <w:t xml:space="preserve">Titre du stage </w:t>
      </w:r>
      <w:r w:rsidR="00671EA0">
        <w:t xml:space="preserve">: </w:t>
      </w:r>
      <w:r w:rsidR="00686F2E">
        <w:t xml:space="preserve">Développement d’un pipeline d’analyse des </w:t>
      </w:r>
      <w:proofErr w:type="spellStart"/>
      <w:r w:rsidR="00686F2E">
        <w:t>variants</w:t>
      </w:r>
      <w:proofErr w:type="spellEnd"/>
      <w:r w:rsidR="00686F2E">
        <w:t xml:space="preserve"> structuraux à partir des données de génome entier.</w:t>
      </w:r>
    </w:p>
    <w:p w14:paraId="3E20A44C" w14:textId="77777777" w:rsidR="00073C95" w:rsidRDefault="00073C95"/>
    <w:p w14:paraId="054BDE31" w14:textId="11CA2A43" w:rsidR="00073C95" w:rsidRDefault="00073C95" w:rsidP="00211A6E">
      <w:pPr>
        <w:jc w:val="both"/>
      </w:pPr>
      <w:r>
        <w:t>Résumé du projet</w:t>
      </w:r>
      <w:r w:rsidR="00CA27F9">
        <w:t xml:space="preserve"> </w:t>
      </w:r>
      <w:r w:rsidR="00671EA0">
        <w:t>proposé</w:t>
      </w:r>
      <w:r w:rsidR="00686D86">
        <w:t xml:space="preserve"> </w:t>
      </w:r>
      <w:r w:rsidR="00671EA0">
        <w:t>:</w:t>
      </w:r>
      <w:r w:rsidR="00211A6E">
        <w:t xml:space="preserve"> </w:t>
      </w:r>
    </w:p>
    <w:p w14:paraId="047E449D" w14:textId="299D05DD" w:rsidR="0019278B" w:rsidRDefault="00211A6E" w:rsidP="00211A6E">
      <w:pPr>
        <w:tabs>
          <w:tab w:val="left" w:pos="8789"/>
        </w:tabs>
        <w:jc w:val="both"/>
      </w:pPr>
      <w:r w:rsidRPr="001421F1">
        <w:t xml:space="preserve">Le laboratoire travaille sur </w:t>
      </w:r>
      <w:r>
        <w:t xml:space="preserve">l’identification de nouveaux gènes responsables de </w:t>
      </w:r>
      <w:r w:rsidR="00686F2E">
        <w:t>maladies rare</w:t>
      </w:r>
      <w:r w:rsidR="00F16065">
        <w:t>s</w:t>
      </w:r>
      <w:r w:rsidR="00686F2E">
        <w:t xml:space="preserve">, notamment dans le cadre des maladies </w:t>
      </w:r>
      <w:proofErr w:type="spellStart"/>
      <w:r w:rsidR="00686F2E">
        <w:t>neurodéveloppementales</w:t>
      </w:r>
      <w:proofErr w:type="spellEnd"/>
      <w:r w:rsidR="00686F2E">
        <w:t xml:space="preserve"> </w:t>
      </w:r>
      <w:r>
        <w:t xml:space="preserve">grâce au recrutement important des consultations du service de Génétique médicale du CHU de Nantes. </w:t>
      </w:r>
      <w:r w:rsidR="00686F2E">
        <w:t xml:space="preserve">L’identification des causes moléculaires des maladies génétiques rares repose aujourd’hui sur le séquençage </w:t>
      </w:r>
      <w:r w:rsidR="000F4DDE">
        <w:t>à haut débit. L’</w:t>
      </w:r>
      <w:proofErr w:type="spellStart"/>
      <w:r w:rsidR="000F4DDE">
        <w:t>exome</w:t>
      </w:r>
      <w:proofErr w:type="spellEnd"/>
      <w:r w:rsidR="000F4DDE">
        <w:t xml:space="preserve"> est utilisé depuis plusieurs années en recherche </w:t>
      </w:r>
      <w:bookmarkStart w:id="0" w:name="_GoBack"/>
      <w:r w:rsidR="000F4DDE">
        <w:t>et nous l’utilisons maintenant en diagnostic</w:t>
      </w:r>
      <w:r w:rsidR="0019278B">
        <w:t xml:space="preserve"> avec un rendement qui atteint </w:t>
      </w:r>
      <w:r w:rsidR="000F4DDE">
        <w:t xml:space="preserve">35 à 45% des cas. Le séquençage du génome entier permet d’améliorer encore ce rendement diagnostic, notamment en permettant l’analyse des </w:t>
      </w:r>
      <w:proofErr w:type="spellStart"/>
      <w:r w:rsidR="000F4DDE">
        <w:t>variants</w:t>
      </w:r>
      <w:proofErr w:type="spellEnd"/>
      <w:r w:rsidR="000F4DDE">
        <w:t xml:space="preserve"> structuraux. </w:t>
      </w:r>
      <w:r w:rsidR="00F16065">
        <w:t xml:space="preserve">De nombreux outils bio-informatiques </w:t>
      </w:r>
      <w:bookmarkEnd w:id="0"/>
      <w:r w:rsidR="00F16065">
        <w:t xml:space="preserve">ont été développés pour analyser les </w:t>
      </w:r>
      <w:proofErr w:type="spellStart"/>
      <w:r w:rsidR="00F16065">
        <w:t>varia</w:t>
      </w:r>
      <w:r w:rsidR="0019278B">
        <w:t>nts</w:t>
      </w:r>
      <w:proofErr w:type="spellEnd"/>
      <w:r w:rsidR="0019278B">
        <w:t xml:space="preserve"> structuraux</w:t>
      </w:r>
      <w:r w:rsidR="00F16065">
        <w:t xml:space="preserve"> avec des performances variables et une nécessité de combiner plusieurs algorithmes pour couvrir tous les types d’évènements (variations en nombre de copies, inversions, translocations, insertions…). Le but du stage est de tester plusieurs de ces algorithmes, de choisir les plus performants et les plus complémentaires</w:t>
      </w:r>
      <w:r w:rsidR="0019278B">
        <w:t>,</w:t>
      </w:r>
      <w:r w:rsidR="00F16065">
        <w:t xml:space="preserve"> et de les combiner au sein d’un pipeline d’analyse. La sortie du pipeline devra permettre l’analyse des génomes dans le cadre des maladies rares, avec notamment l’a</w:t>
      </w:r>
      <w:r w:rsidR="0019278B">
        <w:t>g</w:t>
      </w:r>
      <w:r w:rsidR="00F16065">
        <w:t xml:space="preserve">régation de différentes informations comme les gènes impactés et les </w:t>
      </w:r>
      <w:r w:rsidR="0019278B">
        <w:t xml:space="preserve">pathologies associées. </w:t>
      </w:r>
      <w:r w:rsidR="007F4779">
        <w:t>Les performances de ce pipeline seront testées sur une</w:t>
      </w:r>
      <w:r w:rsidR="0019278B">
        <w:t xml:space="preserve"> cohorte de 20 génomes en trio composé</w:t>
      </w:r>
      <w:r w:rsidR="007F4779">
        <w:t>e</w:t>
      </w:r>
      <w:r w:rsidR="0019278B">
        <w:t xml:space="preserve"> de patients </w:t>
      </w:r>
      <w:r w:rsidR="007F4779">
        <w:t xml:space="preserve">atteints d’une pathologie </w:t>
      </w:r>
      <w:proofErr w:type="spellStart"/>
      <w:r w:rsidR="007F4779">
        <w:t>neurodéveloppementale</w:t>
      </w:r>
      <w:proofErr w:type="spellEnd"/>
      <w:r w:rsidR="007F4779">
        <w:t xml:space="preserve"> et </w:t>
      </w:r>
      <w:r w:rsidR="0019278B">
        <w:t>négatifs après une analyse d’</w:t>
      </w:r>
      <w:proofErr w:type="spellStart"/>
      <w:r w:rsidR="007F4779">
        <w:t>exome</w:t>
      </w:r>
      <w:proofErr w:type="spellEnd"/>
      <w:r w:rsidR="007F4779">
        <w:t xml:space="preserve">. </w:t>
      </w:r>
    </w:p>
    <w:sectPr w:rsidR="0019278B" w:rsidSect="00C245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321D6"/>
    <w:multiLevelType w:val="hybridMultilevel"/>
    <w:tmpl w:val="9E080BA2"/>
    <w:lvl w:ilvl="0" w:tplc="9D2E8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95"/>
    <w:rsid w:val="00073C95"/>
    <w:rsid w:val="000F4DDE"/>
    <w:rsid w:val="0019278B"/>
    <w:rsid w:val="00211A6E"/>
    <w:rsid w:val="00384FAF"/>
    <w:rsid w:val="0055265E"/>
    <w:rsid w:val="005C5CE8"/>
    <w:rsid w:val="00671EA0"/>
    <w:rsid w:val="00686D86"/>
    <w:rsid w:val="00686F2E"/>
    <w:rsid w:val="007F4779"/>
    <w:rsid w:val="008A42B3"/>
    <w:rsid w:val="009F7DF5"/>
    <w:rsid w:val="00AF5DBA"/>
    <w:rsid w:val="00B47935"/>
    <w:rsid w:val="00B80DC2"/>
    <w:rsid w:val="00C24590"/>
    <w:rsid w:val="00CA27F9"/>
    <w:rsid w:val="00EC3536"/>
    <w:rsid w:val="00F160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9CFC"/>
  <w14:defaultImageDpi w14:val="300"/>
  <w15:docId w15:val="{1278CC3A-FEFE-4686-B551-E8C24585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3C95"/>
    <w:pPr>
      <w:ind w:left="720"/>
      <w:contextualSpacing/>
    </w:pPr>
  </w:style>
  <w:style w:type="paragraph" w:styleId="z-Basduformulaire">
    <w:name w:val="HTML Bottom of Form"/>
    <w:basedOn w:val="Normal"/>
    <w:next w:val="Normal"/>
    <w:link w:val="z-BasduformulaireC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B47935"/>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B47935"/>
    <w:rPr>
      <w:rFonts w:ascii="Arial" w:hAnsi="Arial" w:cs="Arial"/>
      <w:vanish/>
      <w:sz w:val="16"/>
      <w:szCs w:val="16"/>
    </w:rPr>
  </w:style>
  <w:style w:type="paragraph" w:styleId="Textedebulles">
    <w:name w:val="Balloon Text"/>
    <w:basedOn w:val="Normal"/>
    <w:link w:val="TextedebullesCar"/>
    <w:uiPriority w:val="99"/>
    <w:semiHidden/>
    <w:unhideWhenUsed/>
    <w:rsid w:val="00671EA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1E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05E0-054B-427F-B71F-BBCD1B37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1648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guilloux</dc:creator>
  <cp:lastModifiedBy>COGNE Benjamin</cp:lastModifiedBy>
  <cp:revision>2</cp:revision>
  <dcterms:created xsi:type="dcterms:W3CDTF">2019-07-01T13:45:00Z</dcterms:created>
  <dcterms:modified xsi:type="dcterms:W3CDTF">2019-07-01T13:45:00Z</dcterms:modified>
</cp:coreProperties>
</file>